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thinThickSmallGap" w:color="FF0000" w:sz="24" w:space="1"/>
        </w:pBdr>
        <w:rPr>
          <w:rFonts w:ascii="方正小标宋简体" w:eastAsia="方正小标宋简体"/>
          <w:color w:val="FF0000"/>
          <w:sz w:val="68"/>
          <w:szCs w:val="68"/>
        </w:rPr>
      </w:pPr>
      <w:r>
        <w:rPr>
          <w:rFonts w:hint="eastAsia" w:ascii="方正小标宋简体" w:eastAsia="方正小标宋简体"/>
          <w:color w:val="FF0000"/>
          <w:sz w:val="68"/>
          <w:szCs w:val="68"/>
        </w:rPr>
        <w:t>青岛市</w:t>
      </w:r>
      <w:r>
        <w:rPr>
          <w:rFonts w:ascii="方正小标宋简体" w:eastAsia="方正小标宋简体"/>
          <w:color w:val="FF0000"/>
          <w:sz w:val="68"/>
          <w:szCs w:val="68"/>
        </w:rPr>
        <w:t>勘察协会</w:t>
      </w:r>
    </w:p>
    <w:p>
      <w:pPr>
        <w:pStyle w:val="5"/>
        <w:pBdr>
          <w:bottom w:val="thinThickSmallGap" w:color="FF0000" w:sz="24" w:space="1"/>
        </w:pBdr>
        <w:rPr>
          <w:rFonts w:ascii="方正小标宋简体" w:eastAsia="方正小标宋简体"/>
          <w:color w:val="FF0000"/>
          <w:sz w:val="68"/>
          <w:szCs w:val="68"/>
        </w:rPr>
      </w:pPr>
      <w:r>
        <w:rPr>
          <w:rFonts w:hint="eastAsia" w:ascii="方正小标宋简体" w:eastAsia="方正小标宋简体"/>
          <w:color w:val="FF0000"/>
          <w:sz w:val="68"/>
          <w:szCs w:val="68"/>
        </w:rPr>
        <w:t>中国建筑科学研究院有限公司</w:t>
      </w:r>
    </w:p>
    <w:p>
      <w:pPr>
        <w:spacing w:line="360" w:lineRule="auto"/>
        <w:jc w:val="center"/>
        <w:rPr>
          <w:rFonts w:eastAsia="微软雅黑"/>
          <w:b/>
          <w:sz w:val="52"/>
          <w:szCs w:val="52"/>
        </w:rPr>
      </w:pPr>
    </w:p>
    <w:p>
      <w:pPr>
        <w:spacing w:line="360" w:lineRule="auto"/>
        <w:jc w:val="center"/>
        <w:rPr>
          <w:rFonts w:eastAsia="微软雅黑"/>
          <w:b/>
          <w:sz w:val="52"/>
          <w:szCs w:val="52"/>
        </w:rPr>
      </w:pPr>
      <w:r>
        <w:rPr>
          <w:rFonts w:hint="eastAsia" w:eastAsia="微软雅黑"/>
          <w:b/>
          <w:sz w:val="52"/>
          <w:szCs w:val="52"/>
        </w:rPr>
        <w:t>PKPM-V4版本</w:t>
      </w:r>
      <w:r>
        <w:rPr>
          <w:rFonts w:hint="eastAsia" w:eastAsia="微软雅黑"/>
          <w:b/>
          <w:sz w:val="52"/>
          <w:szCs w:val="52"/>
          <w:lang w:val="en-US" w:eastAsia="zh-CN"/>
        </w:rPr>
        <w:t>结构</w:t>
      </w:r>
      <w:bookmarkStart w:id="0" w:name="_GoBack"/>
      <w:bookmarkEnd w:id="0"/>
      <w:r>
        <w:rPr>
          <w:rFonts w:hint="eastAsia" w:eastAsia="微软雅黑"/>
          <w:b/>
          <w:sz w:val="52"/>
          <w:szCs w:val="52"/>
        </w:rPr>
        <w:t>培训会暨装配式设计应用技术培训会—青岛专场</w:t>
      </w:r>
    </w:p>
    <w:p>
      <w:pPr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（报名回执）</w:t>
      </w:r>
    </w:p>
    <w:p/>
    <w:tbl>
      <w:tblPr>
        <w:tblStyle w:val="8"/>
        <w:tblW w:w="898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46"/>
        <w:gridCol w:w="1282"/>
        <w:gridCol w:w="2764"/>
        <w:gridCol w:w="26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240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6740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240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6740" w:type="dxa"/>
            <w:gridSpan w:val="3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联系电话（入场凭证）</w:t>
            </w: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E-mail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44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2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76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jc w:val="center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color w:val="FF0000"/>
          <w:szCs w:val="21"/>
        </w:rPr>
        <w:t>（注：为方便您获得参会凭证，报名回执表格信息务必填写完整。）</w:t>
      </w:r>
    </w:p>
    <w:p>
      <w:pPr>
        <w:spacing w:before="156" w:beforeLines="50"/>
        <w:ind w:left="-2" w:leftChars="-77" w:hanging="160" w:hangingChars="76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温馨提示：</w:t>
      </w:r>
    </w:p>
    <w:p>
      <w:pPr>
        <w:widowControl/>
        <w:numPr>
          <w:ilvl w:val="0"/>
          <w:numId w:val="1"/>
        </w:numPr>
        <w:spacing w:line="360" w:lineRule="auto"/>
        <w:ind w:left="142" w:firstLine="0"/>
        <w:jc w:val="left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</w:rPr>
        <w:t>请务必将报名回执表在</w:t>
      </w:r>
      <w:r>
        <w:rPr>
          <w:rFonts w:ascii="仿宋" w:hAnsi="仿宋" w:eastAsia="仿宋"/>
        </w:rPr>
        <w:t>20</w:t>
      </w:r>
      <w:r>
        <w:rPr>
          <w:rFonts w:hint="eastAsia" w:ascii="仿宋" w:hAnsi="仿宋" w:eastAsia="仿宋"/>
        </w:rPr>
        <w:t>19年3月22日（周五）24</w:t>
      </w:r>
      <w:r>
        <w:rPr>
          <w:rFonts w:ascii="仿宋" w:hAnsi="仿宋" w:eastAsia="仿宋"/>
        </w:rPr>
        <w:t>:</w:t>
      </w:r>
      <w:r>
        <w:rPr>
          <w:rFonts w:hint="eastAsia" w:ascii="仿宋" w:hAnsi="仿宋" w:eastAsia="仿宋"/>
        </w:rPr>
        <w:t>00之前填写后发送我处，</w:t>
      </w:r>
      <w:r>
        <w:rPr>
          <w:rFonts w:hint="eastAsia" w:ascii="仿宋" w:hAnsi="仿宋" w:eastAsia="仿宋"/>
          <w:b/>
          <w:color w:val="000000"/>
        </w:rPr>
        <w:t>报名成功后参会人员将会在3月26日上午收到短信或确认电话。</w:t>
      </w:r>
    </w:p>
    <w:p>
      <w:pPr>
        <w:widowControl/>
        <w:numPr>
          <w:ilvl w:val="0"/>
          <w:numId w:val="1"/>
        </w:numPr>
        <w:spacing w:line="360" w:lineRule="auto"/>
        <w:ind w:left="142" w:firstLine="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会议当天，参会人员在签到后可领取相关技术资料。</w:t>
      </w:r>
    </w:p>
    <w:p>
      <w:pPr>
        <w:widowControl/>
        <w:numPr>
          <w:ilvl w:val="0"/>
          <w:numId w:val="1"/>
        </w:numPr>
        <w:spacing w:line="360" w:lineRule="auto"/>
        <w:ind w:left="142" w:firstLine="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报名联系方式：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联系人                  电话                        邮箱                       </w:t>
      </w:r>
    </w:p>
    <w:p>
      <w:pPr>
        <w:ind w:firstLine="210" w:firstLineChars="100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仿宋" w:hAnsi="仿宋" w:eastAsia="仿宋"/>
        </w:rPr>
        <w:t xml:space="preserve">黄丽杰              15100020250             </w:t>
      </w:r>
      <w:r>
        <w:fldChar w:fldCharType="begin"/>
      </w:r>
      <w:r>
        <w:instrText xml:space="preserve"> HYPERLINK "mailto:shangqingyuan@cabrtech.com" </w:instrText>
      </w:r>
      <w:r>
        <w:fldChar w:fldCharType="separate"/>
      </w:r>
      <w:r>
        <w:rPr>
          <w:rFonts w:hint="eastAsia" w:ascii="仿宋" w:hAnsi="仿宋" w:eastAsia="仿宋"/>
        </w:rPr>
        <w:t>huanglijie@cabrtech.com</w:t>
      </w:r>
      <w:r>
        <w:rPr>
          <w:rFonts w:hint="eastAsia" w:ascii="仿宋" w:hAnsi="仿宋" w:eastAsia="仿宋"/>
        </w:rPr>
        <w:fldChar w:fldCharType="end"/>
      </w:r>
    </w:p>
    <w:sectPr>
      <w:headerReference r:id="rId3" w:type="default"/>
      <w:footerReference r:id="rId4" w:type="default"/>
      <w:pgSz w:w="11906" w:h="16838"/>
      <w:pgMar w:top="1440" w:right="1304" w:bottom="1440" w:left="1304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thickThinSmallGap" w:color="FF0000" w:sz="24" w:space="1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4D209"/>
    <w:multiLevelType w:val="multilevel"/>
    <w:tmpl w:val="5704D209"/>
    <w:lvl w:ilvl="0" w:tentative="0">
      <w:start w:val="1"/>
      <w:numFmt w:val="decimal"/>
      <w:lvlText w:val="%1."/>
      <w:lvlJc w:val="left"/>
      <w:pPr>
        <w:ind w:left="900" w:hanging="420"/>
      </w:pPr>
      <w:rPr>
        <w:rFonts w:cs="Times New Roman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12D"/>
    <w:rsid w:val="00016FBF"/>
    <w:rsid w:val="00027607"/>
    <w:rsid w:val="000300AF"/>
    <w:rsid w:val="00032326"/>
    <w:rsid w:val="00040612"/>
    <w:rsid w:val="000447FF"/>
    <w:rsid w:val="000F03A3"/>
    <w:rsid w:val="0013026B"/>
    <w:rsid w:val="001374B8"/>
    <w:rsid w:val="00170A13"/>
    <w:rsid w:val="001978C0"/>
    <w:rsid w:val="001B3184"/>
    <w:rsid w:val="001D6A5D"/>
    <w:rsid w:val="00204C86"/>
    <w:rsid w:val="00264A60"/>
    <w:rsid w:val="0027524E"/>
    <w:rsid w:val="002764DF"/>
    <w:rsid w:val="00281A31"/>
    <w:rsid w:val="002E294F"/>
    <w:rsid w:val="00307CE5"/>
    <w:rsid w:val="00343D34"/>
    <w:rsid w:val="00390AA1"/>
    <w:rsid w:val="003966FB"/>
    <w:rsid w:val="00397A39"/>
    <w:rsid w:val="003A33E8"/>
    <w:rsid w:val="003C683A"/>
    <w:rsid w:val="003D0843"/>
    <w:rsid w:val="00436E2D"/>
    <w:rsid w:val="004507E4"/>
    <w:rsid w:val="0046575A"/>
    <w:rsid w:val="00495E6F"/>
    <w:rsid w:val="004A350F"/>
    <w:rsid w:val="004D2549"/>
    <w:rsid w:val="00551354"/>
    <w:rsid w:val="0056057E"/>
    <w:rsid w:val="00584D22"/>
    <w:rsid w:val="005B3CF9"/>
    <w:rsid w:val="005B6DAC"/>
    <w:rsid w:val="005D4E2C"/>
    <w:rsid w:val="005E6308"/>
    <w:rsid w:val="005F3A06"/>
    <w:rsid w:val="00610CE8"/>
    <w:rsid w:val="00625743"/>
    <w:rsid w:val="00636AF5"/>
    <w:rsid w:val="006A6BA1"/>
    <w:rsid w:val="006A7F86"/>
    <w:rsid w:val="006B186C"/>
    <w:rsid w:val="006D6190"/>
    <w:rsid w:val="0070642E"/>
    <w:rsid w:val="00741453"/>
    <w:rsid w:val="00756B92"/>
    <w:rsid w:val="0076649A"/>
    <w:rsid w:val="00776C6B"/>
    <w:rsid w:val="007C7C8A"/>
    <w:rsid w:val="007D5944"/>
    <w:rsid w:val="00822707"/>
    <w:rsid w:val="00844B93"/>
    <w:rsid w:val="008513EB"/>
    <w:rsid w:val="008553A3"/>
    <w:rsid w:val="00856298"/>
    <w:rsid w:val="00864DA6"/>
    <w:rsid w:val="00886759"/>
    <w:rsid w:val="008A232F"/>
    <w:rsid w:val="008B133E"/>
    <w:rsid w:val="008B29E4"/>
    <w:rsid w:val="008C384D"/>
    <w:rsid w:val="008D6D2D"/>
    <w:rsid w:val="00951930"/>
    <w:rsid w:val="009B1C20"/>
    <w:rsid w:val="00A01746"/>
    <w:rsid w:val="00A51836"/>
    <w:rsid w:val="00A52B2B"/>
    <w:rsid w:val="00A5376F"/>
    <w:rsid w:val="00A611F7"/>
    <w:rsid w:val="00A647A2"/>
    <w:rsid w:val="00A73C94"/>
    <w:rsid w:val="00AA34F5"/>
    <w:rsid w:val="00AA76E5"/>
    <w:rsid w:val="00AC30F6"/>
    <w:rsid w:val="00B20680"/>
    <w:rsid w:val="00B42E50"/>
    <w:rsid w:val="00BB7A8E"/>
    <w:rsid w:val="00BE2871"/>
    <w:rsid w:val="00C056AD"/>
    <w:rsid w:val="00C05DB4"/>
    <w:rsid w:val="00C27018"/>
    <w:rsid w:val="00C27AA8"/>
    <w:rsid w:val="00CA412B"/>
    <w:rsid w:val="00CE6FFF"/>
    <w:rsid w:val="00D87840"/>
    <w:rsid w:val="00DC104C"/>
    <w:rsid w:val="00DD6FFF"/>
    <w:rsid w:val="00DF28B7"/>
    <w:rsid w:val="00E225C6"/>
    <w:rsid w:val="00E26F88"/>
    <w:rsid w:val="00E44ADC"/>
    <w:rsid w:val="00E52064"/>
    <w:rsid w:val="00E64048"/>
    <w:rsid w:val="00E662D5"/>
    <w:rsid w:val="00E80721"/>
    <w:rsid w:val="00E939DD"/>
    <w:rsid w:val="00EB112D"/>
    <w:rsid w:val="00ED0CB2"/>
    <w:rsid w:val="00F07268"/>
    <w:rsid w:val="00F07CD9"/>
    <w:rsid w:val="00F267B7"/>
    <w:rsid w:val="00F323F9"/>
    <w:rsid w:val="00F70381"/>
    <w:rsid w:val="00F7119E"/>
    <w:rsid w:val="00F77093"/>
    <w:rsid w:val="00F7744E"/>
    <w:rsid w:val="00F87646"/>
    <w:rsid w:val="00FF231E"/>
    <w:rsid w:val="33F2259B"/>
    <w:rsid w:val="536A52B9"/>
    <w:rsid w:val="6011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uppressAutoHyphens/>
      <w:spacing w:after="120"/>
      <w:jc w:val="left"/>
    </w:pPr>
    <w:rPr>
      <w:kern w:val="1"/>
      <w:sz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/>
      <w:u w:val="single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正文文本 Char"/>
    <w:basedOn w:val="6"/>
    <w:link w:val="2"/>
    <w:qFormat/>
    <w:uiPriority w:val="0"/>
    <w:rPr>
      <w:rFonts w:ascii="Times New Roman" w:hAnsi="Times New Roman" w:eastAsia="宋体" w:cs="Times New Roman"/>
      <w:kern w:val="1"/>
      <w:sz w:val="24"/>
      <w:szCs w:val="24"/>
    </w:rPr>
  </w:style>
  <w:style w:type="table" w:customStyle="1" w:styleId="14">
    <w:name w:val="网格表 4 - 着色 11"/>
    <w:basedOn w:val="8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395821-92F7-4F27-89F5-312DB964C3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398</Characters>
  <Lines>3</Lines>
  <Paragraphs>1</Paragraphs>
  <TotalTime>2</TotalTime>
  <ScaleCrop>false</ScaleCrop>
  <LinksUpToDate>false</LinksUpToDate>
  <CharactersWithSpaces>466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2018-10-07T12:06:00Z</dcterms:created>
  <dc:creator>pkpm</dc:creator>
  <cp:lastModifiedBy>懒羊羊~</cp:lastModifiedBy>
  <cp:lastPrinted>2018-09-05T12:13:00Z</cp:lastPrinted>
  <dcterms:modified xsi:type="dcterms:W3CDTF">2019-02-26T06:29:23Z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