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6349" w:rsidRDefault="00F76349" w:rsidP="0000487D">
      <w:pPr>
        <w:spacing w:after="120"/>
        <w:jc w:val="right"/>
        <w:rPr>
          <w:rFonts w:ascii="黑体" w:eastAsia="黑体" w:hAnsi="黑体"/>
          <w:spacing w:val="100"/>
          <w:w w:val="150"/>
          <w:sz w:val="52"/>
          <w:szCs w:val="52"/>
        </w:rPr>
      </w:pPr>
    </w:p>
    <w:p w:rsidR="00F76349" w:rsidRPr="0000487D" w:rsidRDefault="00F76349" w:rsidP="0000487D">
      <w:pPr>
        <w:spacing w:after="120"/>
        <w:jc w:val="right"/>
        <w:rPr>
          <w:rFonts w:ascii="黑体" w:eastAsia="黑体" w:hAnsi="黑体"/>
          <w:spacing w:val="100"/>
          <w:w w:val="150"/>
          <w:sz w:val="52"/>
          <w:szCs w:val="52"/>
        </w:rPr>
      </w:pPr>
    </w:p>
    <w:p w:rsidR="00F76349" w:rsidRPr="00985A63" w:rsidRDefault="00F76349" w:rsidP="004860A9">
      <w:pPr>
        <w:spacing w:after="120" w:line="360" w:lineRule="auto"/>
        <w:jc w:val="center"/>
        <w:rPr>
          <w:rFonts w:ascii="黑体" w:eastAsia="黑体" w:hAnsi="黑体"/>
          <w:sz w:val="44"/>
          <w:szCs w:val="44"/>
        </w:rPr>
      </w:pPr>
      <w:bookmarkStart w:id="0" w:name="OLE_LINK1"/>
      <w:bookmarkStart w:id="1" w:name="OLE_LINK2"/>
      <w:r w:rsidRPr="00985A63">
        <w:rPr>
          <w:rFonts w:ascii="黑体" w:eastAsia="黑体" w:hAnsi="黑体" w:hint="eastAsia"/>
          <w:sz w:val="44"/>
          <w:szCs w:val="44"/>
        </w:rPr>
        <w:t>青岛市既有房屋建筑与市政桥梁抗震性能普查</w:t>
      </w:r>
    </w:p>
    <w:p w:rsidR="00F76349" w:rsidRPr="0000487D" w:rsidRDefault="00F76349" w:rsidP="004860A9">
      <w:pPr>
        <w:spacing w:after="120" w:line="360" w:lineRule="auto"/>
        <w:jc w:val="center"/>
        <w:rPr>
          <w:rFonts w:ascii="黑体" w:eastAsia="黑体" w:hAnsi="黑体"/>
          <w:sz w:val="52"/>
          <w:szCs w:val="52"/>
        </w:rPr>
      </w:pPr>
      <w:r w:rsidRPr="0000487D">
        <w:rPr>
          <w:rFonts w:ascii="黑体" w:eastAsia="黑体" w:hAnsi="黑体" w:hint="eastAsia"/>
          <w:sz w:val="52"/>
          <w:szCs w:val="52"/>
        </w:rPr>
        <w:t>技术导则</w:t>
      </w:r>
      <w:bookmarkEnd w:id="0"/>
      <w:bookmarkEnd w:id="1"/>
    </w:p>
    <w:p w:rsidR="00F76349" w:rsidRPr="004860A9" w:rsidRDefault="00F76349" w:rsidP="004860A9">
      <w:pPr>
        <w:spacing w:after="120"/>
        <w:rPr>
          <w:rFonts w:ascii="Times New Roman" w:hAnsi="Times New Roman"/>
          <w:szCs w:val="24"/>
        </w:rPr>
      </w:pPr>
    </w:p>
    <w:p w:rsidR="00F76349" w:rsidRPr="004860A9" w:rsidRDefault="00F76349" w:rsidP="004860A9">
      <w:pPr>
        <w:spacing w:after="120"/>
        <w:rPr>
          <w:rFonts w:ascii="Times New Roman" w:hAnsi="Times New Roman"/>
          <w:szCs w:val="24"/>
        </w:rPr>
      </w:pPr>
    </w:p>
    <w:p w:rsidR="00F76349" w:rsidRPr="004860A9" w:rsidRDefault="00F76349" w:rsidP="004860A9">
      <w:pPr>
        <w:spacing w:after="120"/>
        <w:rPr>
          <w:rFonts w:ascii="Times New Roman" w:hAnsi="Times New Roman"/>
          <w:szCs w:val="24"/>
        </w:rPr>
      </w:pPr>
    </w:p>
    <w:p w:rsidR="00F76349" w:rsidRPr="004860A9" w:rsidRDefault="00F76349" w:rsidP="004860A9">
      <w:pPr>
        <w:spacing w:after="120"/>
        <w:rPr>
          <w:rFonts w:ascii="Times New Roman" w:hAnsi="Times New Roman"/>
          <w:szCs w:val="24"/>
        </w:rPr>
      </w:pPr>
    </w:p>
    <w:p w:rsidR="00F76349" w:rsidRDefault="00F76349" w:rsidP="004860A9">
      <w:pPr>
        <w:spacing w:after="120"/>
        <w:rPr>
          <w:rFonts w:ascii="Times New Roman" w:hAnsi="Times New Roman"/>
          <w:szCs w:val="24"/>
        </w:rPr>
      </w:pPr>
    </w:p>
    <w:p w:rsidR="00F76349" w:rsidRDefault="00F76349" w:rsidP="004860A9">
      <w:pPr>
        <w:spacing w:after="120"/>
        <w:rPr>
          <w:rFonts w:ascii="Times New Roman" w:hAnsi="Times New Roman"/>
          <w:szCs w:val="24"/>
        </w:rPr>
      </w:pPr>
    </w:p>
    <w:p w:rsidR="00F76349" w:rsidRDefault="00F76349" w:rsidP="004860A9">
      <w:pPr>
        <w:spacing w:after="120"/>
        <w:rPr>
          <w:rFonts w:ascii="Times New Roman" w:hAnsi="Times New Roman"/>
          <w:szCs w:val="24"/>
        </w:rPr>
      </w:pPr>
    </w:p>
    <w:p w:rsidR="00F76349" w:rsidRDefault="00F76349" w:rsidP="004860A9">
      <w:pPr>
        <w:spacing w:after="120"/>
        <w:rPr>
          <w:rFonts w:ascii="Times New Roman" w:hAnsi="Times New Roman"/>
          <w:szCs w:val="24"/>
        </w:rPr>
      </w:pPr>
    </w:p>
    <w:p w:rsidR="00F76349" w:rsidRDefault="00F76349" w:rsidP="004860A9">
      <w:pPr>
        <w:spacing w:after="120"/>
        <w:rPr>
          <w:rFonts w:ascii="Times New Roman" w:hAnsi="Times New Roman"/>
          <w:szCs w:val="24"/>
        </w:rPr>
      </w:pPr>
    </w:p>
    <w:p w:rsidR="00F76349" w:rsidRDefault="00F76349" w:rsidP="004860A9">
      <w:pPr>
        <w:spacing w:after="120"/>
        <w:rPr>
          <w:rFonts w:ascii="Times New Roman" w:hAnsi="Times New Roman"/>
          <w:szCs w:val="24"/>
        </w:rPr>
      </w:pPr>
    </w:p>
    <w:p w:rsidR="00F76349" w:rsidRDefault="00F76349" w:rsidP="004860A9">
      <w:pPr>
        <w:spacing w:after="120"/>
        <w:rPr>
          <w:rFonts w:ascii="Times New Roman" w:hAnsi="Times New Roman"/>
          <w:szCs w:val="24"/>
        </w:rPr>
      </w:pPr>
    </w:p>
    <w:p w:rsidR="00F76349" w:rsidRDefault="00F76349" w:rsidP="004860A9">
      <w:pPr>
        <w:spacing w:after="120"/>
        <w:rPr>
          <w:rFonts w:ascii="Times New Roman" w:hAnsi="Times New Roman"/>
          <w:szCs w:val="24"/>
        </w:rPr>
      </w:pPr>
    </w:p>
    <w:p w:rsidR="00F76349" w:rsidRDefault="00F76349" w:rsidP="004860A9">
      <w:pPr>
        <w:spacing w:after="120"/>
        <w:rPr>
          <w:rFonts w:ascii="Times New Roman" w:hAnsi="Times New Roman"/>
          <w:szCs w:val="24"/>
        </w:rPr>
      </w:pPr>
    </w:p>
    <w:p w:rsidR="00F76349" w:rsidRPr="004860A9" w:rsidRDefault="00F76349" w:rsidP="004860A9">
      <w:pPr>
        <w:spacing w:after="120"/>
        <w:rPr>
          <w:rFonts w:ascii="Times New Roman" w:hAnsi="Times New Roman"/>
          <w:szCs w:val="24"/>
        </w:rPr>
      </w:pPr>
    </w:p>
    <w:p w:rsidR="00F76349" w:rsidRPr="004860A9" w:rsidRDefault="00F76349" w:rsidP="004860A9">
      <w:pPr>
        <w:spacing w:after="120"/>
        <w:rPr>
          <w:rFonts w:ascii="Times New Roman" w:hAnsi="Times New Roman"/>
          <w:szCs w:val="24"/>
        </w:rPr>
      </w:pPr>
    </w:p>
    <w:p w:rsidR="00F76349" w:rsidRPr="004860A9" w:rsidRDefault="00F76349" w:rsidP="004860A9">
      <w:pPr>
        <w:spacing w:after="120"/>
        <w:rPr>
          <w:rFonts w:ascii="Times New Roman" w:hAnsi="Times New Roman"/>
          <w:szCs w:val="24"/>
        </w:rPr>
      </w:pPr>
    </w:p>
    <w:p w:rsidR="00F76349" w:rsidRPr="004860A9" w:rsidRDefault="00F76349" w:rsidP="004860A9">
      <w:pPr>
        <w:spacing w:after="120"/>
        <w:jc w:val="center"/>
        <w:rPr>
          <w:rFonts w:ascii="黑体" w:eastAsia="黑体" w:hAnsi="黑体"/>
          <w:sz w:val="28"/>
          <w:szCs w:val="28"/>
        </w:rPr>
      </w:pPr>
      <w:r>
        <w:rPr>
          <w:noProof/>
        </w:rPr>
        <w:pict>
          <v:line id="直接连接符 9" o:spid="_x0000_s1026" style="position:absolute;left:0;text-align:left;z-index:251658240;visibility:visible;mso-wrap-distance-top:-8e-5mm;mso-wrap-distance-bottom:-8e-5mm" from="18.5pt,23.3pt" to="456.1pt,23.3pt" strokecolor="windowText" strokeweight="1pt">
            <o:lock v:ext="edit" shapetype="f"/>
          </v:line>
        </w:pict>
      </w:r>
      <w:smartTag w:uri="urn:schemas-microsoft-com:office:smarttags" w:element="chsdate">
        <w:smartTagPr>
          <w:attr w:name="IsROCDate" w:val="False"/>
          <w:attr w:name="IsLunarDate" w:val="False"/>
          <w:attr w:name="Day" w:val="19"/>
          <w:attr w:name="Month" w:val="9"/>
          <w:attr w:name="Year" w:val="2017"/>
        </w:smartTagPr>
        <w:r>
          <w:rPr>
            <w:rFonts w:ascii="黑体" w:eastAsia="黑体" w:hAnsi="黑体"/>
            <w:sz w:val="28"/>
            <w:szCs w:val="28"/>
          </w:rPr>
          <w:t>2017</w:t>
        </w:r>
        <w:r w:rsidRPr="004860A9">
          <w:rPr>
            <w:rFonts w:ascii="黑体" w:eastAsia="黑体" w:hAnsi="黑体"/>
            <w:sz w:val="28"/>
            <w:szCs w:val="28"/>
          </w:rPr>
          <w:t>-</w:t>
        </w:r>
        <w:r>
          <w:rPr>
            <w:rFonts w:ascii="黑体" w:eastAsia="黑体" w:hAnsi="黑体"/>
            <w:sz w:val="28"/>
            <w:szCs w:val="28"/>
          </w:rPr>
          <w:t>9</w:t>
        </w:r>
        <w:r w:rsidRPr="004860A9">
          <w:rPr>
            <w:rFonts w:ascii="黑体" w:eastAsia="黑体" w:hAnsi="黑体"/>
            <w:sz w:val="28"/>
            <w:szCs w:val="28"/>
          </w:rPr>
          <w:t>-</w:t>
        </w:r>
        <w:r>
          <w:rPr>
            <w:rFonts w:ascii="黑体" w:eastAsia="黑体" w:hAnsi="黑体"/>
            <w:sz w:val="28"/>
            <w:szCs w:val="28"/>
          </w:rPr>
          <w:t>19</w:t>
        </w:r>
      </w:smartTag>
      <w:r w:rsidRPr="004860A9">
        <w:rPr>
          <w:rFonts w:ascii="黑体" w:eastAsia="黑体" w:hAnsi="黑体"/>
          <w:sz w:val="28"/>
          <w:szCs w:val="28"/>
        </w:rPr>
        <w:t xml:space="preserve">  </w:t>
      </w:r>
      <w:r w:rsidRPr="004860A9">
        <w:rPr>
          <w:rFonts w:ascii="黑体" w:eastAsia="黑体" w:hAnsi="黑体" w:hint="eastAsia"/>
          <w:sz w:val="28"/>
          <w:szCs w:val="28"/>
        </w:rPr>
        <w:t>发布</w:t>
      </w:r>
      <w:r w:rsidRPr="004860A9">
        <w:rPr>
          <w:rFonts w:ascii="黑体" w:eastAsia="黑体" w:hAnsi="黑体"/>
          <w:sz w:val="28"/>
          <w:szCs w:val="28"/>
        </w:rPr>
        <w:t xml:space="preserve">                            </w:t>
      </w:r>
      <w:r>
        <w:rPr>
          <w:rFonts w:ascii="黑体" w:eastAsia="黑体" w:hAnsi="黑体"/>
          <w:sz w:val="28"/>
          <w:szCs w:val="28"/>
        </w:rPr>
        <w:t>2017</w:t>
      </w:r>
      <w:r w:rsidRPr="004860A9">
        <w:rPr>
          <w:rFonts w:ascii="黑体" w:eastAsia="黑体" w:hAnsi="黑体"/>
          <w:sz w:val="28"/>
          <w:szCs w:val="28"/>
        </w:rPr>
        <w:t>-</w:t>
      </w:r>
      <w:r>
        <w:rPr>
          <w:rFonts w:ascii="黑体" w:eastAsia="黑体" w:hAnsi="黑体"/>
          <w:sz w:val="28"/>
          <w:szCs w:val="28"/>
        </w:rPr>
        <w:t>9</w:t>
      </w:r>
      <w:r w:rsidRPr="004860A9">
        <w:rPr>
          <w:rFonts w:ascii="黑体" w:eastAsia="黑体" w:hAnsi="黑体"/>
          <w:sz w:val="28"/>
          <w:szCs w:val="28"/>
        </w:rPr>
        <w:t>-</w:t>
      </w:r>
      <w:r>
        <w:rPr>
          <w:rFonts w:ascii="黑体" w:eastAsia="黑体" w:hAnsi="黑体"/>
          <w:sz w:val="28"/>
          <w:szCs w:val="28"/>
        </w:rPr>
        <w:t>19</w:t>
      </w:r>
      <w:r w:rsidRPr="004860A9">
        <w:rPr>
          <w:rFonts w:ascii="黑体" w:eastAsia="黑体" w:hAnsi="黑体"/>
          <w:sz w:val="28"/>
          <w:szCs w:val="28"/>
        </w:rPr>
        <w:t xml:space="preserve">  </w:t>
      </w:r>
      <w:r w:rsidRPr="004860A9">
        <w:rPr>
          <w:rFonts w:ascii="黑体" w:eastAsia="黑体" w:hAnsi="黑体" w:hint="eastAsia"/>
          <w:sz w:val="28"/>
          <w:szCs w:val="28"/>
        </w:rPr>
        <w:t>实施</w:t>
      </w:r>
    </w:p>
    <w:p w:rsidR="00F76349" w:rsidRPr="004860A9" w:rsidRDefault="00F76349" w:rsidP="004860A9">
      <w:pPr>
        <w:spacing w:after="120"/>
        <w:rPr>
          <w:rFonts w:ascii="Times New Roman" w:hAnsi="Times New Roman"/>
          <w:szCs w:val="24"/>
        </w:rPr>
      </w:pPr>
    </w:p>
    <w:p w:rsidR="00F76349" w:rsidRPr="009E1D45" w:rsidRDefault="00F76349" w:rsidP="009E1D45">
      <w:pPr>
        <w:spacing w:after="120"/>
        <w:jc w:val="center"/>
        <w:rPr>
          <w:rFonts w:ascii="黑体" w:eastAsia="黑体" w:hAnsi="黑体"/>
          <w:spacing w:val="40"/>
          <w:sz w:val="28"/>
          <w:szCs w:val="28"/>
        </w:rPr>
      </w:pPr>
      <w:r w:rsidRPr="009E1D45">
        <w:rPr>
          <w:rFonts w:ascii="黑体" w:eastAsia="黑体" w:hAnsi="黑体" w:hint="eastAsia"/>
          <w:spacing w:val="40"/>
          <w:sz w:val="28"/>
          <w:szCs w:val="28"/>
        </w:rPr>
        <w:t>青岛市城乡建设委员会</w:t>
      </w:r>
      <w:r w:rsidRPr="009E1D45">
        <w:rPr>
          <w:rFonts w:ascii="黑体" w:eastAsia="黑体" w:hAnsi="黑体"/>
          <w:spacing w:val="40"/>
          <w:sz w:val="28"/>
          <w:szCs w:val="28"/>
        </w:rPr>
        <w:t xml:space="preserve">  </w:t>
      </w:r>
      <w:r w:rsidRPr="009E1D45">
        <w:rPr>
          <w:rFonts w:ascii="黑体" w:eastAsia="黑体" w:hAnsi="黑体" w:hint="eastAsia"/>
          <w:spacing w:val="40"/>
          <w:sz w:val="28"/>
          <w:szCs w:val="28"/>
        </w:rPr>
        <w:t>发布</w:t>
      </w:r>
    </w:p>
    <w:p w:rsidR="00F76349" w:rsidRPr="00DF41C3" w:rsidRDefault="00F76349" w:rsidP="00DF41C3">
      <w:pPr>
        <w:spacing w:after="120"/>
        <w:rPr>
          <w:rFonts w:ascii="黑体" w:eastAsia="黑体" w:hAnsi="黑体"/>
          <w:spacing w:val="40"/>
          <w:sz w:val="32"/>
          <w:szCs w:val="32"/>
        </w:rPr>
        <w:sectPr w:rsidR="00F76349" w:rsidRPr="00DF41C3" w:rsidSect="00D90B44">
          <w:footerReference w:type="default" r:id="rId7"/>
          <w:pgSz w:w="11907" w:h="16840" w:code="9"/>
          <w:pgMar w:top="1418" w:right="851" w:bottom="1418" w:left="1418" w:header="851" w:footer="992" w:gutter="0"/>
          <w:cols w:space="425"/>
          <w:docGrid w:type="linesAndChars" w:linePitch="312"/>
        </w:sectPr>
      </w:pPr>
    </w:p>
    <w:p w:rsidR="00F76349" w:rsidRPr="003324F5" w:rsidRDefault="00F76349" w:rsidP="00E552EF">
      <w:pPr>
        <w:pStyle w:val="TOCHeading"/>
        <w:jc w:val="center"/>
        <w:rPr>
          <w:rFonts w:ascii="黑体" w:eastAsia="黑体" w:hAnsi="黑体"/>
          <w:color w:val="000000"/>
          <w:sz w:val="32"/>
          <w:szCs w:val="32"/>
        </w:rPr>
      </w:pPr>
      <w:r w:rsidRPr="003324F5">
        <w:rPr>
          <w:rFonts w:ascii="黑体" w:eastAsia="黑体" w:hAnsi="黑体" w:hint="eastAsia"/>
          <w:color w:val="000000"/>
          <w:sz w:val="32"/>
          <w:szCs w:val="32"/>
          <w:lang w:val="zh-CN"/>
        </w:rPr>
        <w:t>目</w:t>
      </w:r>
      <w:r w:rsidRPr="003324F5">
        <w:rPr>
          <w:rFonts w:ascii="黑体" w:eastAsia="黑体" w:hAnsi="黑体"/>
          <w:color w:val="000000"/>
          <w:sz w:val="32"/>
          <w:szCs w:val="32"/>
          <w:lang w:val="zh-CN"/>
        </w:rPr>
        <w:t xml:space="preserve">  </w:t>
      </w:r>
      <w:r w:rsidRPr="003324F5">
        <w:rPr>
          <w:rFonts w:ascii="黑体" w:eastAsia="黑体" w:hAnsi="黑体" w:hint="eastAsia"/>
          <w:color w:val="000000"/>
          <w:sz w:val="32"/>
          <w:szCs w:val="32"/>
          <w:lang w:val="zh-CN"/>
        </w:rPr>
        <w:t>次</w:t>
      </w:r>
    </w:p>
    <w:p w:rsidR="00F76349" w:rsidRPr="008B78AD" w:rsidRDefault="00F76349" w:rsidP="008B78AD">
      <w:pPr>
        <w:pStyle w:val="TOC1"/>
        <w:tabs>
          <w:tab w:val="right" w:leader="dot" w:pos="8296"/>
        </w:tabs>
        <w:spacing w:before="0" w:after="0"/>
        <w:rPr>
          <w:rFonts w:ascii="宋体" w:cs="Times New Roman"/>
          <w:b w:val="0"/>
          <w:bCs w:val="0"/>
          <w:caps w:val="0"/>
          <w:noProof/>
          <w:sz w:val="21"/>
          <w:szCs w:val="21"/>
        </w:rPr>
      </w:pPr>
      <w:r w:rsidRPr="008B78AD">
        <w:rPr>
          <w:rFonts w:ascii="宋体" w:hAnsi="宋体"/>
          <w:b w:val="0"/>
          <w:sz w:val="21"/>
          <w:szCs w:val="21"/>
        </w:rPr>
        <w:fldChar w:fldCharType="begin"/>
      </w:r>
      <w:r w:rsidRPr="008B78AD">
        <w:rPr>
          <w:rFonts w:ascii="宋体" w:hAnsi="宋体"/>
          <w:b w:val="0"/>
          <w:sz w:val="21"/>
          <w:szCs w:val="21"/>
        </w:rPr>
        <w:instrText xml:space="preserve"> TOC \o "1-3" \h \z \u </w:instrText>
      </w:r>
      <w:r w:rsidRPr="008B78AD">
        <w:rPr>
          <w:rFonts w:ascii="宋体" w:hAnsi="宋体"/>
          <w:b w:val="0"/>
          <w:sz w:val="21"/>
          <w:szCs w:val="21"/>
        </w:rPr>
        <w:fldChar w:fldCharType="separate"/>
      </w:r>
      <w:hyperlink w:anchor="_Toc493495794" w:history="1">
        <w:r w:rsidRPr="008B78AD">
          <w:rPr>
            <w:rStyle w:val="Hyperlink"/>
            <w:rFonts w:ascii="宋体" w:hAnsi="宋体" w:cs="Calibri" w:hint="eastAsia"/>
            <w:b w:val="0"/>
            <w:noProof/>
            <w:sz w:val="21"/>
            <w:szCs w:val="21"/>
          </w:rPr>
          <w:t>前言</w:t>
        </w:r>
        <w:r w:rsidRPr="008B78AD">
          <w:rPr>
            <w:rFonts w:ascii="宋体"/>
            <w:b w:val="0"/>
            <w:noProof/>
            <w:webHidden/>
            <w:sz w:val="21"/>
            <w:szCs w:val="21"/>
          </w:rPr>
          <w:tab/>
        </w:r>
        <w:r w:rsidRPr="008B78AD">
          <w:rPr>
            <w:rFonts w:ascii="宋体" w:hAnsi="宋体"/>
            <w:b w:val="0"/>
            <w:noProof/>
            <w:webHidden/>
            <w:sz w:val="21"/>
            <w:szCs w:val="21"/>
          </w:rPr>
          <w:fldChar w:fldCharType="begin"/>
        </w:r>
        <w:r w:rsidRPr="008B78AD">
          <w:rPr>
            <w:rFonts w:ascii="宋体" w:hAnsi="宋体"/>
            <w:b w:val="0"/>
            <w:noProof/>
            <w:webHidden/>
            <w:sz w:val="21"/>
            <w:szCs w:val="21"/>
          </w:rPr>
          <w:instrText xml:space="preserve"> PAGEREF _Toc493495794 \h </w:instrText>
        </w:r>
        <w:r w:rsidRPr="001B1A3F">
          <w:rPr>
            <w:rFonts w:ascii="宋体" w:hint="eastAsia"/>
            <w:b w:val="0"/>
            <w:noProof/>
            <w:sz w:val="21"/>
            <w:szCs w:val="21"/>
          </w:rPr>
        </w:r>
        <w:r w:rsidRPr="008B78AD">
          <w:rPr>
            <w:rFonts w:ascii="宋体" w:hAnsi="宋体"/>
            <w:b w:val="0"/>
            <w:noProof/>
            <w:webHidden/>
            <w:sz w:val="21"/>
            <w:szCs w:val="21"/>
          </w:rPr>
          <w:fldChar w:fldCharType="separate"/>
        </w:r>
        <w:r>
          <w:rPr>
            <w:rFonts w:ascii="宋体" w:hAnsi="宋体"/>
            <w:b w:val="0"/>
            <w:noProof/>
            <w:webHidden/>
            <w:sz w:val="21"/>
            <w:szCs w:val="21"/>
          </w:rPr>
          <w:t>1</w:t>
        </w:r>
        <w:r w:rsidRPr="008B78AD">
          <w:rPr>
            <w:rFonts w:ascii="宋体" w:hAnsi="宋体"/>
            <w:b w:val="0"/>
            <w:noProof/>
            <w:webHidden/>
            <w:sz w:val="21"/>
            <w:szCs w:val="21"/>
          </w:rPr>
          <w:fldChar w:fldCharType="end"/>
        </w:r>
      </w:hyperlink>
    </w:p>
    <w:p w:rsidR="00F76349" w:rsidRPr="008B78AD" w:rsidRDefault="00F76349" w:rsidP="008B78AD">
      <w:pPr>
        <w:pStyle w:val="TOC1"/>
        <w:tabs>
          <w:tab w:val="right" w:leader="dot" w:pos="8296"/>
        </w:tabs>
        <w:spacing w:before="0" w:after="0"/>
        <w:rPr>
          <w:rFonts w:ascii="宋体" w:cs="Times New Roman"/>
          <w:b w:val="0"/>
          <w:bCs w:val="0"/>
          <w:caps w:val="0"/>
          <w:noProof/>
          <w:sz w:val="21"/>
          <w:szCs w:val="21"/>
        </w:rPr>
      </w:pPr>
      <w:hyperlink w:anchor="_Toc493495795" w:history="1">
        <w:r w:rsidRPr="008B78AD">
          <w:rPr>
            <w:rStyle w:val="Hyperlink"/>
            <w:rFonts w:ascii="宋体" w:hAnsi="宋体" w:cs="Calibri" w:hint="eastAsia"/>
            <w:b w:val="0"/>
            <w:noProof/>
            <w:sz w:val="21"/>
            <w:szCs w:val="21"/>
          </w:rPr>
          <w:t>引言</w:t>
        </w:r>
        <w:r w:rsidRPr="008B78AD">
          <w:rPr>
            <w:rFonts w:ascii="宋体"/>
            <w:b w:val="0"/>
            <w:noProof/>
            <w:webHidden/>
            <w:sz w:val="21"/>
            <w:szCs w:val="21"/>
          </w:rPr>
          <w:tab/>
        </w:r>
        <w:r w:rsidRPr="008B78AD">
          <w:rPr>
            <w:rFonts w:ascii="宋体" w:hAnsi="宋体"/>
            <w:b w:val="0"/>
            <w:noProof/>
            <w:webHidden/>
            <w:sz w:val="21"/>
            <w:szCs w:val="21"/>
          </w:rPr>
          <w:fldChar w:fldCharType="begin"/>
        </w:r>
        <w:r w:rsidRPr="008B78AD">
          <w:rPr>
            <w:rFonts w:ascii="宋体" w:hAnsi="宋体"/>
            <w:b w:val="0"/>
            <w:noProof/>
            <w:webHidden/>
            <w:sz w:val="21"/>
            <w:szCs w:val="21"/>
          </w:rPr>
          <w:instrText xml:space="preserve"> PAGEREF _Toc493495795 \h </w:instrText>
        </w:r>
        <w:r w:rsidRPr="001B1A3F">
          <w:rPr>
            <w:rFonts w:ascii="宋体" w:hint="eastAsia"/>
            <w:b w:val="0"/>
            <w:noProof/>
            <w:sz w:val="21"/>
            <w:szCs w:val="21"/>
          </w:rPr>
        </w:r>
        <w:r w:rsidRPr="008B78AD">
          <w:rPr>
            <w:rFonts w:ascii="宋体" w:hAnsi="宋体"/>
            <w:b w:val="0"/>
            <w:noProof/>
            <w:webHidden/>
            <w:sz w:val="21"/>
            <w:szCs w:val="21"/>
          </w:rPr>
          <w:fldChar w:fldCharType="separate"/>
        </w:r>
        <w:r>
          <w:rPr>
            <w:rFonts w:ascii="宋体" w:hAnsi="宋体"/>
            <w:b w:val="0"/>
            <w:noProof/>
            <w:webHidden/>
            <w:sz w:val="21"/>
            <w:szCs w:val="21"/>
          </w:rPr>
          <w:t>2</w:t>
        </w:r>
        <w:r w:rsidRPr="008B78AD">
          <w:rPr>
            <w:rFonts w:ascii="宋体" w:hAnsi="宋体"/>
            <w:b w:val="0"/>
            <w:noProof/>
            <w:webHidden/>
            <w:sz w:val="21"/>
            <w:szCs w:val="21"/>
          </w:rPr>
          <w:fldChar w:fldCharType="end"/>
        </w:r>
      </w:hyperlink>
    </w:p>
    <w:p w:rsidR="00F76349" w:rsidRPr="008B78AD" w:rsidRDefault="00F76349" w:rsidP="008B78AD">
      <w:pPr>
        <w:pStyle w:val="TOC1"/>
        <w:tabs>
          <w:tab w:val="left" w:pos="420"/>
          <w:tab w:val="right" w:leader="dot" w:pos="8296"/>
        </w:tabs>
        <w:spacing w:before="0" w:after="0"/>
        <w:rPr>
          <w:rFonts w:ascii="宋体" w:cs="Times New Roman"/>
          <w:b w:val="0"/>
          <w:bCs w:val="0"/>
          <w:caps w:val="0"/>
          <w:noProof/>
          <w:sz w:val="21"/>
          <w:szCs w:val="21"/>
        </w:rPr>
      </w:pPr>
      <w:hyperlink w:anchor="_Toc493495796" w:history="1">
        <w:r w:rsidRPr="008B78AD">
          <w:rPr>
            <w:rStyle w:val="Hyperlink"/>
            <w:rFonts w:ascii="宋体" w:hAnsi="宋体" w:cs="Calibri"/>
            <w:b w:val="0"/>
            <w:noProof/>
            <w:sz w:val="21"/>
            <w:szCs w:val="21"/>
          </w:rPr>
          <w:t>1</w:t>
        </w:r>
        <w:r w:rsidRPr="008B78AD">
          <w:rPr>
            <w:rFonts w:ascii="宋体" w:cs="Times New Roman"/>
            <w:b w:val="0"/>
            <w:bCs w:val="0"/>
            <w:caps w:val="0"/>
            <w:noProof/>
            <w:sz w:val="21"/>
            <w:szCs w:val="21"/>
          </w:rPr>
          <w:tab/>
        </w:r>
        <w:r w:rsidRPr="008B78AD">
          <w:rPr>
            <w:rStyle w:val="Hyperlink"/>
            <w:rFonts w:ascii="宋体" w:hAnsi="宋体" w:cs="Calibri" w:hint="eastAsia"/>
            <w:b w:val="0"/>
            <w:noProof/>
            <w:sz w:val="21"/>
            <w:szCs w:val="21"/>
          </w:rPr>
          <w:t>范围</w:t>
        </w:r>
        <w:r w:rsidRPr="008B78AD">
          <w:rPr>
            <w:rFonts w:ascii="宋体"/>
            <w:b w:val="0"/>
            <w:noProof/>
            <w:webHidden/>
            <w:sz w:val="21"/>
            <w:szCs w:val="21"/>
          </w:rPr>
          <w:tab/>
        </w:r>
        <w:r w:rsidRPr="008B78AD">
          <w:rPr>
            <w:rFonts w:ascii="宋体" w:hAnsi="宋体"/>
            <w:b w:val="0"/>
            <w:noProof/>
            <w:webHidden/>
            <w:sz w:val="21"/>
            <w:szCs w:val="21"/>
          </w:rPr>
          <w:fldChar w:fldCharType="begin"/>
        </w:r>
        <w:r w:rsidRPr="008B78AD">
          <w:rPr>
            <w:rFonts w:ascii="宋体" w:hAnsi="宋体"/>
            <w:b w:val="0"/>
            <w:noProof/>
            <w:webHidden/>
            <w:sz w:val="21"/>
            <w:szCs w:val="21"/>
          </w:rPr>
          <w:instrText xml:space="preserve"> PAGEREF _Toc493495796 \h </w:instrText>
        </w:r>
        <w:r w:rsidRPr="001B1A3F">
          <w:rPr>
            <w:rFonts w:ascii="宋体" w:hint="eastAsia"/>
            <w:b w:val="0"/>
            <w:noProof/>
            <w:sz w:val="21"/>
            <w:szCs w:val="21"/>
          </w:rPr>
        </w:r>
        <w:r w:rsidRPr="008B78AD">
          <w:rPr>
            <w:rFonts w:ascii="宋体" w:hAnsi="宋体"/>
            <w:b w:val="0"/>
            <w:noProof/>
            <w:webHidden/>
            <w:sz w:val="21"/>
            <w:szCs w:val="21"/>
          </w:rPr>
          <w:fldChar w:fldCharType="separate"/>
        </w:r>
        <w:r>
          <w:rPr>
            <w:rFonts w:ascii="宋体" w:hAnsi="宋体"/>
            <w:b w:val="0"/>
            <w:noProof/>
            <w:webHidden/>
            <w:sz w:val="21"/>
            <w:szCs w:val="21"/>
          </w:rPr>
          <w:t>3</w:t>
        </w:r>
        <w:r w:rsidRPr="008B78AD">
          <w:rPr>
            <w:rFonts w:ascii="宋体" w:hAnsi="宋体"/>
            <w:b w:val="0"/>
            <w:noProof/>
            <w:webHidden/>
            <w:sz w:val="21"/>
            <w:szCs w:val="21"/>
          </w:rPr>
          <w:fldChar w:fldCharType="end"/>
        </w:r>
      </w:hyperlink>
    </w:p>
    <w:p w:rsidR="00F76349" w:rsidRPr="008B78AD" w:rsidRDefault="00F76349" w:rsidP="008B78AD">
      <w:pPr>
        <w:pStyle w:val="TOC1"/>
        <w:tabs>
          <w:tab w:val="left" w:pos="420"/>
          <w:tab w:val="right" w:leader="dot" w:pos="8296"/>
        </w:tabs>
        <w:spacing w:before="0" w:after="0"/>
        <w:rPr>
          <w:rFonts w:ascii="宋体" w:cs="Times New Roman"/>
          <w:b w:val="0"/>
          <w:bCs w:val="0"/>
          <w:caps w:val="0"/>
          <w:noProof/>
          <w:sz w:val="21"/>
          <w:szCs w:val="21"/>
        </w:rPr>
      </w:pPr>
      <w:hyperlink w:anchor="_Toc493495797" w:history="1">
        <w:r w:rsidRPr="008B78AD">
          <w:rPr>
            <w:rStyle w:val="Hyperlink"/>
            <w:rFonts w:ascii="宋体" w:hAnsi="宋体" w:cs="Calibri"/>
            <w:b w:val="0"/>
            <w:noProof/>
            <w:sz w:val="21"/>
            <w:szCs w:val="21"/>
          </w:rPr>
          <w:t>2</w:t>
        </w:r>
        <w:r w:rsidRPr="008B78AD">
          <w:rPr>
            <w:rFonts w:ascii="宋体" w:cs="Times New Roman"/>
            <w:b w:val="0"/>
            <w:bCs w:val="0"/>
            <w:caps w:val="0"/>
            <w:noProof/>
            <w:sz w:val="21"/>
            <w:szCs w:val="21"/>
          </w:rPr>
          <w:tab/>
        </w:r>
        <w:r w:rsidRPr="008B78AD">
          <w:rPr>
            <w:rStyle w:val="Hyperlink"/>
            <w:rFonts w:ascii="宋体" w:hAnsi="宋体" w:cs="Calibri" w:hint="eastAsia"/>
            <w:b w:val="0"/>
            <w:noProof/>
            <w:sz w:val="21"/>
            <w:szCs w:val="21"/>
          </w:rPr>
          <w:t>规范性引用文件</w:t>
        </w:r>
        <w:r w:rsidRPr="008B78AD">
          <w:rPr>
            <w:rFonts w:ascii="宋体"/>
            <w:b w:val="0"/>
            <w:noProof/>
            <w:webHidden/>
            <w:sz w:val="21"/>
            <w:szCs w:val="21"/>
          </w:rPr>
          <w:tab/>
        </w:r>
        <w:r w:rsidRPr="008B78AD">
          <w:rPr>
            <w:rFonts w:ascii="宋体" w:hAnsi="宋体"/>
            <w:b w:val="0"/>
            <w:noProof/>
            <w:webHidden/>
            <w:sz w:val="21"/>
            <w:szCs w:val="21"/>
          </w:rPr>
          <w:fldChar w:fldCharType="begin"/>
        </w:r>
        <w:r w:rsidRPr="008B78AD">
          <w:rPr>
            <w:rFonts w:ascii="宋体" w:hAnsi="宋体"/>
            <w:b w:val="0"/>
            <w:noProof/>
            <w:webHidden/>
            <w:sz w:val="21"/>
            <w:szCs w:val="21"/>
          </w:rPr>
          <w:instrText xml:space="preserve"> PAGEREF _Toc493495797 \h </w:instrText>
        </w:r>
        <w:r w:rsidRPr="001B1A3F">
          <w:rPr>
            <w:rFonts w:ascii="宋体" w:hint="eastAsia"/>
            <w:b w:val="0"/>
            <w:noProof/>
            <w:sz w:val="21"/>
            <w:szCs w:val="21"/>
          </w:rPr>
        </w:r>
        <w:r w:rsidRPr="008B78AD">
          <w:rPr>
            <w:rFonts w:ascii="宋体" w:hAnsi="宋体"/>
            <w:b w:val="0"/>
            <w:noProof/>
            <w:webHidden/>
            <w:sz w:val="21"/>
            <w:szCs w:val="21"/>
          </w:rPr>
          <w:fldChar w:fldCharType="separate"/>
        </w:r>
        <w:r>
          <w:rPr>
            <w:rFonts w:ascii="宋体" w:hAnsi="宋体"/>
            <w:b w:val="0"/>
            <w:noProof/>
            <w:webHidden/>
            <w:sz w:val="21"/>
            <w:szCs w:val="21"/>
          </w:rPr>
          <w:t>3</w:t>
        </w:r>
        <w:r w:rsidRPr="008B78AD">
          <w:rPr>
            <w:rFonts w:ascii="宋体" w:hAnsi="宋体"/>
            <w:b w:val="0"/>
            <w:noProof/>
            <w:webHidden/>
            <w:sz w:val="21"/>
            <w:szCs w:val="21"/>
          </w:rPr>
          <w:fldChar w:fldCharType="end"/>
        </w:r>
      </w:hyperlink>
    </w:p>
    <w:p w:rsidR="00F76349" w:rsidRPr="008B78AD" w:rsidRDefault="00F76349" w:rsidP="008B78AD">
      <w:pPr>
        <w:pStyle w:val="TOC1"/>
        <w:tabs>
          <w:tab w:val="left" w:pos="420"/>
          <w:tab w:val="right" w:leader="dot" w:pos="8296"/>
        </w:tabs>
        <w:spacing w:before="0" w:after="0"/>
        <w:rPr>
          <w:rFonts w:ascii="宋体" w:cs="Times New Roman"/>
          <w:b w:val="0"/>
          <w:bCs w:val="0"/>
          <w:caps w:val="0"/>
          <w:noProof/>
          <w:sz w:val="21"/>
          <w:szCs w:val="21"/>
        </w:rPr>
      </w:pPr>
      <w:hyperlink w:anchor="_Toc493495798" w:history="1">
        <w:r w:rsidRPr="008B78AD">
          <w:rPr>
            <w:rStyle w:val="Hyperlink"/>
            <w:rFonts w:ascii="宋体" w:hAnsi="宋体" w:cs="Calibri"/>
            <w:b w:val="0"/>
            <w:noProof/>
            <w:sz w:val="21"/>
            <w:szCs w:val="21"/>
          </w:rPr>
          <w:t>3</w:t>
        </w:r>
        <w:r w:rsidRPr="008B78AD">
          <w:rPr>
            <w:rFonts w:ascii="宋体" w:cs="Times New Roman"/>
            <w:b w:val="0"/>
            <w:bCs w:val="0"/>
            <w:caps w:val="0"/>
            <w:noProof/>
            <w:sz w:val="21"/>
            <w:szCs w:val="21"/>
          </w:rPr>
          <w:tab/>
        </w:r>
        <w:r w:rsidRPr="008B78AD">
          <w:rPr>
            <w:rStyle w:val="Hyperlink"/>
            <w:rFonts w:ascii="宋体" w:hAnsi="宋体" w:cs="Calibri" w:hint="eastAsia"/>
            <w:b w:val="0"/>
            <w:noProof/>
            <w:sz w:val="21"/>
            <w:szCs w:val="21"/>
          </w:rPr>
          <w:t>术语和定义</w:t>
        </w:r>
        <w:r w:rsidRPr="008B78AD">
          <w:rPr>
            <w:rFonts w:ascii="宋体"/>
            <w:b w:val="0"/>
            <w:noProof/>
            <w:webHidden/>
            <w:sz w:val="21"/>
            <w:szCs w:val="21"/>
          </w:rPr>
          <w:tab/>
        </w:r>
        <w:r w:rsidRPr="008B78AD">
          <w:rPr>
            <w:rFonts w:ascii="宋体" w:hAnsi="宋体"/>
            <w:b w:val="0"/>
            <w:noProof/>
            <w:webHidden/>
            <w:sz w:val="21"/>
            <w:szCs w:val="21"/>
          </w:rPr>
          <w:fldChar w:fldCharType="begin"/>
        </w:r>
        <w:r w:rsidRPr="008B78AD">
          <w:rPr>
            <w:rFonts w:ascii="宋体" w:hAnsi="宋体"/>
            <w:b w:val="0"/>
            <w:noProof/>
            <w:webHidden/>
            <w:sz w:val="21"/>
            <w:szCs w:val="21"/>
          </w:rPr>
          <w:instrText xml:space="preserve"> PAGEREF _Toc493495798 \h </w:instrText>
        </w:r>
        <w:r w:rsidRPr="001B1A3F">
          <w:rPr>
            <w:rFonts w:ascii="宋体" w:hint="eastAsia"/>
            <w:b w:val="0"/>
            <w:noProof/>
            <w:sz w:val="21"/>
            <w:szCs w:val="21"/>
          </w:rPr>
        </w:r>
        <w:r w:rsidRPr="008B78AD">
          <w:rPr>
            <w:rFonts w:ascii="宋体" w:hAnsi="宋体"/>
            <w:b w:val="0"/>
            <w:noProof/>
            <w:webHidden/>
            <w:sz w:val="21"/>
            <w:szCs w:val="21"/>
          </w:rPr>
          <w:fldChar w:fldCharType="separate"/>
        </w:r>
        <w:r>
          <w:rPr>
            <w:rFonts w:ascii="宋体" w:hAnsi="宋体"/>
            <w:b w:val="0"/>
            <w:noProof/>
            <w:webHidden/>
            <w:sz w:val="21"/>
            <w:szCs w:val="21"/>
          </w:rPr>
          <w:t>3</w:t>
        </w:r>
        <w:r w:rsidRPr="008B78AD">
          <w:rPr>
            <w:rFonts w:ascii="宋体" w:hAnsi="宋体"/>
            <w:b w:val="0"/>
            <w:noProof/>
            <w:webHidden/>
            <w:sz w:val="21"/>
            <w:szCs w:val="21"/>
          </w:rPr>
          <w:fldChar w:fldCharType="end"/>
        </w:r>
      </w:hyperlink>
    </w:p>
    <w:p w:rsidR="00F76349" w:rsidRPr="008B78AD" w:rsidRDefault="00F76349" w:rsidP="008B78AD">
      <w:pPr>
        <w:pStyle w:val="TOC1"/>
        <w:tabs>
          <w:tab w:val="left" w:pos="420"/>
          <w:tab w:val="right" w:leader="dot" w:pos="8296"/>
        </w:tabs>
        <w:spacing w:before="0" w:after="0"/>
        <w:rPr>
          <w:rFonts w:ascii="宋体" w:cs="Times New Roman"/>
          <w:b w:val="0"/>
          <w:bCs w:val="0"/>
          <w:caps w:val="0"/>
          <w:noProof/>
          <w:sz w:val="21"/>
          <w:szCs w:val="21"/>
        </w:rPr>
      </w:pPr>
      <w:hyperlink w:anchor="_Toc493495799" w:history="1">
        <w:r w:rsidRPr="008B78AD">
          <w:rPr>
            <w:rStyle w:val="Hyperlink"/>
            <w:rFonts w:ascii="宋体" w:hAnsi="宋体" w:cs="Calibri"/>
            <w:b w:val="0"/>
            <w:noProof/>
            <w:sz w:val="21"/>
            <w:szCs w:val="21"/>
          </w:rPr>
          <w:t>4</w:t>
        </w:r>
        <w:r w:rsidRPr="008B78AD">
          <w:rPr>
            <w:rFonts w:ascii="宋体" w:cs="Times New Roman"/>
            <w:b w:val="0"/>
            <w:bCs w:val="0"/>
            <w:caps w:val="0"/>
            <w:noProof/>
            <w:sz w:val="21"/>
            <w:szCs w:val="21"/>
          </w:rPr>
          <w:tab/>
        </w:r>
        <w:r w:rsidRPr="008B78AD">
          <w:rPr>
            <w:rStyle w:val="Hyperlink"/>
            <w:rFonts w:ascii="宋体" w:hAnsi="宋体" w:cs="Calibri" w:hint="eastAsia"/>
            <w:b w:val="0"/>
            <w:noProof/>
            <w:sz w:val="21"/>
            <w:szCs w:val="21"/>
          </w:rPr>
          <w:t>基本规定</w:t>
        </w:r>
        <w:r w:rsidRPr="008B78AD">
          <w:rPr>
            <w:rFonts w:ascii="宋体"/>
            <w:b w:val="0"/>
            <w:noProof/>
            <w:webHidden/>
            <w:sz w:val="21"/>
            <w:szCs w:val="21"/>
          </w:rPr>
          <w:tab/>
        </w:r>
        <w:r w:rsidRPr="008B78AD">
          <w:rPr>
            <w:rFonts w:ascii="宋体" w:hAnsi="宋体"/>
            <w:b w:val="0"/>
            <w:noProof/>
            <w:webHidden/>
            <w:sz w:val="21"/>
            <w:szCs w:val="21"/>
          </w:rPr>
          <w:fldChar w:fldCharType="begin"/>
        </w:r>
        <w:r w:rsidRPr="008B78AD">
          <w:rPr>
            <w:rFonts w:ascii="宋体" w:hAnsi="宋体"/>
            <w:b w:val="0"/>
            <w:noProof/>
            <w:webHidden/>
            <w:sz w:val="21"/>
            <w:szCs w:val="21"/>
          </w:rPr>
          <w:instrText xml:space="preserve"> PAGEREF _Toc493495799 \h </w:instrText>
        </w:r>
        <w:r w:rsidRPr="001B1A3F">
          <w:rPr>
            <w:rFonts w:ascii="宋体" w:hint="eastAsia"/>
            <w:b w:val="0"/>
            <w:noProof/>
            <w:sz w:val="21"/>
            <w:szCs w:val="21"/>
          </w:rPr>
        </w:r>
        <w:r w:rsidRPr="008B78AD">
          <w:rPr>
            <w:rFonts w:ascii="宋体" w:hAnsi="宋体"/>
            <w:b w:val="0"/>
            <w:noProof/>
            <w:webHidden/>
            <w:sz w:val="21"/>
            <w:szCs w:val="21"/>
          </w:rPr>
          <w:fldChar w:fldCharType="separate"/>
        </w:r>
        <w:r>
          <w:rPr>
            <w:rFonts w:ascii="宋体" w:hAnsi="宋体"/>
            <w:b w:val="0"/>
            <w:noProof/>
            <w:webHidden/>
            <w:sz w:val="21"/>
            <w:szCs w:val="21"/>
          </w:rPr>
          <w:t>5</w:t>
        </w:r>
        <w:r w:rsidRPr="008B78AD">
          <w:rPr>
            <w:rFonts w:ascii="宋体" w:hAnsi="宋体"/>
            <w:b w:val="0"/>
            <w:noProof/>
            <w:webHidden/>
            <w:sz w:val="21"/>
            <w:szCs w:val="21"/>
          </w:rPr>
          <w:fldChar w:fldCharType="end"/>
        </w:r>
      </w:hyperlink>
    </w:p>
    <w:p w:rsidR="00F76349" w:rsidRPr="008B78AD" w:rsidRDefault="00F76349" w:rsidP="008B78AD">
      <w:pPr>
        <w:pStyle w:val="TOC1"/>
        <w:tabs>
          <w:tab w:val="left" w:pos="420"/>
          <w:tab w:val="right" w:leader="dot" w:pos="8296"/>
        </w:tabs>
        <w:spacing w:before="0" w:after="0"/>
        <w:rPr>
          <w:rFonts w:ascii="宋体" w:cs="Times New Roman"/>
          <w:b w:val="0"/>
          <w:bCs w:val="0"/>
          <w:caps w:val="0"/>
          <w:noProof/>
          <w:sz w:val="21"/>
          <w:szCs w:val="21"/>
        </w:rPr>
      </w:pPr>
      <w:hyperlink w:anchor="_Toc493495800" w:history="1">
        <w:r w:rsidRPr="008B78AD">
          <w:rPr>
            <w:rStyle w:val="Hyperlink"/>
            <w:rFonts w:ascii="宋体" w:hAnsi="宋体" w:cs="Calibri"/>
            <w:b w:val="0"/>
            <w:noProof/>
            <w:sz w:val="21"/>
            <w:szCs w:val="21"/>
          </w:rPr>
          <w:t>5</w:t>
        </w:r>
        <w:r w:rsidRPr="008B78AD">
          <w:rPr>
            <w:rFonts w:ascii="宋体" w:cs="Times New Roman"/>
            <w:b w:val="0"/>
            <w:bCs w:val="0"/>
            <w:caps w:val="0"/>
            <w:noProof/>
            <w:sz w:val="21"/>
            <w:szCs w:val="21"/>
          </w:rPr>
          <w:tab/>
        </w:r>
        <w:r w:rsidRPr="008B78AD">
          <w:rPr>
            <w:rStyle w:val="Hyperlink"/>
            <w:rFonts w:ascii="宋体" w:hAnsi="宋体" w:cs="Calibri" w:hint="eastAsia"/>
            <w:b w:val="0"/>
            <w:noProof/>
            <w:sz w:val="21"/>
            <w:szCs w:val="21"/>
          </w:rPr>
          <w:t>房屋建筑抗震性能调查</w:t>
        </w:r>
        <w:r w:rsidRPr="008B78AD">
          <w:rPr>
            <w:rFonts w:ascii="宋体"/>
            <w:b w:val="0"/>
            <w:noProof/>
            <w:webHidden/>
            <w:sz w:val="21"/>
            <w:szCs w:val="21"/>
          </w:rPr>
          <w:tab/>
        </w:r>
        <w:r w:rsidRPr="008B78AD">
          <w:rPr>
            <w:rFonts w:ascii="宋体" w:hAnsi="宋体"/>
            <w:b w:val="0"/>
            <w:noProof/>
            <w:webHidden/>
            <w:sz w:val="21"/>
            <w:szCs w:val="21"/>
          </w:rPr>
          <w:fldChar w:fldCharType="begin"/>
        </w:r>
        <w:r w:rsidRPr="008B78AD">
          <w:rPr>
            <w:rFonts w:ascii="宋体" w:hAnsi="宋体"/>
            <w:b w:val="0"/>
            <w:noProof/>
            <w:webHidden/>
            <w:sz w:val="21"/>
            <w:szCs w:val="21"/>
          </w:rPr>
          <w:instrText xml:space="preserve"> PAGEREF _Toc493495800 \h </w:instrText>
        </w:r>
        <w:r w:rsidRPr="001B1A3F">
          <w:rPr>
            <w:rFonts w:ascii="宋体" w:hint="eastAsia"/>
            <w:b w:val="0"/>
            <w:noProof/>
            <w:sz w:val="21"/>
            <w:szCs w:val="21"/>
          </w:rPr>
        </w:r>
        <w:r w:rsidRPr="008B78AD">
          <w:rPr>
            <w:rFonts w:ascii="宋体" w:hAnsi="宋体"/>
            <w:b w:val="0"/>
            <w:noProof/>
            <w:webHidden/>
            <w:sz w:val="21"/>
            <w:szCs w:val="21"/>
          </w:rPr>
          <w:fldChar w:fldCharType="separate"/>
        </w:r>
        <w:r>
          <w:rPr>
            <w:rFonts w:ascii="宋体" w:hAnsi="宋体"/>
            <w:b w:val="0"/>
            <w:noProof/>
            <w:webHidden/>
            <w:sz w:val="21"/>
            <w:szCs w:val="21"/>
          </w:rPr>
          <w:t>9</w:t>
        </w:r>
        <w:r w:rsidRPr="008B78AD">
          <w:rPr>
            <w:rFonts w:ascii="宋体" w:hAnsi="宋体"/>
            <w:b w:val="0"/>
            <w:noProof/>
            <w:webHidden/>
            <w:sz w:val="21"/>
            <w:szCs w:val="21"/>
          </w:rPr>
          <w:fldChar w:fldCharType="end"/>
        </w:r>
      </w:hyperlink>
    </w:p>
    <w:p w:rsidR="00F76349" w:rsidRPr="008B78AD" w:rsidRDefault="00F76349" w:rsidP="008B78AD">
      <w:pPr>
        <w:pStyle w:val="TOC1"/>
        <w:tabs>
          <w:tab w:val="left" w:pos="420"/>
          <w:tab w:val="right" w:leader="dot" w:pos="8296"/>
        </w:tabs>
        <w:spacing w:before="0" w:after="0"/>
        <w:rPr>
          <w:rFonts w:ascii="宋体" w:cs="Times New Roman"/>
          <w:b w:val="0"/>
          <w:bCs w:val="0"/>
          <w:caps w:val="0"/>
          <w:noProof/>
          <w:sz w:val="21"/>
          <w:szCs w:val="21"/>
        </w:rPr>
      </w:pPr>
      <w:hyperlink w:anchor="_Toc493495801" w:history="1">
        <w:r w:rsidRPr="008B78AD">
          <w:rPr>
            <w:rStyle w:val="Hyperlink"/>
            <w:rFonts w:ascii="宋体" w:hAnsi="宋体" w:cs="Calibri"/>
            <w:b w:val="0"/>
            <w:noProof/>
            <w:sz w:val="21"/>
            <w:szCs w:val="21"/>
          </w:rPr>
          <w:t>6</w:t>
        </w:r>
        <w:r w:rsidRPr="008B78AD">
          <w:rPr>
            <w:rFonts w:ascii="宋体" w:cs="Times New Roman"/>
            <w:b w:val="0"/>
            <w:bCs w:val="0"/>
            <w:caps w:val="0"/>
            <w:noProof/>
            <w:sz w:val="21"/>
            <w:szCs w:val="21"/>
          </w:rPr>
          <w:tab/>
        </w:r>
        <w:r w:rsidRPr="008B78AD">
          <w:rPr>
            <w:rStyle w:val="Hyperlink"/>
            <w:rFonts w:ascii="宋体" w:hAnsi="宋体" w:cs="Calibri" w:hint="eastAsia"/>
            <w:b w:val="0"/>
            <w:noProof/>
            <w:sz w:val="21"/>
            <w:szCs w:val="21"/>
          </w:rPr>
          <w:t>市政桥梁抗震性能调查</w:t>
        </w:r>
        <w:r w:rsidRPr="008B78AD">
          <w:rPr>
            <w:rFonts w:ascii="宋体"/>
            <w:b w:val="0"/>
            <w:noProof/>
            <w:webHidden/>
            <w:sz w:val="21"/>
            <w:szCs w:val="21"/>
          </w:rPr>
          <w:tab/>
        </w:r>
        <w:r w:rsidRPr="008B78AD">
          <w:rPr>
            <w:rFonts w:ascii="宋体" w:hAnsi="宋体"/>
            <w:b w:val="0"/>
            <w:noProof/>
            <w:webHidden/>
            <w:sz w:val="21"/>
            <w:szCs w:val="21"/>
          </w:rPr>
          <w:fldChar w:fldCharType="begin"/>
        </w:r>
        <w:r w:rsidRPr="008B78AD">
          <w:rPr>
            <w:rFonts w:ascii="宋体" w:hAnsi="宋体"/>
            <w:b w:val="0"/>
            <w:noProof/>
            <w:webHidden/>
            <w:sz w:val="21"/>
            <w:szCs w:val="21"/>
          </w:rPr>
          <w:instrText xml:space="preserve"> PAGEREF _Toc493495801 \h </w:instrText>
        </w:r>
        <w:r w:rsidRPr="001B1A3F">
          <w:rPr>
            <w:rFonts w:ascii="宋体" w:hint="eastAsia"/>
            <w:b w:val="0"/>
            <w:noProof/>
            <w:sz w:val="21"/>
            <w:szCs w:val="21"/>
          </w:rPr>
        </w:r>
        <w:r w:rsidRPr="008B78AD">
          <w:rPr>
            <w:rFonts w:ascii="宋体" w:hAnsi="宋体"/>
            <w:b w:val="0"/>
            <w:noProof/>
            <w:webHidden/>
            <w:sz w:val="21"/>
            <w:szCs w:val="21"/>
          </w:rPr>
          <w:fldChar w:fldCharType="separate"/>
        </w:r>
        <w:r>
          <w:rPr>
            <w:rFonts w:ascii="宋体" w:hAnsi="宋体"/>
            <w:b w:val="0"/>
            <w:noProof/>
            <w:webHidden/>
            <w:sz w:val="21"/>
            <w:szCs w:val="21"/>
          </w:rPr>
          <w:t>11</w:t>
        </w:r>
        <w:r w:rsidRPr="008B78AD">
          <w:rPr>
            <w:rFonts w:ascii="宋体" w:hAnsi="宋体"/>
            <w:b w:val="0"/>
            <w:noProof/>
            <w:webHidden/>
            <w:sz w:val="21"/>
            <w:szCs w:val="21"/>
          </w:rPr>
          <w:fldChar w:fldCharType="end"/>
        </w:r>
      </w:hyperlink>
    </w:p>
    <w:p w:rsidR="00F76349" w:rsidRPr="008B78AD" w:rsidRDefault="00F76349" w:rsidP="008B78AD">
      <w:pPr>
        <w:pStyle w:val="TOC1"/>
        <w:tabs>
          <w:tab w:val="left" w:pos="420"/>
          <w:tab w:val="right" w:leader="dot" w:pos="8296"/>
        </w:tabs>
        <w:spacing w:before="0" w:after="0"/>
        <w:rPr>
          <w:rFonts w:ascii="宋体" w:cs="Times New Roman"/>
          <w:b w:val="0"/>
          <w:bCs w:val="0"/>
          <w:caps w:val="0"/>
          <w:noProof/>
          <w:sz w:val="21"/>
          <w:szCs w:val="21"/>
        </w:rPr>
      </w:pPr>
      <w:hyperlink w:anchor="_Toc493495802" w:history="1">
        <w:r w:rsidRPr="008B78AD">
          <w:rPr>
            <w:rStyle w:val="Hyperlink"/>
            <w:rFonts w:ascii="宋体" w:hAnsi="宋体" w:cs="Calibri"/>
            <w:b w:val="0"/>
            <w:noProof/>
            <w:sz w:val="21"/>
            <w:szCs w:val="21"/>
          </w:rPr>
          <w:t>7</w:t>
        </w:r>
        <w:r w:rsidRPr="008B78AD">
          <w:rPr>
            <w:rFonts w:ascii="宋体" w:cs="Times New Roman"/>
            <w:b w:val="0"/>
            <w:bCs w:val="0"/>
            <w:caps w:val="0"/>
            <w:noProof/>
            <w:sz w:val="21"/>
            <w:szCs w:val="21"/>
          </w:rPr>
          <w:tab/>
        </w:r>
        <w:r w:rsidRPr="008B78AD">
          <w:rPr>
            <w:rStyle w:val="Hyperlink"/>
            <w:rFonts w:ascii="宋体" w:hAnsi="宋体" w:cs="Calibri" w:hint="eastAsia"/>
            <w:b w:val="0"/>
            <w:noProof/>
            <w:sz w:val="21"/>
            <w:szCs w:val="21"/>
          </w:rPr>
          <w:t>数据库</w:t>
        </w:r>
        <w:r w:rsidRPr="008B78AD">
          <w:rPr>
            <w:rFonts w:ascii="宋体"/>
            <w:b w:val="0"/>
            <w:noProof/>
            <w:webHidden/>
            <w:sz w:val="21"/>
            <w:szCs w:val="21"/>
          </w:rPr>
          <w:tab/>
        </w:r>
        <w:r w:rsidRPr="008B78AD">
          <w:rPr>
            <w:rFonts w:ascii="宋体" w:hAnsi="宋体"/>
            <w:b w:val="0"/>
            <w:noProof/>
            <w:webHidden/>
            <w:sz w:val="21"/>
            <w:szCs w:val="21"/>
          </w:rPr>
          <w:fldChar w:fldCharType="begin"/>
        </w:r>
        <w:r w:rsidRPr="008B78AD">
          <w:rPr>
            <w:rFonts w:ascii="宋体" w:hAnsi="宋体"/>
            <w:b w:val="0"/>
            <w:noProof/>
            <w:webHidden/>
            <w:sz w:val="21"/>
            <w:szCs w:val="21"/>
          </w:rPr>
          <w:instrText xml:space="preserve"> PAGEREF _Toc493495802 \h </w:instrText>
        </w:r>
        <w:r w:rsidRPr="001B1A3F">
          <w:rPr>
            <w:rFonts w:ascii="宋体" w:hint="eastAsia"/>
            <w:b w:val="0"/>
            <w:noProof/>
            <w:sz w:val="21"/>
            <w:szCs w:val="21"/>
          </w:rPr>
        </w:r>
        <w:r w:rsidRPr="008B78AD">
          <w:rPr>
            <w:rFonts w:ascii="宋体" w:hAnsi="宋体"/>
            <w:b w:val="0"/>
            <w:noProof/>
            <w:webHidden/>
            <w:sz w:val="21"/>
            <w:szCs w:val="21"/>
          </w:rPr>
          <w:fldChar w:fldCharType="separate"/>
        </w:r>
        <w:r>
          <w:rPr>
            <w:rFonts w:ascii="宋体" w:hAnsi="宋体"/>
            <w:b w:val="0"/>
            <w:noProof/>
            <w:webHidden/>
            <w:sz w:val="21"/>
            <w:szCs w:val="21"/>
          </w:rPr>
          <w:t>13</w:t>
        </w:r>
        <w:r w:rsidRPr="008B78AD">
          <w:rPr>
            <w:rFonts w:ascii="宋体" w:hAnsi="宋体"/>
            <w:b w:val="0"/>
            <w:noProof/>
            <w:webHidden/>
            <w:sz w:val="21"/>
            <w:szCs w:val="21"/>
          </w:rPr>
          <w:fldChar w:fldCharType="end"/>
        </w:r>
      </w:hyperlink>
    </w:p>
    <w:p w:rsidR="00F76349" w:rsidRPr="008B78AD" w:rsidRDefault="00F76349" w:rsidP="008B78AD">
      <w:pPr>
        <w:pStyle w:val="TOC1"/>
        <w:tabs>
          <w:tab w:val="left" w:pos="420"/>
          <w:tab w:val="right" w:leader="dot" w:pos="8296"/>
        </w:tabs>
        <w:spacing w:before="0" w:after="0"/>
        <w:rPr>
          <w:rFonts w:ascii="宋体" w:cs="Times New Roman"/>
          <w:b w:val="0"/>
          <w:bCs w:val="0"/>
          <w:caps w:val="0"/>
          <w:noProof/>
          <w:sz w:val="21"/>
          <w:szCs w:val="21"/>
        </w:rPr>
      </w:pPr>
      <w:hyperlink w:anchor="_Toc493495803" w:history="1">
        <w:r w:rsidRPr="008B78AD">
          <w:rPr>
            <w:rStyle w:val="Hyperlink"/>
            <w:rFonts w:ascii="宋体" w:hAnsi="宋体" w:cs="Calibri"/>
            <w:b w:val="0"/>
            <w:noProof/>
            <w:sz w:val="21"/>
            <w:szCs w:val="21"/>
          </w:rPr>
          <w:t>8</w:t>
        </w:r>
        <w:r w:rsidRPr="008B78AD">
          <w:rPr>
            <w:rFonts w:ascii="宋体" w:cs="Times New Roman"/>
            <w:b w:val="0"/>
            <w:bCs w:val="0"/>
            <w:caps w:val="0"/>
            <w:noProof/>
            <w:sz w:val="21"/>
            <w:szCs w:val="21"/>
          </w:rPr>
          <w:tab/>
        </w:r>
        <w:r w:rsidRPr="008B78AD">
          <w:rPr>
            <w:rStyle w:val="Hyperlink"/>
            <w:rFonts w:ascii="宋体" w:hAnsi="宋体" w:cs="Calibri" w:hint="eastAsia"/>
            <w:b w:val="0"/>
            <w:noProof/>
            <w:sz w:val="21"/>
            <w:szCs w:val="21"/>
          </w:rPr>
          <w:t>信息管理系统建设与成果共享</w:t>
        </w:r>
        <w:r w:rsidRPr="008B78AD">
          <w:rPr>
            <w:rFonts w:ascii="宋体"/>
            <w:b w:val="0"/>
            <w:noProof/>
            <w:webHidden/>
            <w:sz w:val="21"/>
            <w:szCs w:val="21"/>
          </w:rPr>
          <w:tab/>
        </w:r>
        <w:r w:rsidRPr="008B78AD">
          <w:rPr>
            <w:rFonts w:ascii="宋体" w:hAnsi="宋体"/>
            <w:b w:val="0"/>
            <w:noProof/>
            <w:webHidden/>
            <w:sz w:val="21"/>
            <w:szCs w:val="21"/>
          </w:rPr>
          <w:fldChar w:fldCharType="begin"/>
        </w:r>
        <w:r w:rsidRPr="008B78AD">
          <w:rPr>
            <w:rFonts w:ascii="宋体" w:hAnsi="宋体"/>
            <w:b w:val="0"/>
            <w:noProof/>
            <w:webHidden/>
            <w:sz w:val="21"/>
            <w:szCs w:val="21"/>
          </w:rPr>
          <w:instrText xml:space="preserve"> PAGEREF _Toc493495803 \h </w:instrText>
        </w:r>
        <w:r w:rsidRPr="001B1A3F">
          <w:rPr>
            <w:rFonts w:ascii="宋体" w:hint="eastAsia"/>
            <w:b w:val="0"/>
            <w:noProof/>
            <w:sz w:val="21"/>
            <w:szCs w:val="21"/>
          </w:rPr>
        </w:r>
        <w:r w:rsidRPr="008B78AD">
          <w:rPr>
            <w:rFonts w:ascii="宋体" w:hAnsi="宋体"/>
            <w:b w:val="0"/>
            <w:noProof/>
            <w:webHidden/>
            <w:sz w:val="21"/>
            <w:szCs w:val="21"/>
          </w:rPr>
          <w:fldChar w:fldCharType="separate"/>
        </w:r>
        <w:r>
          <w:rPr>
            <w:rFonts w:ascii="宋体" w:hAnsi="宋体"/>
            <w:b w:val="0"/>
            <w:noProof/>
            <w:webHidden/>
            <w:sz w:val="21"/>
            <w:szCs w:val="21"/>
          </w:rPr>
          <w:t>14</w:t>
        </w:r>
        <w:r w:rsidRPr="008B78AD">
          <w:rPr>
            <w:rFonts w:ascii="宋体" w:hAnsi="宋体"/>
            <w:b w:val="0"/>
            <w:noProof/>
            <w:webHidden/>
            <w:sz w:val="21"/>
            <w:szCs w:val="21"/>
          </w:rPr>
          <w:fldChar w:fldCharType="end"/>
        </w:r>
      </w:hyperlink>
    </w:p>
    <w:p w:rsidR="00F76349" w:rsidRPr="008B78AD" w:rsidRDefault="00F76349" w:rsidP="008B78AD">
      <w:pPr>
        <w:pStyle w:val="TOC1"/>
        <w:tabs>
          <w:tab w:val="left" w:pos="420"/>
          <w:tab w:val="right" w:leader="dot" w:pos="8296"/>
        </w:tabs>
        <w:spacing w:before="0" w:after="0"/>
        <w:rPr>
          <w:rFonts w:ascii="宋体" w:cs="Times New Roman"/>
          <w:b w:val="0"/>
          <w:bCs w:val="0"/>
          <w:caps w:val="0"/>
          <w:noProof/>
          <w:sz w:val="21"/>
          <w:szCs w:val="21"/>
        </w:rPr>
      </w:pPr>
      <w:hyperlink w:anchor="_Toc493495804" w:history="1">
        <w:r w:rsidRPr="008B78AD">
          <w:rPr>
            <w:rStyle w:val="Hyperlink"/>
            <w:rFonts w:ascii="宋体" w:hAnsi="宋体" w:cs="Calibri"/>
            <w:b w:val="0"/>
            <w:noProof/>
            <w:sz w:val="21"/>
            <w:szCs w:val="21"/>
          </w:rPr>
          <w:t>9</w:t>
        </w:r>
        <w:r w:rsidRPr="008B78AD">
          <w:rPr>
            <w:rFonts w:ascii="宋体" w:cs="Times New Roman"/>
            <w:b w:val="0"/>
            <w:bCs w:val="0"/>
            <w:caps w:val="0"/>
            <w:noProof/>
            <w:sz w:val="21"/>
            <w:szCs w:val="21"/>
          </w:rPr>
          <w:tab/>
        </w:r>
        <w:r w:rsidRPr="008B78AD">
          <w:rPr>
            <w:rStyle w:val="Hyperlink"/>
            <w:rFonts w:ascii="宋体" w:hAnsi="宋体" w:cs="Calibri" w:hint="eastAsia"/>
            <w:b w:val="0"/>
            <w:noProof/>
            <w:sz w:val="21"/>
            <w:szCs w:val="21"/>
          </w:rPr>
          <w:t>成果整理、验收与提交</w:t>
        </w:r>
        <w:r w:rsidRPr="008B78AD">
          <w:rPr>
            <w:rFonts w:ascii="宋体"/>
            <w:b w:val="0"/>
            <w:noProof/>
            <w:webHidden/>
            <w:sz w:val="21"/>
            <w:szCs w:val="21"/>
          </w:rPr>
          <w:tab/>
        </w:r>
        <w:r w:rsidRPr="008B78AD">
          <w:rPr>
            <w:rFonts w:ascii="宋体" w:hAnsi="宋体"/>
            <w:b w:val="0"/>
            <w:noProof/>
            <w:webHidden/>
            <w:sz w:val="21"/>
            <w:szCs w:val="21"/>
          </w:rPr>
          <w:fldChar w:fldCharType="begin"/>
        </w:r>
        <w:r w:rsidRPr="008B78AD">
          <w:rPr>
            <w:rFonts w:ascii="宋体" w:hAnsi="宋体"/>
            <w:b w:val="0"/>
            <w:noProof/>
            <w:webHidden/>
            <w:sz w:val="21"/>
            <w:szCs w:val="21"/>
          </w:rPr>
          <w:instrText xml:space="preserve"> PAGEREF _Toc493495804 \h </w:instrText>
        </w:r>
        <w:r w:rsidRPr="001B1A3F">
          <w:rPr>
            <w:rFonts w:ascii="宋体" w:hint="eastAsia"/>
            <w:b w:val="0"/>
            <w:noProof/>
            <w:sz w:val="21"/>
            <w:szCs w:val="21"/>
          </w:rPr>
        </w:r>
        <w:r w:rsidRPr="008B78AD">
          <w:rPr>
            <w:rFonts w:ascii="宋体" w:hAnsi="宋体"/>
            <w:b w:val="0"/>
            <w:noProof/>
            <w:webHidden/>
            <w:sz w:val="21"/>
            <w:szCs w:val="21"/>
          </w:rPr>
          <w:fldChar w:fldCharType="separate"/>
        </w:r>
        <w:r>
          <w:rPr>
            <w:rFonts w:ascii="宋体" w:hAnsi="宋体"/>
            <w:b w:val="0"/>
            <w:noProof/>
            <w:webHidden/>
            <w:sz w:val="21"/>
            <w:szCs w:val="21"/>
          </w:rPr>
          <w:t>17</w:t>
        </w:r>
        <w:r w:rsidRPr="008B78AD">
          <w:rPr>
            <w:rFonts w:ascii="宋体" w:hAnsi="宋体"/>
            <w:b w:val="0"/>
            <w:noProof/>
            <w:webHidden/>
            <w:sz w:val="21"/>
            <w:szCs w:val="21"/>
          </w:rPr>
          <w:fldChar w:fldCharType="end"/>
        </w:r>
      </w:hyperlink>
    </w:p>
    <w:p w:rsidR="00F76349" w:rsidRPr="008B78AD" w:rsidRDefault="00F76349" w:rsidP="008B78AD">
      <w:pPr>
        <w:pStyle w:val="TOC1"/>
        <w:tabs>
          <w:tab w:val="right" w:leader="dot" w:pos="8296"/>
        </w:tabs>
        <w:spacing w:before="0" w:after="0"/>
        <w:rPr>
          <w:rFonts w:ascii="宋体" w:cs="Times New Roman"/>
          <w:b w:val="0"/>
          <w:bCs w:val="0"/>
          <w:caps w:val="0"/>
          <w:noProof/>
          <w:sz w:val="21"/>
          <w:szCs w:val="21"/>
        </w:rPr>
      </w:pPr>
      <w:hyperlink w:anchor="_Toc493495805" w:history="1">
        <w:r w:rsidRPr="008B78AD">
          <w:rPr>
            <w:rStyle w:val="Hyperlink"/>
            <w:rFonts w:ascii="宋体" w:hAnsi="宋体" w:cs="Calibri" w:hint="eastAsia"/>
            <w:b w:val="0"/>
            <w:noProof/>
            <w:sz w:val="21"/>
            <w:szCs w:val="21"/>
          </w:rPr>
          <w:t>附录</w:t>
        </w:r>
        <w:r w:rsidRPr="008B78AD">
          <w:rPr>
            <w:rStyle w:val="Hyperlink"/>
            <w:rFonts w:ascii="宋体" w:hAnsi="宋体" w:cs="Calibri"/>
            <w:b w:val="0"/>
            <w:noProof/>
            <w:sz w:val="21"/>
            <w:szCs w:val="21"/>
          </w:rPr>
          <w:t xml:space="preserve">A </w:t>
        </w:r>
        <w:r w:rsidRPr="008B78AD">
          <w:rPr>
            <w:rStyle w:val="Hyperlink"/>
            <w:rFonts w:ascii="宋体" w:hAnsi="宋体" w:cs="Calibri" w:hint="eastAsia"/>
            <w:b w:val="0"/>
            <w:noProof/>
            <w:sz w:val="21"/>
            <w:szCs w:val="21"/>
          </w:rPr>
          <w:t>规范性附录</w:t>
        </w:r>
        <w:r w:rsidRPr="008B78AD">
          <w:rPr>
            <w:rFonts w:ascii="宋体"/>
            <w:b w:val="0"/>
            <w:noProof/>
            <w:webHidden/>
            <w:sz w:val="21"/>
            <w:szCs w:val="21"/>
          </w:rPr>
          <w:tab/>
        </w:r>
        <w:r w:rsidRPr="008B78AD">
          <w:rPr>
            <w:rFonts w:ascii="宋体" w:hAnsi="宋体"/>
            <w:b w:val="0"/>
            <w:noProof/>
            <w:webHidden/>
            <w:sz w:val="21"/>
            <w:szCs w:val="21"/>
          </w:rPr>
          <w:fldChar w:fldCharType="begin"/>
        </w:r>
        <w:r w:rsidRPr="008B78AD">
          <w:rPr>
            <w:rFonts w:ascii="宋体" w:hAnsi="宋体"/>
            <w:b w:val="0"/>
            <w:noProof/>
            <w:webHidden/>
            <w:sz w:val="21"/>
            <w:szCs w:val="21"/>
          </w:rPr>
          <w:instrText xml:space="preserve"> PAGEREF _Toc493495805 \h </w:instrText>
        </w:r>
        <w:r w:rsidRPr="001B1A3F">
          <w:rPr>
            <w:rFonts w:ascii="宋体" w:hint="eastAsia"/>
            <w:b w:val="0"/>
            <w:noProof/>
            <w:sz w:val="21"/>
            <w:szCs w:val="21"/>
          </w:rPr>
        </w:r>
        <w:r w:rsidRPr="008B78AD">
          <w:rPr>
            <w:rFonts w:ascii="宋体" w:hAnsi="宋体"/>
            <w:b w:val="0"/>
            <w:noProof/>
            <w:webHidden/>
            <w:sz w:val="21"/>
            <w:szCs w:val="21"/>
          </w:rPr>
          <w:fldChar w:fldCharType="separate"/>
        </w:r>
        <w:r>
          <w:rPr>
            <w:rFonts w:ascii="宋体" w:hAnsi="宋体"/>
            <w:b w:val="0"/>
            <w:noProof/>
            <w:webHidden/>
            <w:sz w:val="21"/>
            <w:szCs w:val="21"/>
          </w:rPr>
          <w:t>19</w:t>
        </w:r>
        <w:r w:rsidRPr="008B78AD">
          <w:rPr>
            <w:rFonts w:ascii="宋体" w:hAnsi="宋体"/>
            <w:b w:val="0"/>
            <w:noProof/>
            <w:webHidden/>
            <w:sz w:val="21"/>
            <w:szCs w:val="21"/>
          </w:rPr>
          <w:fldChar w:fldCharType="end"/>
        </w:r>
      </w:hyperlink>
    </w:p>
    <w:p w:rsidR="00F76349" w:rsidRPr="008B78AD" w:rsidRDefault="00F76349" w:rsidP="008B78AD">
      <w:pPr>
        <w:pStyle w:val="TOC2"/>
        <w:tabs>
          <w:tab w:val="right" w:leader="dot" w:pos="8296"/>
        </w:tabs>
        <w:rPr>
          <w:rFonts w:ascii="宋体" w:cs="Times New Roman"/>
          <w:smallCaps w:val="0"/>
          <w:noProof/>
          <w:sz w:val="21"/>
          <w:szCs w:val="21"/>
        </w:rPr>
      </w:pPr>
      <w:hyperlink w:anchor="_Toc493495806" w:history="1">
        <w:r w:rsidRPr="008B78AD">
          <w:rPr>
            <w:rStyle w:val="Hyperlink"/>
            <w:rFonts w:ascii="宋体" w:hAnsi="宋体" w:hint="eastAsia"/>
            <w:noProof/>
            <w:sz w:val="21"/>
            <w:szCs w:val="21"/>
          </w:rPr>
          <w:t>附录</w:t>
        </w:r>
        <w:r w:rsidRPr="008B78AD">
          <w:rPr>
            <w:rStyle w:val="Hyperlink"/>
            <w:rFonts w:ascii="宋体" w:hAnsi="宋体"/>
            <w:noProof/>
            <w:sz w:val="21"/>
            <w:szCs w:val="21"/>
          </w:rPr>
          <w:t>A1</w:t>
        </w:r>
        <w:r>
          <w:rPr>
            <w:rStyle w:val="Hyperlink"/>
            <w:rFonts w:ascii="宋体" w:hAnsi="宋体"/>
            <w:noProof/>
            <w:sz w:val="21"/>
            <w:szCs w:val="21"/>
          </w:rPr>
          <w:t xml:space="preserve">  </w:t>
        </w:r>
        <w:r w:rsidRPr="008B78AD">
          <w:rPr>
            <w:rStyle w:val="Hyperlink"/>
            <w:rFonts w:ascii="宋体" w:hAnsi="宋体" w:hint="eastAsia"/>
            <w:noProof/>
            <w:sz w:val="21"/>
            <w:szCs w:val="21"/>
          </w:rPr>
          <w:t>青岛市房屋建筑抗震性能调查表</w:t>
        </w:r>
        <w:r w:rsidRPr="008B78AD">
          <w:rPr>
            <w:rFonts w:ascii="宋体"/>
            <w:noProof/>
            <w:webHidden/>
            <w:sz w:val="21"/>
            <w:szCs w:val="21"/>
          </w:rPr>
          <w:tab/>
        </w:r>
        <w:r w:rsidRPr="008B78AD">
          <w:rPr>
            <w:rFonts w:ascii="宋体" w:hAnsi="宋体"/>
            <w:noProof/>
            <w:webHidden/>
            <w:sz w:val="21"/>
            <w:szCs w:val="21"/>
          </w:rPr>
          <w:fldChar w:fldCharType="begin"/>
        </w:r>
        <w:r w:rsidRPr="008B78AD">
          <w:rPr>
            <w:rFonts w:ascii="宋体" w:hAnsi="宋体"/>
            <w:noProof/>
            <w:webHidden/>
            <w:sz w:val="21"/>
            <w:szCs w:val="21"/>
          </w:rPr>
          <w:instrText xml:space="preserve"> PAGEREF _Toc493495806 \h </w:instrText>
        </w:r>
        <w:r w:rsidRPr="001B1A3F">
          <w:rPr>
            <w:rFonts w:ascii="宋体" w:hint="eastAsia"/>
            <w:noProof/>
            <w:sz w:val="21"/>
            <w:szCs w:val="21"/>
          </w:rPr>
        </w:r>
        <w:r w:rsidRPr="008B78AD">
          <w:rPr>
            <w:rFonts w:ascii="宋体" w:hAnsi="宋体"/>
            <w:noProof/>
            <w:webHidden/>
            <w:sz w:val="21"/>
            <w:szCs w:val="21"/>
          </w:rPr>
          <w:fldChar w:fldCharType="separate"/>
        </w:r>
        <w:r>
          <w:rPr>
            <w:rFonts w:ascii="宋体" w:hAnsi="宋体"/>
            <w:noProof/>
            <w:webHidden/>
            <w:sz w:val="21"/>
            <w:szCs w:val="21"/>
          </w:rPr>
          <w:t>19</w:t>
        </w:r>
        <w:r w:rsidRPr="008B78AD">
          <w:rPr>
            <w:rFonts w:ascii="宋体" w:hAnsi="宋体"/>
            <w:noProof/>
            <w:webHidden/>
            <w:sz w:val="21"/>
            <w:szCs w:val="21"/>
          </w:rPr>
          <w:fldChar w:fldCharType="end"/>
        </w:r>
      </w:hyperlink>
    </w:p>
    <w:p w:rsidR="00F76349" w:rsidRPr="008B78AD" w:rsidRDefault="00F76349" w:rsidP="008B78AD">
      <w:pPr>
        <w:pStyle w:val="TOC2"/>
        <w:tabs>
          <w:tab w:val="right" w:leader="dot" w:pos="8296"/>
        </w:tabs>
        <w:rPr>
          <w:rFonts w:ascii="宋体" w:cs="Times New Roman"/>
          <w:smallCaps w:val="0"/>
          <w:noProof/>
          <w:sz w:val="21"/>
          <w:szCs w:val="21"/>
        </w:rPr>
      </w:pPr>
      <w:hyperlink w:anchor="_Toc493495807" w:history="1">
        <w:r w:rsidRPr="008B78AD">
          <w:rPr>
            <w:rStyle w:val="Hyperlink"/>
            <w:rFonts w:ascii="宋体" w:hAnsi="宋体" w:hint="eastAsia"/>
            <w:noProof/>
            <w:sz w:val="21"/>
            <w:szCs w:val="21"/>
          </w:rPr>
          <w:t>附录</w:t>
        </w:r>
        <w:r w:rsidRPr="008B78AD">
          <w:rPr>
            <w:rStyle w:val="Hyperlink"/>
            <w:rFonts w:ascii="宋体" w:hAnsi="宋体"/>
            <w:noProof/>
            <w:sz w:val="21"/>
            <w:szCs w:val="21"/>
          </w:rPr>
          <w:t xml:space="preserve">A2  </w:t>
        </w:r>
        <w:r w:rsidRPr="008B78AD">
          <w:rPr>
            <w:rStyle w:val="Hyperlink"/>
            <w:rFonts w:ascii="宋体" w:hAnsi="宋体" w:hint="eastAsia"/>
            <w:noProof/>
            <w:sz w:val="21"/>
            <w:szCs w:val="21"/>
          </w:rPr>
          <w:t>房屋建筑抗震性能普查成果表</w:t>
        </w:r>
        <w:r w:rsidRPr="008B78AD">
          <w:rPr>
            <w:rFonts w:ascii="宋体"/>
            <w:noProof/>
            <w:webHidden/>
            <w:sz w:val="21"/>
            <w:szCs w:val="21"/>
          </w:rPr>
          <w:tab/>
        </w:r>
        <w:r w:rsidRPr="008B78AD">
          <w:rPr>
            <w:rFonts w:ascii="宋体" w:hAnsi="宋体"/>
            <w:noProof/>
            <w:webHidden/>
            <w:sz w:val="21"/>
            <w:szCs w:val="21"/>
          </w:rPr>
          <w:fldChar w:fldCharType="begin"/>
        </w:r>
        <w:r w:rsidRPr="008B78AD">
          <w:rPr>
            <w:rFonts w:ascii="宋体" w:hAnsi="宋体"/>
            <w:noProof/>
            <w:webHidden/>
            <w:sz w:val="21"/>
            <w:szCs w:val="21"/>
          </w:rPr>
          <w:instrText xml:space="preserve"> PAGEREF _Toc493495807 \h </w:instrText>
        </w:r>
        <w:r w:rsidRPr="001B1A3F">
          <w:rPr>
            <w:rFonts w:ascii="宋体" w:hint="eastAsia"/>
            <w:noProof/>
            <w:sz w:val="21"/>
            <w:szCs w:val="21"/>
          </w:rPr>
        </w:r>
        <w:r w:rsidRPr="008B78AD">
          <w:rPr>
            <w:rFonts w:ascii="宋体" w:hAnsi="宋体"/>
            <w:noProof/>
            <w:webHidden/>
            <w:sz w:val="21"/>
            <w:szCs w:val="21"/>
          </w:rPr>
          <w:fldChar w:fldCharType="separate"/>
        </w:r>
        <w:r>
          <w:rPr>
            <w:rFonts w:ascii="宋体" w:hAnsi="宋体"/>
            <w:noProof/>
            <w:webHidden/>
            <w:sz w:val="21"/>
            <w:szCs w:val="21"/>
          </w:rPr>
          <w:t>20</w:t>
        </w:r>
        <w:r w:rsidRPr="008B78AD">
          <w:rPr>
            <w:rFonts w:ascii="宋体" w:hAnsi="宋体"/>
            <w:noProof/>
            <w:webHidden/>
            <w:sz w:val="21"/>
            <w:szCs w:val="21"/>
          </w:rPr>
          <w:fldChar w:fldCharType="end"/>
        </w:r>
      </w:hyperlink>
    </w:p>
    <w:p w:rsidR="00F76349" w:rsidRPr="008B78AD" w:rsidRDefault="00F76349" w:rsidP="008B78AD">
      <w:pPr>
        <w:pStyle w:val="TOC2"/>
        <w:tabs>
          <w:tab w:val="right" w:leader="dot" w:pos="8296"/>
        </w:tabs>
        <w:rPr>
          <w:rFonts w:ascii="宋体" w:cs="Times New Roman"/>
          <w:smallCaps w:val="0"/>
          <w:noProof/>
          <w:sz w:val="21"/>
          <w:szCs w:val="21"/>
        </w:rPr>
      </w:pPr>
      <w:hyperlink w:anchor="_Toc493495808" w:history="1">
        <w:r w:rsidRPr="008B78AD">
          <w:rPr>
            <w:rStyle w:val="Hyperlink"/>
            <w:rFonts w:ascii="宋体" w:hAnsi="宋体" w:hint="eastAsia"/>
            <w:noProof/>
            <w:sz w:val="21"/>
            <w:szCs w:val="21"/>
          </w:rPr>
          <w:t>附录</w:t>
        </w:r>
        <w:r w:rsidRPr="008B78AD">
          <w:rPr>
            <w:rStyle w:val="Hyperlink"/>
            <w:rFonts w:ascii="宋体" w:hAnsi="宋体"/>
            <w:noProof/>
            <w:sz w:val="21"/>
            <w:szCs w:val="21"/>
          </w:rPr>
          <w:t>A3</w:t>
        </w:r>
        <w:r>
          <w:rPr>
            <w:rStyle w:val="Hyperlink"/>
            <w:rFonts w:ascii="宋体" w:hAnsi="宋体"/>
            <w:noProof/>
            <w:sz w:val="21"/>
            <w:szCs w:val="21"/>
          </w:rPr>
          <w:t xml:space="preserve"> </w:t>
        </w:r>
        <w:r w:rsidRPr="008B78AD">
          <w:rPr>
            <w:rStyle w:val="Hyperlink"/>
            <w:rFonts w:ascii="宋体" w:hAnsi="宋体"/>
            <w:noProof/>
            <w:sz w:val="21"/>
            <w:szCs w:val="21"/>
          </w:rPr>
          <w:t xml:space="preserve"> </w:t>
        </w:r>
        <w:r w:rsidRPr="008B78AD">
          <w:rPr>
            <w:rStyle w:val="Hyperlink"/>
            <w:rFonts w:ascii="宋体" w:hAnsi="宋体" w:hint="eastAsia"/>
            <w:noProof/>
            <w:sz w:val="21"/>
            <w:szCs w:val="21"/>
          </w:rPr>
          <w:t>青岛市市政桥梁抗震性能调查表</w:t>
        </w:r>
        <w:r w:rsidRPr="008B78AD">
          <w:rPr>
            <w:rFonts w:ascii="宋体"/>
            <w:noProof/>
            <w:webHidden/>
            <w:sz w:val="21"/>
            <w:szCs w:val="21"/>
          </w:rPr>
          <w:tab/>
        </w:r>
        <w:r w:rsidRPr="008B78AD">
          <w:rPr>
            <w:rFonts w:ascii="宋体" w:hAnsi="宋体"/>
            <w:noProof/>
            <w:webHidden/>
            <w:sz w:val="21"/>
            <w:szCs w:val="21"/>
          </w:rPr>
          <w:fldChar w:fldCharType="begin"/>
        </w:r>
        <w:r w:rsidRPr="008B78AD">
          <w:rPr>
            <w:rFonts w:ascii="宋体" w:hAnsi="宋体"/>
            <w:noProof/>
            <w:webHidden/>
            <w:sz w:val="21"/>
            <w:szCs w:val="21"/>
          </w:rPr>
          <w:instrText xml:space="preserve"> PAGEREF _Toc493495808 \h </w:instrText>
        </w:r>
        <w:r w:rsidRPr="001B1A3F">
          <w:rPr>
            <w:rFonts w:ascii="宋体" w:hint="eastAsia"/>
            <w:noProof/>
            <w:sz w:val="21"/>
            <w:szCs w:val="21"/>
          </w:rPr>
        </w:r>
        <w:r w:rsidRPr="008B78AD">
          <w:rPr>
            <w:rFonts w:ascii="宋体" w:hAnsi="宋体"/>
            <w:noProof/>
            <w:webHidden/>
            <w:sz w:val="21"/>
            <w:szCs w:val="21"/>
          </w:rPr>
          <w:fldChar w:fldCharType="separate"/>
        </w:r>
        <w:r>
          <w:rPr>
            <w:rFonts w:ascii="宋体" w:hAnsi="宋体"/>
            <w:noProof/>
            <w:webHidden/>
            <w:sz w:val="21"/>
            <w:szCs w:val="21"/>
          </w:rPr>
          <w:t>21</w:t>
        </w:r>
        <w:r w:rsidRPr="008B78AD">
          <w:rPr>
            <w:rFonts w:ascii="宋体" w:hAnsi="宋体"/>
            <w:noProof/>
            <w:webHidden/>
            <w:sz w:val="21"/>
            <w:szCs w:val="21"/>
          </w:rPr>
          <w:fldChar w:fldCharType="end"/>
        </w:r>
      </w:hyperlink>
    </w:p>
    <w:p w:rsidR="00F76349" w:rsidRPr="008B78AD" w:rsidRDefault="00F76349" w:rsidP="008B78AD">
      <w:pPr>
        <w:pStyle w:val="TOC2"/>
        <w:tabs>
          <w:tab w:val="right" w:leader="dot" w:pos="8296"/>
        </w:tabs>
        <w:rPr>
          <w:rFonts w:ascii="宋体" w:cs="Times New Roman"/>
          <w:smallCaps w:val="0"/>
          <w:noProof/>
          <w:sz w:val="21"/>
          <w:szCs w:val="21"/>
        </w:rPr>
      </w:pPr>
      <w:hyperlink w:anchor="_Toc493495809" w:history="1">
        <w:r w:rsidRPr="008B78AD">
          <w:rPr>
            <w:rStyle w:val="Hyperlink"/>
            <w:rFonts w:ascii="宋体" w:hAnsi="宋体" w:hint="eastAsia"/>
            <w:noProof/>
            <w:sz w:val="21"/>
            <w:szCs w:val="21"/>
          </w:rPr>
          <w:t>附录</w:t>
        </w:r>
        <w:r w:rsidRPr="008B78AD">
          <w:rPr>
            <w:rStyle w:val="Hyperlink"/>
            <w:rFonts w:ascii="宋体" w:hAnsi="宋体"/>
            <w:noProof/>
            <w:sz w:val="21"/>
            <w:szCs w:val="21"/>
          </w:rPr>
          <w:t xml:space="preserve">A4  </w:t>
        </w:r>
        <w:r w:rsidRPr="008B78AD">
          <w:rPr>
            <w:rStyle w:val="Hyperlink"/>
            <w:rFonts w:ascii="宋体" w:hAnsi="宋体" w:hint="eastAsia"/>
            <w:noProof/>
            <w:sz w:val="21"/>
            <w:szCs w:val="21"/>
          </w:rPr>
          <w:t>市政桥梁抗震性能调查成果表</w:t>
        </w:r>
        <w:r w:rsidRPr="008B78AD">
          <w:rPr>
            <w:rFonts w:ascii="宋体"/>
            <w:noProof/>
            <w:webHidden/>
            <w:sz w:val="21"/>
            <w:szCs w:val="21"/>
          </w:rPr>
          <w:tab/>
        </w:r>
        <w:r w:rsidRPr="008B78AD">
          <w:rPr>
            <w:rFonts w:ascii="宋体" w:hAnsi="宋体"/>
            <w:noProof/>
            <w:webHidden/>
            <w:sz w:val="21"/>
            <w:szCs w:val="21"/>
          </w:rPr>
          <w:fldChar w:fldCharType="begin"/>
        </w:r>
        <w:r w:rsidRPr="008B78AD">
          <w:rPr>
            <w:rFonts w:ascii="宋体" w:hAnsi="宋体"/>
            <w:noProof/>
            <w:webHidden/>
            <w:sz w:val="21"/>
            <w:szCs w:val="21"/>
          </w:rPr>
          <w:instrText xml:space="preserve"> PAGEREF _Toc493495809 \h </w:instrText>
        </w:r>
        <w:r w:rsidRPr="001B1A3F">
          <w:rPr>
            <w:rFonts w:ascii="宋体" w:hint="eastAsia"/>
            <w:noProof/>
            <w:sz w:val="21"/>
            <w:szCs w:val="21"/>
          </w:rPr>
        </w:r>
        <w:r w:rsidRPr="008B78AD">
          <w:rPr>
            <w:rFonts w:ascii="宋体" w:hAnsi="宋体"/>
            <w:noProof/>
            <w:webHidden/>
            <w:sz w:val="21"/>
            <w:szCs w:val="21"/>
          </w:rPr>
          <w:fldChar w:fldCharType="separate"/>
        </w:r>
        <w:r>
          <w:rPr>
            <w:rFonts w:ascii="宋体" w:hAnsi="宋体"/>
            <w:noProof/>
            <w:webHidden/>
            <w:sz w:val="21"/>
            <w:szCs w:val="21"/>
          </w:rPr>
          <w:t>22</w:t>
        </w:r>
        <w:r w:rsidRPr="008B78AD">
          <w:rPr>
            <w:rFonts w:ascii="宋体" w:hAnsi="宋体"/>
            <w:noProof/>
            <w:webHidden/>
            <w:sz w:val="21"/>
            <w:szCs w:val="21"/>
          </w:rPr>
          <w:fldChar w:fldCharType="end"/>
        </w:r>
      </w:hyperlink>
    </w:p>
    <w:p w:rsidR="00F76349" w:rsidRPr="008B78AD" w:rsidRDefault="00F76349" w:rsidP="008B78AD">
      <w:pPr>
        <w:pStyle w:val="TOC1"/>
        <w:tabs>
          <w:tab w:val="right" w:leader="dot" w:pos="8296"/>
        </w:tabs>
        <w:spacing w:before="0" w:after="0"/>
        <w:rPr>
          <w:rFonts w:ascii="宋体" w:cs="Times New Roman"/>
          <w:b w:val="0"/>
          <w:bCs w:val="0"/>
          <w:caps w:val="0"/>
          <w:noProof/>
          <w:sz w:val="21"/>
          <w:szCs w:val="21"/>
        </w:rPr>
      </w:pPr>
      <w:hyperlink w:anchor="_Toc493495810" w:history="1">
        <w:r w:rsidRPr="008B78AD">
          <w:rPr>
            <w:rStyle w:val="Hyperlink"/>
            <w:rFonts w:ascii="宋体" w:hAnsi="宋体" w:cs="Calibri" w:hint="eastAsia"/>
            <w:b w:val="0"/>
            <w:noProof/>
            <w:sz w:val="21"/>
            <w:szCs w:val="21"/>
          </w:rPr>
          <w:t>附录</w:t>
        </w:r>
        <w:r w:rsidRPr="008B78AD">
          <w:rPr>
            <w:rStyle w:val="Hyperlink"/>
            <w:rFonts w:ascii="宋体" w:hAnsi="宋体" w:cs="Calibri"/>
            <w:b w:val="0"/>
            <w:noProof/>
            <w:sz w:val="21"/>
            <w:szCs w:val="21"/>
          </w:rPr>
          <w:t xml:space="preserve">B </w:t>
        </w:r>
        <w:r w:rsidRPr="008B78AD">
          <w:rPr>
            <w:rStyle w:val="Hyperlink"/>
            <w:rFonts w:ascii="宋体" w:hAnsi="宋体" w:cs="Calibri" w:hint="eastAsia"/>
            <w:b w:val="0"/>
            <w:noProof/>
            <w:sz w:val="21"/>
            <w:szCs w:val="21"/>
          </w:rPr>
          <w:t>资料性附录</w:t>
        </w:r>
        <w:r w:rsidRPr="008B78AD">
          <w:rPr>
            <w:rFonts w:ascii="宋体"/>
            <w:b w:val="0"/>
            <w:noProof/>
            <w:webHidden/>
            <w:sz w:val="21"/>
            <w:szCs w:val="21"/>
          </w:rPr>
          <w:tab/>
        </w:r>
        <w:r w:rsidRPr="008B78AD">
          <w:rPr>
            <w:rFonts w:ascii="宋体" w:hAnsi="宋体"/>
            <w:b w:val="0"/>
            <w:noProof/>
            <w:webHidden/>
            <w:sz w:val="21"/>
            <w:szCs w:val="21"/>
          </w:rPr>
          <w:fldChar w:fldCharType="begin"/>
        </w:r>
        <w:r w:rsidRPr="008B78AD">
          <w:rPr>
            <w:rFonts w:ascii="宋体" w:hAnsi="宋体"/>
            <w:b w:val="0"/>
            <w:noProof/>
            <w:webHidden/>
            <w:sz w:val="21"/>
            <w:szCs w:val="21"/>
          </w:rPr>
          <w:instrText xml:space="preserve"> PAGEREF _Toc493495810 \h </w:instrText>
        </w:r>
        <w:r w:rsidRPr="001B1A3F">
          <w:rPr>
            <w:rFonts w:ascii="宋体" w:hint="eastAsia"/>
            <w:b w:val="0"/>
            <w:noProof/>
            <w:sz w:val="21"/>
            <w:szCs w:val="21"/>
          </w:rPr>
        </w:r>
        <w:r w:rsidRPr="008B78AD">
          <w:rPr>
            <w:rFonts w:ascii="宋体" w:hAnsi="宋体"/>
            <w:b w:val="0"/>
            <w:noProof/>
            <w:webHidden/>
            <w:sz w:val="21"/>
            <w:szCs w:val="21"/>
          </w:rPr>
          <w:fldChar w:fldCharType="separate"/>
        </w:r>
        <w:r>
          <w:rPr>
            <w:rFonts w:ascii="宋体" w:hAnsi="宋体"/>
            <w:b w:val="0"/>
            <w:noProof/>
            <w:webHidden/>
            <w:sz w:val="21"/>
            <w:szCs w:val="21"/>
          </w:rPr>
          <w:t>23</w:t>
        </w:r>
        <w:r w:rsidRPr="008B78AD">
          <w:rPr>
            <w:rFonts w:ascii="宋体" w:hAnsi="宋体"/>
            <w:b w:val="0"/>
            <w:noProof/>
            <w:webHidden/>
            <w:sz w:val="21"/>
            <w:szCs w:val="21"/>
          </w:rPr>
          <w:fldChar w:fldCharType="end"/>
        </w:r>
      </w:hyperlink>
    </w:p>
    <w:p w:rsidR="00F76349" w:rsidRPr="008B78AD" w:rsidRDefault="00F76349" w:rsidP="008B78AD">
      <w:pPr>
        <w:pStyle w:val="TOC2"/>
        <w:tabs>
          <w:tab w:val="right" w:leader="dot" w:pos="8296"/>
        </w:tabs>
        <w:rPr>
          <w:rFonts w:ascii="宋体" w:cs="Times New Roman"/>
          <w:smallCaps w:val="0"/>
          <w:noProof/>
          <w:sz w:val="21"/>
          <w:szCs w:val="21"/>
        </w:rPr>
      </w:pPr>
      <w:hyperlink w:anchor="_Toc493495811" w:history="1">
        <w:r w:rsidRPr="008B78AD">
          <w:rPr>
            <w:rStyle w:val="Hyperlink"/>
            <w:rFonts w:ascii="宋体" w:hAnsi="宋体" w:hint="eastAsia"/>
            <w:noProof/>
            <w:sz w:val="21"/>
            <w:szCs w:val="21"/>
          </w:rPr>
          <w:t>附录</w:t>
        </w:r>
        <w:r w:rsidRPr="008B78AD">
          <w:rPr>
            <w:rStyle w:val="Hyperlink"/>
            <w:rFonts w:ascii="宋体" w:hAnsi="宋体"/>
            <w:noProof/>
            <w:sz w:val="21"/>
            <w:szCs w:val="21"/>
          </w:rPr>
          <w:t xml:space="preserve">B1  </w:t>
        </w:r>
        <w:r w:rsidRPr="008B78AD">
          <w:rPr>
            <w:rStyle w:val="Hyperlink"/>
            <w:rFonts w:ascii="宋体" w:hAnsi="宋体" w:hint="eastAsia"/>
            <w:noProof/>
            <w:sz w:val="21"/>
            <w:szCs w:val="21"/>
          </w:rPr>
          <w:t>房屋建筑与市政桥梁面图层组织</w:t>
        </w:r>
        <w:r w:rsidRPr="008B78AD">
          <w:rPr>
            <w:rFonts w:ascii="宋体"/>
            <w:noProof/>
            <w:webHidden/>
            <w:sz w:val="21"/>
            <w:szCs w:val="21"/>
          </w:rPr>
          <w:tab/>
        </w:r>
        <w:r w:rsidRPr="008B78AD">
          <w:rPr>
            <w:rFonts w:ascii="宋体" w:hAnsi="宋体"/>
            <w:noProof/>
            <w:webHidden/>
            <w:sz w:val="21"/>
            <w:szCs w:val="21"/>
          </w:rPr>
          <w:fldChar w:fldCharType="begin"/>
        </w:r>
        <w:r w:rsidRPr="008B78AD">
          <w:rPr>
            <w:rFonts w:ascii="宋体" w:hAnsi="宋体"/>
            <w:noProof/>
            <w:webHidden/>
            <w:sz w:val="21"/>
            <w:szCs w:val="21"/>
          </w:rPr>
          <w:instrText xml:space="preserve"> PAGEREF _Toc493495811 \h </w:instrText>
        </w:r>
        <w:r w:rsidRPr="001B1A3F">
          <w:rPr>
            <w:rFonts w:ascii="宋体" w:hint="eastAsia"/>
            <w:noProof/>
            <w:sz w:val="21"/>
            <w:szCs w:val="21"/>
          </w:rPr>
        </w:r>
        <w:r w:rsidRPr="008B78AD">
          <w:rPr>
            <w:rFonts w:ascii="宋体" w:hAnsi="宋体"/>
            <w:noProof/>
            <w:webHidden/>
            <w:sz w:val="21"/>
            <w:szCs w:val="21"/>
          </w:rPr>
          <w:fldChar w:fldCharType="separate"/>
        </w:r>
        <w:r>
          <w:rPr>
            <w:rFonts w:ascii="宋体" w:hAnsi="宋体"/>
            <w:noProof/>
            <w:webHidden/>
            <w:sz w:val="21"/>
            <w:szCs w:val="21"/>
          </w:rPr>
          <w:t>23</w:t>
        </w:r>
        <w:r w:rsidRPr="008B78AD">
          <w:rPr>
            <w:rFonts w:ascii="宋体" w:hAnsi="宋体"/>
            <w:noProof/>
            <w:webHidden/>
            <w:sz w:val="21"/>
            <w:szCs w:val="21"/>
          </w:rPr>
          <w:fldChar w:fldCharType="end"/>
        </w:r>
      </w:hyperlink>
    </w:p>
    <w:p w:rsidR="00F76349" w:rsidRPr="008B78AD" w:rsidRDefault="00F76349" w:rsidP="008B78AD">
      <w:pPr>
        <w:pStyle w:val="TOC2"/>
        <w:tabs>
          <w:tab w:val="right" w:leader="dot" w:pos="8296"/>
        </w:tabs>
        <w:rPr>
          <w:rFonts w:ascii="宋体" w:cs="Times New Roman"/>
          <w:smallCaps w:val="0"/>
          <w:noProof/>
          <w:sz w:val="21"/>
          <w:szCs w:val="21"/>
        </w:rPr>
      </w:pPr>
      <w:hyperlink w:anchor="_Toc493495812" w:history="1">
        <w:r w:rsidRPr="008B78AD">
          <w:rPr>
            <w:rStyle w:val="Hyperlink"/>
            <w:rFonts w:ascii="宋体" w:hAnsi="宋体" w:hint="eastAsia"/>
            <w:noProof/>
            <w:sz w:val="21"/>
            <w:szCs w:val="21"/>
          </w:rPr>
          <w:t>附录</w:t>
        </w:r>
        <w:r w:rsidRPr="008B78AD">
          <w:rPr>
            <w:rStyle w:val="Hyperlink"/>
            <w:rFonts w:ascii="宋体" w:hAnsi="宋体"/>
            <w:noProof/>
            <w:sz w:val="21"/>
            <w:szCs w:val="21"/>
          </w:rPr>
          <w:t xml:space="preserve">B2  </w:t>
        </w:r>
        <w:r w:rsidRPr="008B78AD">
          <w:rPr>
            <w:rStyle w:val="Hyperlink"/>
            <w:rFonts w:ascii="宋体" w:hAnsi="宋体" w:hint="eastAsia"/>
            <w:noProof/>
            <w:sz w:val="21"/>
            <w:szCs w:val="21"/>
          </w:rPr>
          <w:t>房屋建筑与市政桥梁面属性结构</w:t>
        </w:r>
        <w:r w:rsidRPr="008B78AD">
          <w:rPr>
            <w:rFonts w:ascii="宋体"/>
            <w:noProof/>
            <w:webHidden/>
            <w:sz w:val="21"/>
            <w:szCs w:val="21"/>
          </w:rPr>
          <w:tab/>
        </w:r>
        <w:r w:rsidRPr="008B78AD">
          <w:rPr>
            <w:rFonts w:ascii="宋体" w:hAnsi="宋体"/>
            <w:noProof/>
            <w:webHidden/>
            <w:sz w:val="21"/>
            <w:szCs w:val="21"/>
          </w:rPr>
          <w:fldChar w:fldCharType="begin"/>
        </w:r>
        <w:r w:rsidRPr="008B78AD">
          <w:rPr>
            <w:rFonts w:ascii="宋体" w:hAnsi="宋体"/>
            <w:noProof/>
            <w:webHidden/>
            <w:sz w:val="21"/>
            <w:szCs w:val="21"/>
          </w:rPr>
          <w:instrText xml:space="preserve"> PAGEREF _Toc493495812 \h </w:instrText>
        </w:r>
        <w:r w:rsidRPr="001B1A3F">
          <w:rPr>
            <w:rFonts w:ascii="宋体" w:hint="eastAsia"/>
            <w:noProof/>
            <w:sz w:val="21"/>
            <w:szCs w:val="21"/>
          </w:rPr>
        </w:r>
        <w:r w:rsidRPr="008B78AD">
          <w:rPr>
            <w:rFonts w:ascii="宋体" w:hAnsi="宋体"/>
            <w:noProof/>
            <w:webHidden/>
            <w:sz w:val="21"/>
            <w:szCs w:val="21"/>
          </w:rPr>
          <w:fldChar w:fldCharType="separate"/>
        </w:r>
        <w:r>
          <w:rPr>
            <w:rFonts w:ascii="宋体" w:hAnsi="宋体"/>
            <w:noProof/>
            <w:webHidden/>
            <w:sz w:val="21"/>
            <w:szCs w:val="21"/>
          </w:rPr>
          <w:t>24</w:t>
        </w:r>
        <w:r w:rsidRPr="008B78AD">
          <w:rPr>
            <w:rFonts w:ascii="宋体" w:hAnsi="宋体"/>
            <w:noProof/>
            <w:webHidden/>
            <w:sz w:val="21"/>
            <w:szCs w:val="21"/>
          </w:rPr>
          <w:fldChar w:fldCharType="end"/>
        </w:r>
      </w:hyperlink>
    </w:p>
    <w:p w:rsidR="00F76349" w:rsidRPr="008B78AD" w:rsidRDefault="00F76349" w:rsidP="008B78AD">
      <w:pPr>
        <w:pStyle w:val="TOC2"/>
        <w:tabs>
          <w:tab w:val="right" w:leader="dot" w:pos="8296"/>
        </w:tabs>
        <w:rPr>
          <w:rFonts w:ascii="宋体" w:cs="Times New Roman"/>
          <w:smallCaps w:val="0"/>
          <w:noProof/>
          <w:sz w:val="21"/>
          <w:szCs w:val="21"/>
        </w:rPr>
      </w:pPr>
      <w:hyperlink w:anchor="_Toc493495813" w:history="1">
        <w:r w:rsidRPr="008B78AD">
          <w:rPr>
            <w:rStyle w:val="Hyperlink"/>
            <w:rFonts w:ascii="宋体" w:hAnsi="宋体" w:hint="eastAsia"/>
            <w:noProof/>
            <w:sz w:val="21"/>
            <w:szCs w:val="21"/>
          </w:rPr>
          <w:t>附录</w:t>
        </w:r>
        <w:r w:rsidRPr="008B78AD">
          <w:rPr>
            <w:rStyle w:val="Hyperlink"/>
            <w:rFonts w:ascii="宋体" w:hAnsi="宋体"/>
            <w:noProof/>
            <w:sz w:val="21"/>
            <w:szCs w:val="21"/>
          </w:rPr>
          <w:t xml:space="preserve">B3  </w:t>
        </w:r>
        <w:r w:rsidRPr="008B78AD">
          <w:rPr>
            <w:rStyle w:val="Hyperlink"/>
            <w:rFonts w:ascii="宋体" w:hAnsi="宋体" w:hint="eastAsia"/>
            <w:noProof/>
            <w:sz w:val="21"/>
            <w:szCs w:val="21"/>
          </w:rPr>
          <w:t>房屋建筑与市政桥梁元数据表结构定义</w:t>
        </w:r>
        <w:r w:rsidRPr="008B78AD">
          <w:rPr>
            <w:rFonts w:ascii="宋体"/>
            <w:noProof/>
            <w:webHidden/>
            <w:sz w:val="21"/>
            <w:szCs w:val="21"/>
          </w:rPr>
          <w:tab/>
        </w:r>
        <w:r w:rsidRPr="008B78AD">
          <w:rPr>
            <w:rFonts w:ascii="宋体" w:hAnsi="宋体"/>
            <w:noProof/>
            <w:webHidden/>
            <w:sz w:val="21"/>
            <w:szCs w:val="21"/>
          </w:rPr>
          <w:fldChar w:fldCharType="begin"/>
        </w:r>
        <w:r w:rsidRPr="008B78AD">
          <w:rPr>
            <w:rFonts w:ascii="宋体" w:hAnsi="宋体"/>
            <w:noProof/>
            <w:webHidden/>
            <w:sz w:val="21"/>
            <w:szCs w:val="21"/>
          </w:rPr>
          <w:instrText xml:space="preserve"> PAGEREF _Toc493495813 \h </w:instrText>
        </w:r>
        <w:r w:rsidRPr="001B1A3F">
          <w:rPr>
            <w:rFonts w:ascii="宋体" w:hint="eastAsia"/>
            <w:noProof/>
            <w:sz w:val="21"/>
            <w:szCs w:val="21"/>
          </w:rPr>
        </w:r>
        <w:r w:rsidRPr="008B78AD">
          <w:rPr>
            <w:rFonts w:ascii="宋体" w:hAnsi="宋体"/>
            <w:noProof/>
            <w:webHidden/>
            <w:sz w:val="21"/>
            <w:szCs w:val="21"/>
          </w:rPr>
          <w:fldChar w:fldCharType="separate"/>
        </w:r>
        <w:r>
          <w:rPr>
            <w:rFonts w:ascii="宋体" w:hAnsi="宋体"/>
            <w:noProof/>
            <w:webHidden/>
            <w:sz w:val="21"/>
            <w:szCs w:val="21"/>
          </w:rPr>
          <w:t>27</w:t>
        </w:r>
        <w:r w:rsidRPr="008B78AD">
          <w:rPr>
            <w:rFonts w:ascii="宋体" w:hAnsi="宋体"/>
            <w:noProof/>
            <w:webHidden/>
            <w:sz w:val="21"/>
            <w:szCs w:val="21"/>
          </w:rPr>
          <w:fldChar w:fldCharType="end"/>
        </w:r>
      </w:hyperlink>
    </w:p>
    <w:p w:rsidR="00F76349" w:rsidRPr="008B78AD" w:rsidRDefault="00F76349" w:rsidP="008B78AD">
      <w:pPr>
        <w:pStyle w:val="TOC1"/>
        <w:tabs>
          <w:tab w:val="right" w:leader="dot" w:pos="8296"/>
        </w:tabs>
        <w:spacing w:before="0" w:after="0"/>
        <w:rPr>
          <w:rFonts w:ascii="宋体" w:cs="Times New Roman"/>
          <w:b w:val="0"/>
          <w:bCs w:val="0"/>
          <w:caps w:val="0"/>
          <w:noProof/>
          <w:sz w:val="21"/>
          <w:szCs w:val="21"/>
        </w:rPr>
      </w:pPr>
      <w:hyperlink w:anchor="_Toc493495814" w:history="1">
        <w:r w:rsidRPr="008B78AD">
          <w:rPr>
            <w:rStyle w:val="Hyperlink"/>
            <w:rFonts w:ascii="宋体" w:hAnsi="宋体" w:cs="Calibri" w:hint="eastAsia"/>
            <w:b w:val="0"/>
            <w:noProof/>
            <w:sz w:val="21"/>
            <w:szCs w:val="21"/>
          </w:rPr>
          <w:t>导则用词说明</w:t>
        </w:r>
        <w:r w:rsidRPr="008B78AD">
          <w:rPr>
            <w:rFonts w:ascii="宋体"/>
            <w:b w:val="0"/>
            <w:noProof/>
            <w:webHidden/>
            <w:sz w:val="21"/>
            <w:szCs w:val="21"/>
          </w:rPr>
          <w:tab/>
        </w:r>
        <w:r w:rsidRPr="008B78AD">
          <w:rPr>
            <w:rFonts w:ascii="宋体" w:hAnsi="宋体"/>
            <w:b w:val="0"/>
            <w:noProof/>
            <w:webHidden/>
            <w:sz w:val="21"/>
            <w:szCs w:val="21"/>
          </w:rPr>
          <w:fldChar w:fldCharType="begin"/>
        </w:r>
        <w:r w:rsidRPr="008B78AD">
          <w:rPr>
            <w:rFonts w:ascii="宋体" w:hAnsi="宋体"/>
            <w:b w:val="0"/>
            <w:noProof/>
            <w:webHidden/>
            <w:sz w:val="21"/>
            <w:szCs w:val="21"/>
          </w:rPr>
          <w:instrText xml:space="preserve"> PAGEREF _Toc493495814 \h </w:instrText>
        </w:r>
        <w:r w:rsidRPr="001B1A3F">
          <w:rPr>
            <w:rFonts w:ascii="宋体" w:hint="eastAsia"/>
            <w:b w:val="0"/>
            <w:noProof/>
            <w:sz w:val="21"/>
            <w:szCs w:val="21"/>
          </w:rPr>
        </w:r>
        <w:r w:rsidRPr="008B78AD">
          <w:rPr>
            <w:rFonts w:ascii="宋体" w:hAnsi="宋体"/>
            <w:b w:val="0"/>
            <w:noProof/>
            <w:webHidden/>
            <w:sz w:val="21"/>
            <w:szCs w:val="21"/>
          </w:rPr>
          <w:fldChar w:fldCharType="separate"/>
        </w:r>
        <w:r>
          <w:rPr>
            <w:rFonts w:ascii="宋体" w:hAnsi="宋体"/>
            <w:b w:val="0"/>
            <w:noProof/>
            <w:webHidden/>
            <w:sz w:val="21"/>
            <w:szCs w:val="21"/>
          </w:rPr>
          <w:t>28</w:t>
        </w:r>
        <w:r w:rsidRPr="008B78AD">
          <w:rPr>
            <w:rFonts w:ascii="宋体" w:hAnsi="宋体"/>
            <w:b w:val="0"/>
            <w:noProof/>
            <w:webHidden/>
            <w:sz w:val="21"/>
            <w:szCs w:val="21"/>
          </w:rPr>
          <w:fldChar w:fldCharType="end"/>
        </w:r>
      </w:hyperlink>
    </w:p>
    <w:p w:rsidR="00F76349" w:rsidRPr="008B78AD" w:rsidRDefault="00F76349" w:rsidP="008B78AD">
      <w:pPr>
        <w:rPr>
          <w:rFonts w:ascii="宋体"/>
          <w:szCs w:val="21"/>
        </w:rPr>
      </w:pPr>
      <w:r w:rsidRPr="008B78AD">
        <w:rPr>
          <w:rFonts w:ascii="宋体" w:hAnsi="宋体"/>
          <w:b/>
          <w:szCs w:val="21"/>
        </w:rPr>
        <w:fldChar w:fldCharType="end"/>
      </w:r>
    </w:p>
    <w:p w:rsidR="00F76349" w:rsidRDefault="00F76349" w:rsidP="004860A9">
      <w:pPr>
        <w:rPr>
          <w:rFonts w:ascii="宋体"/>
          <w:szCs w:val="21"/>
        </w:rPr>
      </w:pPr>
    </w:p>
    <w:p w:rsidR="00F76349" w:rsidRDefault="00F76349" w:rsidP="004860A9">
      <w:pPr>
        <w:rPr>
          <w:rFonts w:ascii="宋体"/>
          <w:szCs w:val="21"/>
        </w:rPr>
      </w:pPr>
    </w:p>
    <w:p w:rsidR="00F76349" w:rsidRDefault="00F76349" w:rsidP="004860A9">
      <w:pPr>
        <w:rPr>
          <w:rFonts w:ascii="黑体" w:eastAsia="黑体" w:hAnsi="黑体"/>
          <w:sz w:val="28"/>
          <w:szCs w:val="28"/>
        </w:rPr>
        <w:sectPr w:rsidR="00F76349" w:rsidSect="00D90B44">
          <w:pgSz w:w="11906" w:h="16838"/>
          <w:pgMar w:top="1440" w:right="1800" w:bottom="1440" w:left="1800" w:header="851" w:footer="992" w:gutter="0"/>
          <w:pgNumType w:start="1"/>
          <w:cols w:space="425"/>
          <w:docGrid w:type="lines" w:linePitch="312"/>
        </w:sectPr>
      </w:pPr>
    </w:p>
    <w:p w:rsidR="00F76349" w:rsidRPr="00EE3F32" w:rsidRDefault="00F76349" w:rsidP="001B1A3F">
      <w:pPr>
        <w:pStyle w:val="Heading1"/>
        <w:spacing w:beforeLines="100" w:afterLines="100" w:line="360" w:lineRule="auto"/>
        <w:jc w:val="center"/>
        <w:rPr>
          <w:rFonts w:ascii="黑体" w:eastAsia="黑体" w:hAnsi="黑体"/>
          <w:sz w:val="32"/>
          <w:szCs w:val="32"/>
        </w:rPr>
      </w:pPr>
      <w:bookmarkStart w:id="2" w:name="_Toc486923822"/>
      <w:bookmarkStart w:id="3" w:name="_Toc486923948"/>
      <w:bookmarkStart w:id="4" w:name="_Toc487790573"/>
      <w:bookmarkStart w:id="5" w:name="_Toc493495794"/>
      <w:r w:rsidRPr="00EE3F32">
        <w:rPr>
          <w:rFonts w:ascii="黑体" w:eastAsia="黑体" w:hAnsi="黑体" w:hint="eastAsia"/>
          <w:sz w:val="32"/>
          <w:szCs w:val="32"/>
        </w:rPr>
        <w:t>前言</w:t>
      </w:r>
      <w:bookmarkEnd w:id="2"/>
      <w:bookmarkEnd w:id="3"/>
      <w:bookmarkEnd w:id="4"/>
      <w:bookmarkEnd w:id="5"/>
    </w:p>
    <w:p w:rsidR="00F76349" w:rsidRPr="00EE3F32" w:rsidRDefault="00F76349" w:rsidP="00121B80">
      <w:pPr>
        <w:ind w:firstLineChars="200" w:firstLine="420"/>
        <w:rPr>
          <w:rFonts w:ascii="宋体"/>
        </w:rPr>
      </w:pPr>
      <w:r>
        <w:rPr>
          <w:rFonts w:ascii="宋体" w:hAnsi="宋体" w:hint="eastAsia"/>
        </w:rPr>
        <w:t>本技术导则的起草规则依据《标准化工作导则</w:t>
      </w:r>
      <w:r>
        <w:rPr>
          <w:rFonts w:ascii="宋体" w:hAnsi="宋体"/>
        </w:rPr>
        <w:t xml:space="preserve"> </w:t>
      </w:r>
      <w:r>
        <w:rPr>
          <w:rFonts w:ascii="宋体" w:hAnsi="宋体" w:hint="eastAsia"/>
        </w:rPr>
        <w:t>第</w:t>
      </w:r>
      <w:r>
        <w:rPr>
          <w:rFonts w:ascii="宋体" w:hAnsi="宋体"/>
        </w:rPr>
        <w:t>1</w:t>
      </w:r>
      <w:r>
        <w:rPr>
          <w:rFonts w:ascii="宋体" w:hAnsi="宋体" w:hint="eastAsia"/>
        </w:rPr>
        <w:t>部分：标准的结构和编写》（</w:t>
      </w:r>
      <w:r>
        <w:rPr>
          <w:rFonts w:ascii="宋体" w:hAnsi="宋体"/>
        </w:rPr>
        <w:t>GB/T1.1-2009</w:t>
      </w:r>
      <w:r>
        <w:rPr>
          <w:rFonts w:ascii="宋体" w:hAnsi="宋体" w:hint="eastAsia"/>
        </w:rPr>
        <w:t>）。</w:t>
      </w:r>
    </w:p>
    <w:p w:rsidR="00F76349" w:rsidRDefault="00F76349" w:rsidP="00121B80">
      <w:pPr>
        <w:ind w:firstLineChars="200" w:firstLine="420"/>
        <w:rPr>
          <w:rFonts w:ascii="宋体"/>
        </w:rPr>
      </w:pPr>
      <w:r>
        <w:rPr>
          <w:rFonts w:ascii="宋体" w:hAnsi="宋体" w:hint="eastAsia"/>
        </w:rPr>
        <w:t>本技术导则由青岛市城乡建设委员会提出并归口。</w:t>
      </w:r>
    </w:p>
    <w:p w:rsidR="00F76349" w:rsidRDefault="00F76349" w:rsidP="00121B80">
      <w:pPr>
        <w:ind w:firstLineChars="200" w:firstLine="420"/>
        <w:rPr>
          <w:rFonts w:ascii="宋体"/>
        </w:rPr>
      </w:pPr>
      <w:r>
        <w:rPr>
          <w:rFonts w:ascii="宋体" w:hAnsi="宋体" w:hint="eastAsia"/>
        </w:rPr>
        <w:t>本技术导则起草单位：青岛市勘察测绘研究院。</w:t>
      </w:r>
    </w:p>
    <w:p w:rsidR="00F76349" w:rsidRPr="00121B80" w:rsidRDefault="00F76349" w:rsidP="00121B80">
      <w:pPr>
        <w:ind w:firstLineChars="200" w:firstLine="420"/>
        <w:rPr>
          <w:rFonts w:ascii="宋体"/>
        </w:rPr>
      </w:pPr>
      <w:r>
        <w:rPr>
          <w:rFonts w:ascii="宋体" w:hAnsi="宋体" w:hint="eastAsia"/>
        </w:rPr>
        <w:t>本技术导则主要起草人：鞠文征、赖超、李志刚、赵维、龙凤鸣、韩磊。</w:t>
      </w:r>
    </w:p>
    <w:p w:rsidR="00F76349" w:rsidRPr="00EE3F32" w:rsidRDefault="00F76349" w:rsidP="004860A9">
      <w:pPr>
        <w:rPr>
          <w:rFonts w:ascii="宋体"/>
        </w:rPr>
      </w:pPr>
    </w:p>
    <w:p w:rsidR="00F76349" w:rsidRDefault="00F76349" w:rsidP="004860A9"/>
    <w:p w:rsidR="00F76349" w:rsidRDefault="00F76349" w:rsidP="004860A9">
      <w:pPr>
        <w:sectPr w:rsidR="00F76349" w:rsidSect="00D90B44">
          <w:pgSz w:w="11906" w:h="16838" w:code="9"/>
          <w:pgMar w:top="1440" w:right="1797" w:bottom="1440" w:left="1797" w:header="851" w:footer="992" w:gutter="0"/>
          <w:pgNumType w:start="1"/>
          <w:cols w:space="425"/>
          <w:docGrid w:type="lines" w:linePitch="312"/>
        </w:sectPr>
      </w:pPr>
    </w:p>
    <w:p w:rsidR="00F76349" w:rsidRPr="00962C29" w:rsidRDefault="00F76349" w:rsidP="001B1A3F">
      <w:pPr>
        <w:pStyle w:val="Heading1"/>
        <w:spacing w:beforeLines="100" w:afterLines="100" w:line="360" w:lineRule="auto"/>
        <w:jc w:val="center"/>
        <w:rPr>
          <w:rFonts w:ascii="黑体" w:eastAsia="黑体" w:hAnsi="黑体"/>
          <w:sz w:val="32"/>
          <w:szCs w:val="32"/>
        </w:rPr>
      </w:pPr>
      <w:bookmarkStart w:id="6" w:name="_Toc486923823"/>
      <w:bookmarkStart w:id="7" w:name="_Toc486923949"/>
      <w:bookmarkStart w:id="8" w:name="_Toc487790574"/>
      <w:bookmarkStart w:id="9" w:name="_Toc493495795"/>
      <w:r w:rsidRPr="00962C29">
        <w:rPr>
          <w:rFonts w:ascii="黑体" w:eastAsia="黑体" w:hAnsi="黑体" w:hint="eastAsia"/>
          <w:sz w:val="32"/>
          <w:szCs w:val="32"/>
        </w:rPr>
        <w:t>引言</w:t>
      </w:r>
      <w:bookmarkEnd w:id="6"/>
      <w:bookmarkEnd w:id="7"/>
      <w:bookmarkEnd w:id="8"/>
      <w:bookmarkEnd w:id="9"/>
    </w:p>
    <w:p w:rsidR="00F76349" w:rsidRPr="00DA7BD7" w:rsidRDefault="00F76349" w:rsidP="00DA7BD7">
      <w:pPr>
        <w:ind w:firstLineChars="200" w:firstLine="420"/>
        <w:rPr>
          <w:rFonts w:ascii="宋体"/>
        </w:rPr>
      </w:pPr>
      <w:r w:rsidRPr="00DA7BD7">
        <w:rPr>
          <w:rFonts w:ascii="宋体" w:hAnsi="宋体" w:hint="eastAsia"/>
        </w:rPr>
        <w:t>开展既有房屋建筑与市政桥梁抗震性能普查，全面了解和掌握城乡既有房屋建筑和市政桥梁抗震性能实际情况，为开展抗震设防管理提供基础资料，是提高城乡防御地震灾害能力的重要措施。</w:t>
      </w:r>
    </w:p>
    <w:p w:rsidR="00F76349" w:rsidRPr="00DA7BD7" w:rsidRDefault="00F76349" w:rsidP="00DA7BD7">
      <w:pPr>
        <w:ind w:firstLineChars="200" w:firstLine="420"/>
        <w:rPr>
          <w:rFonts w:ascii="宋体"/>
        </w:rPr>
      </w:pPr>
      <w:r w:rsidRPr="00DA7BD7">
        <w:rPr>
          <w:rFonts w:ascii="宋体" w:hAnsi="宋体" w:hint="eastAsia"/>
        </w:rPr>
        <w:t>根据国家及山东省关于抗震防灾工作的相关部署，青岛市拟组织开展全市既有建筑抗震性能普查与鉴定加固工作。为科学开展普查工作，青岛市城乡建设委员会组织有关单位编写了本导则，作为指导性技术文件，供各级普查机构和主管部门使用。</w:t>
      </w:r>
    </w:p>
    <w:p w:rsidR="00F76349" w:rsidRPr="00EE3F32" w:rsidRDefault="00F76349" w:rsidP="00DA7BD7">
      <w:pPr>
        <w:ind w:firstLineChars="200" w:firstLine="420"/>
        <w:rPr>
          <w:rFonts w:ascii="宋体"/>
        </w:rPr>
      </w:pPr>
      <w:r w:rsidRPr="00DA7BD7">
        <w:rPr>
          <w:rFonts w:ascii="宋体" w:hAnsi="宋体" w:hint="eastAsia"/>
        </w:rPr>
        <w:t>本导则在现行的国家、山东省等有关技术规范、标准和法规制度框架下，确定了青岛市既有房屋建筑和市政桥梁抗震性能普查工作的基本技术路线，通过科学的统计调查手段，实行严谨的普查质量控制机制，综合运用工程勘察、建筑设计、市政设计、测绘和信息化等专业技术，全面准确地收集普查范围内既有房屋建筑和市政桥梁在既定普查时点的抗震性能基础资料，并进行统计分析，可形成覆盖全域、准确、详实的普查数据成果。</w:t>
      </w:r>
    </w:p>
    <w:p w:rsidR="00F76349" w:rsidRPr="00EE3F32" w:rsidRDefault="00F76349" w:rsidP="004860A9">
      <w:pPr>
        <w:rPr>
          <w:rFonts w:ascii="宋体"/>
        </w:rPr>
      </w:pPr>
    </w:p>
    <w:p w:rsidR="00F76349" w:rsidRPr="00EE3F32" w:rsidRDefault="00F76349" w:rsidP="004860A9">
      <w:pPr>
        <w:rPr>
          <w:rFonts w:ascii="宋体"/>
        </w:rPr>
      </w:pPr>
    </w:p>
    <w:p w:rsidR="00F76349" w:rsidRDefault="00F76349" w:rsidP="004860A9">
      <w:pPr>
        <w:sectPr w:rsidR="00F76349" w:rsidSect="00E552EF">
          <w:pgSz w:w="11906" w:h="16838"/>
          <w:pgMar w:top="1440" w:right="1800" w:bottom="1440" w:left="1800" w:header="851" w:footer="992" w:gutter="0"/>
          <w:cols w:space="425"/>
          <w:docGrid w:type="lines" w:linePitch="312"/>
        </w:sectPr>
      </w:pPr>
    </w:p>
    <w:p w:rsidR="00F76349" w:rsidRPr="00EE3F32" w:rsidRDefault="00F76349" w:rsidP="00EE3F32">
      <w:pPr>
        <w:jc w:val="center"/>
        <w:rPr>
          <w:rFonts w:ascii="黑体" w:eastAsia="黑体" w:hAnsi="黑体"/>
          <w:sz w:val="32"/>
          <w:szCs w:val="32"/>
        </w:rPr>
      </w:pPr>
      <w:r w:rsidRPr="00EE3F32">
        <w:rPr>
          <w:rFonts w:ascii="黑体" w:eastAsia="黑体" w:hAnsi="黑体" w:hint="eastAsia"/>
          <w:sz w:val="32"/>
          <w:szCs w:val="32"/>
        </w:rPr>
        <w:t>青岛市</w:t>
      </w:r>
      <w:r>
        <w:rPr>
          <w:rFonts w:ascii="黑体" w:eastAsia="黑体" w:hAnsi="黑体" w:hint="eastAsia"/>
          <w:sz w:val="32"/>
          <w:szCs w:val="32"/>
        </w:rPr>
        <w:t>既有房屋建筑</w:t>
      </w:r>
      <w:r w:rsidRPr="00EE3F32">
        <w:rPr>
          <w:rFonts w:ascii="黑体" w:eastAsia="黑体" w:hAnsi="黑体" w:hint="eastAsia"/>
          <w:sz w:val="32"/>
          <w:szCs w:val="32"/>
        </w:rPr>
        <w:t>与市政桥梁抗震性能普查技术导则</w:t>
      </w:r>
    </w:p>
    <w:p w:rsidR="00F76349" w:rsidRDefault="00F76349" w:rsidP="001B1A3F">
      <w:pPr>
        <w:pStyle w:val="Heading1"/>
        <w:numPr>
          <w:ilvl w:val="0"/>
          <w:numId w:val="5"/>
        </w:numPr>
        <w:spacing w:beforeLines="50" w:afterLines="50" w:line="240" w:lineRule="auto"/>
        <w:ind w:left="426" w:hangingChars="202" w:hanging="426"/>
        <w:rPr>
          <w:rFonts w:ascii="黑体" w:eastAsia="黑体" w:hAnsi="黑体"/>
          <w:sz w:val="21"/>
          <w:szCs w:val="21"/>
        </w:rPr>
      </w:pPr>
      <w:bookmarkStart w:id="10" w:name="_Toc486923824"/>
      <w:bookmarkStart w:id="11" w:name="_Toc486923950"/>
      <w:bookmarkStart w:id="12" w:name="_Toc487790575"/>
      <w:bookmarkStart w:id="13" w:name="_Toc493495796"/>
      <w:r w:rsidRPr="00EE3F32">
        <w:rPr>
          <w:rFonts w:ascii="黑体" w:eastAsia="黑体" w:hAnsi="黑体" w:hint="eastAsia"/>
          <w:sz w:val="21"/>
          <w:szCs w:val="21"/>
        </w:rPr>
        <w:t>范围</w:t>
      </w:r>
      <w:bookmarkEnd w:id="10"/>
      <w:bookmarkEnd w:id="11"/>
      <w:bookmarkEnd w:id="12"/>
      <w:bookmarkEnd w:id="13"/>
    </w:p>
    <w:p w:rsidR="00F76349" w:rsidRDefault="00F76349" w:rsidP="00C24CD5">
      <w:pPr>
        <w:ind w:firstLineChars="200" w:firstLine="420"/>
        <w:rPr>
          <w:rFonts w:ascii="宋体"/>
        </w:rPr>
      </w:pPr>
      <w:r>
        <w:rPr>
          <w:rFonts w:ascii="宋体" w:hAnsi="宋体" w:hint="eastAsia"/>
        </w:rPr>
        <w:t>本技术导则规定了</w:t>
      </w:r>
      <w:r w:rsidRPr="00962C29">
        <w:rPr>
          <w:rFonts w:ascii="宋体" w:hAnsi="宋体" w:hint="eastAsia"/>
        </w:rPr>
        <w:t>青岛市</w:t>
      </w:r>
      <w:r>
        <w:rPr>
          <w:rFonts w:ascii="宋体" w:hAnsi="宋体" w:hint="eastAsia"/>
        </w:rPr>
        <w:t>既有房屋建筑</w:t>
      </w:r>
      <w:r w:rsidRPr="00962C29">
        <w:rPr>
          <w:rFonts w:ascii="宋体" w:hAnsi="宋体" w:hint="eastAsia"/>
        </w:rPr>
        <w:t>与市政桥梁</w:t>
      </w:r>
      <w:r>
        <w:rPr>
          <w:rFonts w:ascii="宋体" w:hAnsi="宋体" w:hint="eastAsia"/>
        </w:rPr>
        <w:t>（以下分别简称房屋建筑、市政桥梁）</w:t>
      </w:r>
      <w:r w:rsidRPr="00962C29">
        <w:rPr>
          <w:rFonts w:ascii="宋体" w:hAnsi="宋体" w:hint="eastAsia"/>
        </w:rPr>
        <w:t>抗震性能</w:t>
      </w:r>
      <w:r>
        <w:rPr>
          <w:rFonts w:ascii="宋体" w:hAnsi="宋体" w:hint="eastAsia"/>
        </w:rPr>
        <w:t>调</w:t>
      </w:r>
      <w:r w:rsidRPr="00962C29">
        <w:rPr>
          <w:rFonts w:ascii="宋体" w:hAnsi="宋体" w:hint="eastAsia"/>
        </w:rPr>
        <w:t>查</w:t>
      </w:r>
      <w:r>
        <w:rPr>
          <w:rFonts w:ascii="宋体" w:hAnsi="宋体" w:hint="eastAsia"/>
        </w:rPr>
        <w:t>的技术准备、调查内容、数据采集、数据处理、成果入库与信息化管理、成果验收与提交的基本原则和方法。</w:t>
      </w:r>
    </w:p>
    <w:p w:rsidR="00F76349" w:rsidRPr="00EE3F32" w:rsidRDefault="00F76349" w:rsidP="00C24CD5">
      <w:pPr>
        <w:ind w:firstLineChars="200" w:firstLine="420"/>
        <w:rPr>
          <w:rFonts w:ascii="宋体"/>
        </w:rPr>
      </w:pPr>
      <w:r>
        <w:rPr>
          <w:rFonts w:ascii="宋体" w:hAnsi="宋体" w:hint="eastAsia"/>
        </w:rPr>
        <w:t>本技术导则适用于</w:t>
      </w:r>
      <w:r w:rsidRPr="006244DA">
        <w:rPr>
          <w:rFonts w:ascii="宋体" w:hAnsi="宋体" w:hint="eastAsia"/>
        </w:rPr>
        <w:t>青岛市辖区</w:t>
      </w:r>
      <w:r>
        <w:rPr>
          <w:rFonts w:ascii="宋体" w:hAnsi="宋体" w:hint="eastAsia"/>
        </w:rPr>
        <w:t>房屋建筑、市政桥梁的抗震性能调查。</w:t>
      </w:r>
    </w:p>
    <w:p w:rsidR="00F76349" w:rsidRDefault="00F76349" w:rsidP="001B1A3F">
      <w:pPr>
        <w:pStyle w:val="Heading1"/>
        <w:numPr>
          <w:ilvl w:val="0"/>
          <w:numId w:val="5"/>
        </w:numPr>
        <w:spacing w:beforeLines="50" w:afterLines="50" w:line="240" w:lineRule="auto"/>
        <w:rPr>
          <w:rFonts w:ascii="黑体" w:eastAsia="黑体" w:hAnsi="黑体"/>
          <w:sz w:val="21"/>
          <w:szCs w:val="21"/>
        </w:rPr>
      </w:pPr>
      <w:bookmarkStart w:id="14" w:name="_Toc486923825"/>
      <w:bookmarkStart w:id="15" w:name="_Toc486923951"/>
      <w:bookmarkStart w:id="16" w:name="_Toc487790576"/>
      <w:bookmarkStart w:id="17" w:name="_Toc493495797"/>
      <w:r w:rsidRPr="00EA00F4">
        <w:rPr>
          <w:rFonts w:ascii="黑体" w:eastAsia="黑体" w:hAnsi="黑体" w:hint="eastAsia"/>
          <w:sz w:val="21"/>
          <w:szCs w:val="21"/>
        </w:rPr>
        <w:t>规范性引用文件</w:t>
      </w:r>
      <w:bookmarkEnd w:id="14"/>
      <w:bookmarkEnd w:id="15"/>
      <w:bookmarkEnd w:id="16"/>
      <w:bookmarkEnd w:id="17"/>
    </w:p>
    <w:p w:rsidR="00F76349" w:rsidRDefault="00F76349" w:rsidP="00C24CD5">
      <w:pPr>
        <w:ind w:firstLineChars="200" w:firstLine="420"/>
        <w:rPr>
          <w:rFonts w:ascii="宋体"/>
        </w:rPr>
      </w:pPr>
      <w:r>
        <w:rPr>
          <w:rFonts w:ascii="宋体" w:hAnsi="宋体" w:hint="eastAsia"/>
        </w:rPr>
        <w:t>下列文件对于本文件的应用是必不可少的。凡是注日期的引用文件，仅注日期的版本适用于本文件。凡是不注日期的引用文件，其最新版本（包括所有的修改）适用于本文件。</w:t>
      </w:r>
    </w:p>
    <w:p w:rsidR="00F76349" w:rsidRDefault="00F76349" w:rsidP="00C24CD5">
      <w:pPr>
        <w:ind w:firstLineChars="200" w:firstLine="420"/>
        <w:rPr>
          <w:rFonts w:ascii="宋体"/>
        </w:rPr>
      </w:pPr>
      <w:r>
        <w:rPr>
          <w:rFonts w:ascii="宋体" w:hAnsi="宋体" w:hint="eastAsia"/>
        </w:rPr>
        <w:t>《卫星定位城市测量技术规范》</w:t>
      </w:r>
      <w:r>
        <w:rPr>
          <w:rFonts w:ascii="宋体" w:hAnsi="宋体"/>
        </w:rPr>
        <w:t xml:space="preserve">  CJJ/T 73</w:t>
      </w:r>
    </w:p>
    <w:p w:rsidR="00F76349" w:rsidRDefault="00F76349" w:rsidP="00C24CD5">
      <w:pPr>
        <w:ind w:firstLineChars="200" w:firstLine="420"/>
        <w:rPr>
          <w:rFonts w:ascii="宋体"/>
        </w:rPr>
      </w:pPr>
      <w:r>
        <w:rPr>
          <w:rFonts w:ascii="宋体" w:hAnsi="宋体" w:hint="eastAsia"/>
        </w:rPr>
        <w:t>《城市测量规范》</w:t>
      </w:r>
      <w:r>
        <w:rPr>
          <w:rFonts w:ascii="宋体" w:hAnsi="宋体"/>
        </w:rPr>
        <w:t xml:space="preserve">  CJJ/T 8</w:t>
      </w:r>
    </w:p>
    <w:p w:rsidR="00F76349" w:rsidRDefault="00F76349" w:rsidP="00C24CD5">
      <w:pPr>
        <w:ind w:firstLineChars="200" w:firstLine="420"/>
        <w:rPr>
          <w:rFonts w:ascii="宋体"/>
        </w:rPr>
      </w:pPr>
      <w:r>
        <w:rPr>
          <w:rFonts w:ascii="宋体" w:hAnsi="宋体" w:hint="eastAsia"/>
        </w:rPr>
        <w:t>《国家基本比例尺地形图图式</w:t>
      </w:r>
      <w:r>
        <w:rPr>
          <w:rFonts w:ascii="宋体" w:hAnsi="宋体"/>
        </w:rPr>
        <w:t xml:space="preserve"> </w:t>
      </w:r>
      <w:r>
        <w:rPr>
          <w:rFonts w:ascii="宋体" w:hAnsi="宋体" w:hint="eastAsia"/>
        </w:rPr>
        <w:t>第</w:t>
      </w:r>
      <w:r>
        <w:rPr>
          <w:rFonts w:ascii="宋体" w:hAnsi="宋体"/>
        </w:rPr>
        <w:t>1</w:t>
      </w:r>
      <w:r>
        <w:rPr>
          <w:rFonts w:ascii="宋体" w:hAnsi="宋体" w:hint="eastAsia"/>
        </w:rPr>
        <w:t>部分：</w:t>
      </w:r>
      <w:r>
        <w:rPr>
          <w:rFonts w:ascii="宋体" w:hAnsi="宋体"/>
        </w:rPr>
        <w:t>1</w:t>
      </w:r>
      <w:r>
        <w:rPr>
          <w:rFonts w:ascii="宋体" w:hAnsi="宋体" w:hint="eastAsia"/>
        </w:rPr>
        <w:t>∶</w:t>
      </w:r>
      <w:r>
        <w:rPr>
          <w:rFonts w:ascii="宋体" w:hAnsi="宋体"/>
        </w:rPr>
        <w:t>500</w:t>
      </w:r>
      <w:r>
        <w:rPr>
          <w:rFonts w:ascii="宋体" w:hAnsi="宋体" w:hint="eastAsia"/>
        </w:rPr>
        <w:t>、</w:t>
      </w:r>
      <w:r>
        <w:rPr>
          <w:rFonts w:ascii="宋体" w:hAnsi="宋体"/>
        </w:rPr>
        <w:t>1</w:t>
      </w:r>
      <w:r>
        <w:rPr>
          <w:rFonts w:ascii="宋体" w:hAnsi="宋体" w:hint="eastAsia"/>
        </w:rPr>
        <w:t>∶</w:t>
      </w:r>
      <w:r>
        <w:rPr>
          <w:rFonts w:ascii="宋体" w:hAnsi="宋体"/>
        </w:rPr>
        <w:t>1000</w:t>
      </w:r>
      <w:r>
        <w:rPr>
          <w:rFonts w:ascii="宋体" w:hAnsi="宋体" w:hint="eastAsia"/>
        </w:rPr>
        <w:t>、</w:t>
      </w:r>
      <w:r>
        <w:rPr>
          <w:rFonts w:ascii="宋体" w:hAnsi="宋体"/>
        </w:rPr>
        <w:t>1</w:t>
      </w:r>
      <w:r>
        <w:rPr>
          <w:rFonts w:ascii="宋体" w:hAnsi="宋体" w:hint="eastAsia"/>
        </w:rPr>
        <w:t>∶</w:t>
      </w:r>
      <w:r>
        <w:rPr>
          <w:rFonts w:ascii="宋体" w:hAnsi="宋体"/>
        </w:rPr>
        <w:t>2000</w:t>
      </w:r>
      <w:r>
        <w:rPr>
          <w:rFonts w:ascii="宋体" w:hAnsi="宋体" w:hint="eastAsia"/>
        </w:rPr>
        <w:t>地形图图式》</w:t>
      </w:r>
      <w:r>
        <w:rPr>
          <w:rFonts w:ascii="宋体" w:hAnsi="宋体"/>
        </w:rPr>
        <w:t xml:space="preserve">  GB/T 20257.1</w:t>
      </w:r>
    </w:p>
    <w:p w:rsidR="00F76349" w:rsidRDefault="00F76349" w:rsidP="00C24CD5">
      <w:pPr>
        <w:ind w:firstLineChars="200" w:firstLine="420"/>
        <w:rPr>
          <w:rFonts w:ascii="宋体"/>
        </w:rPr>
      </w:pPr>
      <w:r>
        <w:rPr>
          <w:rFonts w:ascii="宋体" w:hAnsi="宋体" w:hint="eastAsia"/>
        </w:rPr>
        <w:t>《测绘技术设计规定》</w:t>
      </w:r>
      <w:r>
        <w:rPr>
          <w:rFonts w:ascii="宋体" w:hAnsi="宋体"/>
        </w:rPr>
        <w:t xml:space="preserve">  CH/T 1004</w:t>
      </w:r>
    </w:p>
    <w:p w:rsidR="00F76349" w:rsidRDefault="00F76349" w:rsidP="00C24CD5">
      <w:pPr>
        <w:ind w:firstLineChars="200" w:firstLine="420"/>
        <w:rPr>
          <w:rFonts w:ascii="宋体"/>
        </w:rPr>
      </w:pPr>
      <w:r>
        <w:rPr>
          <w:rFonts w:ascii="宋体" w:hAnsi="宋体" w:hint="eastAsia"/>
        </w:rPr>
        <w:t>《测绘技术总结编写规定》</w:t>
      </w:r>
      <w:r>
        <w:rPr>
          <w:rFonts w:ascii="宋体" w:hAnsi="宋体"/>
        </w:rPr>
        <w:t xml:space="preserve">  CH/T 1001</w:t>
      </w:r>
    </w:p>
    <w:p w:rsidR="00F76349" w:rsidRDefault="00F76349" w:rsidP="00C24CD5">
      <w:pPr>
        <w:ind w:firstLineChars="200" w:firstLine="420"/>
        <w:rPr>
          <w:rFonts w:ascii="宋体"/>
        </w:rPr>
      </w:pPr>
      <w:r>
        <w:rPr>
          <w:rFonts w:ascii="宋体" w:hAnsi="宋体" w:hint="eastAsia"/>
        </w:rPr>
        <w:t>《测绘作业人员安全规范》</w:t>
      </w:r>
      <w:r>
        <w:rPr>
          <w:rFonts w:ascii="宋体" w:hAnsi="宋体"/>
        </w:rPr>
        <w:t xml:space="preserve">  CH 1016</w:t>
      </w:r>
    </w:p>
    <w:p w:rsidR="00F76349" w:rsidRDefault="00F76349" w:rsidP="00C24CD5">
      <w:pPr>
        <w:ind w:firstLineChars="200" w:firstLine="420"/>
        <w:rPr>
          <w:rFonts w:ascii="宋体"/>
        </w:rPr>
      </w:pPr>
      <w:r>
        <w:rPr>
          <w:rFonts w:ascii="宋体" w:hAnsi="宋体" w:hint="eastAsia"/>
        </w:rPr>
        <w:t>《基础地理信息数字产品元数据》</w:t>
      </w:r>
      <w:r>
        <w:rPr>
          <w:rFonts w:ascii="宋体" w:hAnsi="宋体"/>
        </w:rPr>
        <w:t xml:space="preserve">  CH/T 1007</w:t>
      </w:r>
    </w:p>
    <w:p w:rsidR="00F76349" w:rsidRDefault="00F76349" w:rsidP="00C24CD5">
      <w:pPr>
        <w:ind w:firstLineChars="200" w:firstLine="420"/>
        <w:rPr>
          <w:rFonts w:ascii="宋体"/>
        </w:rPr>
      </w:pPr>
      <w:r>
        <w:rPr>
          <w:rFonts w:ascii="宋体" w:hAnsi="宋体" w:hint="eastAsia"/>
        </w:rPr>
        <w:t>《基础地理信息数据库基本规定》</w:t>
      </w:r>
      <w:r>
        <w:rPr>
          <w:rFonts w:ascii="宋体" w:hAnsi="宋体"/>
        </w:rPr>
        <w:t xml:space="preserve">  CH/T 9005</w:t>
      </w:r>
    </w:p>
    <w:p w:rsidR="00F76349" w:rsidRDefault="00F76349" w:rsidP="00C24CD5">
      <w:pPr>
        <w:ind w:firstLineChars="200" w:firstLine="420"/>
        <w:rPr>
          <w:rFonts w:ascii="宋体"/>
        </w:rPr>
      </w:pPr>
      <w:r>
        <w:rPr>
          <w:rFonts w:ascii="宋体" w:hAnsi="宋体" w:hint="eastAsia"/>
        </w:rPr>
        <w:t>《建筑工程抗震设防分类标准》</w:t>
      </w:r>
      <w:r>
        <w:rPr>
          <w:rFonts w:ascii="宋体" w:hAnsi="宋体"/>
        </w:rPr>
        <w:t xml:space="preserve">  GB 50223</w:t>
      </w:r>
    </w:p>
    <w:p w:rsidR="00F76349" w:rsidRDefault="00F76349" w:rsidP="00C24CD5">
      <w:pPr>
        <w:ind w:firstLineChars="200" w:firstLine="420"/>
        <w:rPr>
          <w:rFonts w:ascii="宋体"/>
        </w:rPr>
      </w:pPr>
      <w:r>
        <w:rPr>
          <w:rFonts w:ascii="宋体" w:hAnsi="宋体" w:hint="eastAsia"/>
        </w:rPr>
        <w:t>《建筑抗震设计规范》</w:t>
      </w:r>
      <w:r>
        <w:rPr>
          <w:rFonts w:ascii="宋体" w:hAnsi="宋体"/>
        </w:rPr>
        <w:t xml:space="preserve">  GB 50</w:t>
      </w:r>
      <w:r>
        <w:rPr>
          <w:rFonts w:ascii="宋体"/>
        </w:rPr>
        <w:t>0</w:t>
      </w:r>
      <w:r>
        <w:rPr>
          <w:rFonts w:ascii="宋体" w:hAnsi="宋体"/>
        </w:rPr>
        <w:t>11</w:t>
      </w:r>
    </w:p>
    <w:p w:rsidR="00F76349" w:rsidRDefault="00F76349" w:rsidP="00C24CD5">
      <w:pPr>
        <w:ind w:firstLineChars="200" w:firstLine="420"/>
        <w:rPr>
          <w:rFonts w:ascii="宋体"/>
        </w:rPr>
      </w:pPr>
      <w:r>
        <w:rPr>
          <w:rFonts w:ascii="宋体" w:hAnsi="宋体" w:hint="eastAsia"/>
        </w:rPr>
        <w:t>《</w:t>
      </w:r>
      <w:r w:rsidRPr="008B2135">
        <w:rPr>
          <w:rFonts w:ascii="宋体" w:hAnsi="宋体" w:hint="eastAsia"/>
        </w:rPr>
        <w:t>建筑抗震鉴定标准</w:t>
      </w:r>
      <w:r>
        <w:rPr>
          <w:rFonts w:ascii="宋体" w:hAnsi="宋体" w:hint="eastAsia"/>
        </w:rPr>
        <w:t>》</w:t>
      </w:r>
      <w:r>
        <w:rPr>
          <w:rFonts w:ascii="宋体" w:hAnsi="宋体"/>
        </w:rPr>
        <w:t xml:space="preserve"> </w:t>
      </w:r>
      <w:r w:rsidRPr="008B2135">
        <w:rPr>
          <w:rFonts w:ascii="宋体" w:hAnsi="宋体"/>
        </w:rPr>
        <w:t>GB</w:t>
      </w:r>
      <w:r>
        <w:rPr>
          <w:rFonts w:ascii="宋体" w:hAnsi="宋体"/>
        </w:rPr>
        <w:t xml:space="preserve"> </w:t>
      </w:r>
      <w:r w:rsidRPr="008B2135">
        <w:rPr>
          <w:rFonts w:ascii="宋体" w:hAnsi="宋体"/>
        </w:rPr>
        <w:t>50023</w:t>
      </w:r>
    </w:p>
    <w:p w:rsidR="00F76349" w:rsidRDefault="00F76349" w:rsidP="00C24CD5">
      <w:pPr>
        <w:ind w:firstLineChars="200" w:firstLine="420"/>
        <w:rPr>
          <w:rFonts w:ascii="宋体"/>
        </w:rPr>
      </w:pPr>
      <w:r>
        <w:rPr>
          <w:rFonts w:ascii="宋体" w:hAnsi="宋体" w:hint="eastAsia"/>
        </w:rPr>
        <w:t>《中国地震动参数区划图》</w:t>
      </w:r>
      <w:r>
        <w:rPr>
          <w:rFonts w:ascii="宋体" w:hAnsi="宋体"/>
        </w:rPr>
        <w:t xml:space="preserve">  GB 18306</w:t>
      </w:r>
    </w:p>
    <w:p w:rsidR="00F76349" w:rsidRDefault="00F76349" w:rsidP="00C24CD5">
      <w:pPr>
        <w:ind w:firstLineChars="200" w:firstLine="420"/>
        <w:rPr>
          <w:rFonts w:ascii="宋体"/>
        </w:rPr>
      </w:pPr>
      <w:r>
        <w:rPr>
          <w:rFonts w:ascii="宋体" w:hAnsi="宋体" w:hint="eastAsia"/>
        </w:rPr>
        <w:t>《中国地震烈度表》</w:t>
      </w:r>
      <w:r>
        <w:rPr>
          <w:rFonts w:ascii="宋体" w:hAnsi="宋体"/>
        </w:rPr>
        <w:t xml:space="preserve">  GB/T 17742</w:t>
      </w:r>
    </w:p>
    <w:p w:rsidR="00F76349" w:rsidRDefault="00F76349" w:rsidP="008B2135">
      <w:pPr>
        <w:ind w:firstLineChars="200" w:firstLine="420"/>
        <w:rPr>
          <w:rFonts w:ascii="宋体"/>
        </w:rPr>
      </w:pPr>
      <w:r>
        <w:rPr>
          <w:rFonts w:ascii="宋体" w:hAnsi="宋体" w:hint="eastAsia"/>
        </w:rPr>
        <w:t>《城市桥梁设计规范》</w:t>
      </w:r>
      <w:r>
        <w:rPr>
          <w:rFonts w:ascii="宋体" w:hAnsi="宋体"/>
        </w:rPr>
        <w:t xml:space="preserve">  CJJ 11</w:t>
      </w:r>
    </w:p>
    <w:p w:rsidR="00F76349" w:rsidRDefault="00F76349" w:rsidP="008B2135">
      <w:pPr>
        <w:ind w:firstLineChars="200" w:firstLine="420"/>
        <w:rPr>
          <w:rFonts w:ascii="宋体"/>
        </w:rPr>
      </w:pPr>
      <w:r>
        <w:rPr>
          <w:rFonts w:ascii="宋体" w:hAnsi="宋体" w:hint="eastAsia"/>
        </w:rPr>
        <w:t>《</w:t>
      </w:r>
      <w:r w:rsidRPr="000D767F">
        <w:rPr>
          <w:rFonts w:ascii="宋体" w:hAnsi="宋体" w:hint="eastAsia"/>
        </w:rPr>
        <w:t>城市桥梁</w:t>
      </w:r>
      <w:r>
        <w:rPr>
          <w:rFonts w:ascii="宋体" w:hAnsi="宋体" w:hint="eastAsia"/>
        </w:rPr>
        <w:t>抗震设计</w:t>
      </w:r>
      <w:r w:rsidRPr="000D767F">
        <w:rPr>
          <w:rFonts w:ascii="宋体" w:hAnsi="宋体" w:hint="eastAsia"/>
        </w:rPr>
        <w:t>规范</w:t>
      </w:r>
      <w:r>
        <w:rPr>
          <w:rFonts w:ascii="宋体" w:hAnsi="宋体" w:hint="eastAsia"/>
        </w:rPr>
        <w:t>》</w:t>
      </w:r>
      <w:r>
        <w:rPr>
          <w:rFonts w:ascii="宋体" w:hAnsi="宋体"/>
        </w:rPr>
        <w:t xml:space="preserve">  </w:t>
      </w:r>
      <w:r w:rsidRPr="008B2135">
        <w:rPr>
          <w:rFonts w:ascii="宋体" w:hAnsi="宋体"/>
        </w:rPr>
        <w:t>CJJ</w:t>
      </w:r>
      <w:r>
        <w:rPr>
          <w:rFonts w:ascii="宋体" w:hAnsi="宋体"/>
        </w:rPr>
        <w:t xml:space="preserve"> </w:t>
      </w:r>
      <w:r w:rsidRPr="008B2135">
        <w:rPr>
          <w:rFonts w:ascii="宋体" w:hAnsi="宋体"/>
        </w:rPr>
        <w:t>1</w:t>
      </w:r>
      <w:r>
        <w:rPr>
          <w:rFonts w:ascii="宋体" w:hAnsi="宋体"/>
        </w:rPr>
        <w:t>66</w:t>
      </w:r>
    </w:p>
    <w:p w:rsidR="00F76349" w:rsidRDefault="00F76349" w:rsidP="008B2135">
      <w:pPr>
        <w:ind w:firstLineChars="200" w:firstLine="420"/>
        <w:rPr>
          <w:rFonts w:ascii="宋体"/>
        </w:rPr>
      </w:pPr>
      <w:r>
        <w:rPr>
          <w:rFonts w:ascii="宋体" w:hAnsi="宋体" w:hint="eastAsia"/>
        </w:rPr>
        <w:t>《计算机软件文档编制规范》</w:t>
      </w:r>
      <w:r>
        <w:rPr>
          <w:rFonts w:ascii="宋体" w:hAnsi="宋体"/>
        </w:rPr>
        <w:t xml:space="preserve">  GB/T 8567</w:t>
      </w:r>
    </w:p>
    <w:p w:rsidR="00F76349" w:rsidRPr="008B2135" w:rsidRDefault="00F76349" w:rsidP="008B2135">
      <w:pPr>
        <w:ind w:firstLineChars="200" w:firstLine="420"/>
        <w:rPr>
          <w:rFonts w:ascii="宋体"/>
        </w:rPr>
      </w:pPr>
      <w:r>
        <w:rPr>
          <w:rFonts w:ascii="宋体" w:hAnsi="宋体" w:hint="eastAsia"/>
        </w:rPr>
        <w:t>《计算机软件开发规范》</w:t>
      </w:r>
      <w:r>
        <w:rPr>
          <w:rFonts w:ascii="宋体" w:hAnsi="宋体"/>
        </w:rPr>
        <w:t xml:space="preserve">  GB 8566</w:t>
      </w:r>
    </w:p>
    <w:p w:rsidR="00F76349" w:rsidRDefault="00F76349" w:rsidP="00C24CD5">
      <w:pPr>
        <w:ind w:firstLineChars="200" w:firstLine="420"/>
        <w:rPr>
          <w:rFonts w:ascii="宋体"/>
        </w:rPr>
      </w:pPr>
      <w:r>
        <w:rPr>
          <w:rFonts w:ascii="宋体" w:hAnsi="宋体" w:hint="eastAsia"/>
        </w:rPr>
        <w:t>《</w:t>
      </w:r>
      <w:r w:rsidRPr="0044493F">
        <w:rPr>
          <w:rFonts w:ascii="宋体" w:hAnsi="宋体" w:hint="eastAsia"/>
        </w:rPr>
        <w:t>中华人民共和国行政区划代码</w:t>
      </w:r>
      <w:r>
        <w:rPr>
          <w:rFonts w:ascii="宋体" w:hAnsi="宋体" w:hint="eastAsia"/>
        </w:rPr>
        <w:t>》</w:t>
      </w:r>
      <w:r>
        <w:rPr>
          <w:rFonts w:ascii="宋体" w:hAnsi="宋体"/>
        </w:rPr>
        <w:t xml:space="preserve">  </w:t>
      </w:r>
      <w:r w:rsidRPr="0044493F">
        <w:rPr>
          <w:rFonts w:ascii="宋体" w:hAnsi="宋体"/>
        </w:rPr>
        <w:t>GB</w:t>
      </w:r>
      <w:r>
        <w:rPr>
          <w:rFonts w:ascii="宋体" w:hAnsi="宋体"/>
        </w:rPr>
        <w:t>/</w:t>
      </w:r>
      <w:r w:rsidRPr="0044493F">
        <w:rPr>
          <w:rFonts w:ascii="宋体" w:hAnsi="宋体"/>
        </w:rPr>
        <w:t>T</w:t>
      </w:r>
      <w:r>
        <w:rPr>
          <w:rFonts w:ascii="宋体" w:hAnsi="宋体"/>
        </w:rPr>
        <w:t xml:space="preserve"> </w:t>
      </w:r>
      <w:r w:rsidRPr="0044493F">
        <w:rPr>
          <w:rFonts w:ascii="宋体" w:hAnsi="宋体"/>
        </w:rPr>
        <w:t>2260</w:t>
      </w:r>
    </w:p>
    <w:p w:rsidR="00F76349" w:rsidRDefault="00F76349" w:rsidP="00C24CD5">
      <w:pPr>
        <w:ind w:firstLineChars="200" w:firstLine="420"/>
        <w:rPr>
          <w:rFonts w:ascii="宋体"/>
        </w:rPr>
      </w:pPr>
      <w:r>
        <w:rPr>
          <w:rFonts w:ascii="宋体" w:hAnsi="宋体" w:hint="eastAsia"/>
        </w:rPr>
        <w:t>《</w:t>
      </w:r>
      <w:r w:rsidRPr="0044493F">
        <w:rPr>
          <w:rFonts w:ascii="宋体" w:hAnsi="宋体" w:hint="eastAsia"/>
        </w:rPr>
        <w:t>县以下行政区划代码编码规则</w:t>
      </w:r>
      <w:r>
        <w:rPr>
          <w:rFonts w:ascii="宋体" w:hAnsi="宋体" w:hint="eastAsia"/>
        </w:rPr>
        <w:t>》</w:t>
      </w:r>
      <w:r>
        <w:rPr>
          <w:rFonts w:ascii="宋体" w:hAnsi="宋体"/>
        </w:rPr>
        <w:t xml:space="preserve">  </w:t>
      </w:r>
      <w:r w:rsidRPr="0044493F">
        <w:rPr>
          <w:rFonts w:ascii="宋体" w:hAnsi="宋体"/>
        </w:rPr>
        <w:t>GB</w:t>
      </w:r>
      <w:r>
        <w:rPr>
          <w:rFonts w:ascii="宋体" w:hAnsi="宋体"/>
        </w:rPr>
        <w:t>/</w:t>
      </w:r>
      <w:r w:rsidRPr="0044493F">
        <w:rPr>
          <w:rFonts w:ascii="宋体" w:hAnsi="宋体"/>
        </w:rPr>
        <w:t>T</w:t>
      </w:r>
      <w:r>
        <w:rPr>
          <w:rFonts w:ascii="宋体" w:hAnsi="宋体"/>
        </w:rPr>
        <w:t xml:space="preserve"> </w:t>
      </w:r>
      <w:r w:rsidRPr="0044493F">
        <w:rPr>
          <w:rFonts w:ascii="宋体" w:hAnsi="宋体"/>
        </w:rPr>
        <w:t>10114</w:t>
      </w:r>
    </w:p>
    <w:p w:rsidR="00F76349" w:rsidRDefault="00F76349" w:rsidP="00C24CD5">
      <w:pPr>
        <w:ind w:firstLineChars="200" w:firstLine="420"/>
        <w:rPr>
          <w:rFonts w:ascii="宋体"/>
        </w:rPr>
      </w:pPr>
      <w:r>
        <w:rPr>
          <w:rFonts w:ascii="宋体" w:hAnsi="宋体" w:hint="eastAsia"/>
        </w:rPr>
        <w:t>《测绘成果质量检查与验收》</w:t>
      </w:r>
      <w:r>
        <w:rPr>
          <w:rFonts w:ascii="宋体" w:hAnsi="宋体"/>
        </w:rPr>
        <w:t xml:space="preserve">  GB/T 24356</w:t>
      </w:r>
    </w:p>
    <w:p w:rsidR="00F76349" w:rsidRDefault="00F76349" w:rsidP="001B1A3F">
      <w:pPr>
        <w:pStyle w:val="Heading1"/>
        <w:numPr>
          <w:ilvl w:val="0"/>
          <w:numId w:val="5"/>
        </w:numPr>
        <w:spacing w:beforeLines="50" w:afterLines="50" w:line="240" w:lineRule="auto"/>
        <w:ind w:left="426" w:hangingChars="202" w:hanging="426"/>
        <w:rPr>
          <w:rFonts w:ascii="黑体" w:eastAsia="黑体" w:hAnsi="黑体"/>
          <w:sz w:val="21"/>
          <w:szCs w:val="21"/>
        </w:rPr>
      </w:pPr>
      <w:bookmarkStart w:id="18" w:name="_Toc486923826"/>
      <w:bookmarkStart w:id="19" w:name="_Toc486923952"/>
      <w:bookmarkStart w:id="20" w:name="_Toc487790577"/>
      <w:bookmarkStart w:id="21" w:name="_Toc493495798"/>
      <w:r w:rsidRPr="00EA00F4">
        <w:rPr>
          <w:rFonts w:ascii="黑体" w:eastAsia="黑体" w:hAnsi="黑体" w:hint="eastAsia"/>
          <w:sz w:val="21"/>
          <w:szCs w:val="21"/>
        </w:rPr>
        <w:t>术语和定义</w:t>
      </w:r>
      <w:bookmarkEnd w:id="18"/>
      <w:bookmarkEnd w:id="19"/>
      <w:bookmarkEnd w:id="20"/>
      <w:bookmarkEnd w:id="21"/>
    </w:p>
    <w:p w:rsidR="00F76349" w:rsidRDefault="00F76349" w:rsidP="00DD1157">
      <w:pPr>
        <w:ind w:firstLineChars="200" w:firstLine="420"/>
        <w:rPr>
          <w:rFonts w:ascii="宋体"/>
        </w:rPr>
      </w:pPr>
      <w:r>
        <w:rPr>
          <w:rFonts w:ascii="宋体" w:hAnsi="宋体" w:hint="eastAsia"/>
        </w:rPr>
        <w:t>下列术语和定义适用于本文件。</w:t>
      </w:r>
    </w:p>
    <w:p w:rsidR="00F76349" w:rsidRDefault="00F76349" w:rsidP="001B1A3F">
      <w:pPr>
        <w:pStyle w:val="ListParagraph"/>
        <w:numPr>
          <w:ilvl w:val="1"/>
          <w:numId w:val="5"/>
        </w:numPr>
        <w:spacing w:beforeLines="50" w:afterLines="50"/>
        <w:ind w:left="283" w:hangingChars="135" w:hanging="283"/>
        <w:rPr>
          <w:rFonts w:ascii="黑体" w:eastAsia="黑体" w:hAnsi="黑体"/>
        </w:rPr>
      </w:pPr>
    </w:p>
    <w:p w:rsidR="00F76349" w:rsidRDefault="00F76349" w:rsidP="001A6A99">
      <w:pPr>
        <w:ind w:firstLineChars="200" w:firstLine="420"/>
        <w:rPr>
          <w:rFonts w:ascii="黑体" w:eastAsia="黑体" w:hAnsi="黑体"/>
        </w:rPr>
      </w:pPr>
      <w:r>
        <w:rPr>
          <w:rFonts w:ascii="黑体" w:eastAsia="黑体" w:hAnsi="黑体" w:hint="eastAsia"/>
        </w:rPr>
        <w:t>地震烈度</w:t>
      </w:r>
      <w:r>
        <w:rPr>
          <w:rFonts w:ascii="黑体" w:eastAsia="黑体" w:hAnsi="黑体"/>
        </w:rPr>
        <w:t xml:space="preserve">  seismic intensity</w:t>
      </w:r>
    </w:p>
    <w:p w:rsidR="00F76349" w:rsidRPr="001A6A99" w:rsidRDefault="00F76349" w:rsidP="001A6A99">
      <w:pPr>
        <w:ind w:firstLineChars="200" w:firstLine="420"/>
        <w:rPr>
          <w:rFonts w:ascii="宋体"/>
        </w:rPr>
      </w:pPr>
      <w:r>
        <w:rPr>
          <w:rFonts w:ascii="宋体" w:hAnsi="宋体" w:hint="eastAsia"/>
        </w:rPr>
        <w:t>地震引起的地面振动及其影响的强弱程度。在我国将地震烈度划分为</w:t>
      </w:r>
      <w:r>
        <w:rPr>
          <w:rFonts w:ascii="宋体" w:hAnsi="宋体"/>
        </w:rPr>
        <w:t>12</w:t>
      </w:r>
      <w:r>
        <w:rPr>
          <w:rFonts w:ascii="宋体" w:hAnsi="宋体" w:hint="eastAsia"/>
        </w:rPr>
        <w:t>等级，分别用罗马数字</w:t>
      </w:r>
      <w:r>
        <w:rPr>
          <w:rFonts w:ascii="宋体" w:hAnsi="宋体"/>
        </w:rPr>
        <w:fldChar w:fldCharType="begin"/>
      </w:r>
      <w:r>
        <w:rPr>
          <w:rFonts w:ascii="宋体" w:hAnsi="宋体"/>
        </w:rPr>
        <w:instrText>= 1 \* ROMAN</w:instrText>
      </w:r>
      <w:r>
        <w:rPr>
          <w:rFonts w:ascii="宋体" w:hAnsi="宋体"/>
        </w:rPr>
        <w:fldChar w:fldCharType="separate"/>
      </w:r>
      <w:r>
        <w:rPr>
          <w:rFonts w:ascii="宋体" w:hAnsi="宋体"/>
          <w:noProof/>
        </w:rPr>
        <w:t>I</w:t>
      </w:r>
      <w:r>
        <w:rPr>
          <w:rFonts w:ascii="宋体" w:hAnsi="宋体"/>
        </w:rPr>
        <w:fldChar w:fldCharType="end"/>
      </w:r>
      <w:r>
        <w:rPr>
          <w:rFonts w:ascii="宋体" w:hAnsi="宋体" w:hint="eastAsia"/>
        </w:rPr>
        <w:t>、</w:t>
      </w:r>
      <w:r>
        <w:rPr>
          <w:rFonts w:ascii="宋体" w:hAnsi="宋体"/>
        </w:rPr>
        <w:fldChar w:fldCharType="begin"/>
      </w:r>
      <w:r>
        <w:rPr>
          <w:rFonts w:ascii="宋体" w:hAnsi="宋体"/>
        </w:rPr>
        <w:instrText>= 2 \* ROMAN</w:instrText>
      </w:r>
      <w:r>
        <w:rPr>
          <w:rFonts w:ascii="宋体" w:hAnsi="宋体"/>
        </w:rPr>
        <w:fldChar w:fldCharType="separate"/>
      </w:r>
      <w:r>
        <w:rPr>
          <w:rFonts w:ascii="宋体" w:hAnsi="宋体"/>
          <w:noProof/>
        </w:rPr>
        <w:t>II</w:t>
      </w:r>
      <w:r>
        <w:rPr>
          <w:rFonts w:ascii="宋体" w:hAnsi="宋体"/>
        </w:rPr>
        <w:fldChar w:fldCharType="end"/>
      </w:r>
      <w:r>
        <w:rPr>
          <w:rFonts w:ascii="宋体" w:hAnsi="宋体" w:hint="eastAsia"/>
        </w:rPr>
        <w:t>、</w:t>
      </w:r>
      <w:r>
        <w:rPr>
          <w:rFonts w:ascii="宋体" w:hAnsi="宋体"/>
        </w:rPr>
        <w:fldChar w:fldCharType="begin"/>
      </w:r>
      <w:r>
        <w:rPr>
          <w:rFonts w:ascii="宋体" w:hAnsi="宋体"/>
        </w:rPr>
        <w:instrText>= 3 \* ROMAN</w:instrText>
      </w:r>
      <w:r>
        <w:rPr>
          <w:rFonts w:ascii="宋体" w:hAnsi="宋体"/>
        </w:rPr>
        <w:fldChar w:fldCharType="separate"/>
      </w:r>
      <w:r>
        <w:rPr>
          <w:rFonts w:ascii="宋体" w:hAnsi="宋体"/>
          <w:noProof/>
        </w:rPr>
        <w:t>III</w:t>
      </w:r>
      <w:r>
        <w:rPr>
          <w:rFonts w:ascii="宋体" w:hAnsi="宋体"/>
        </w:rPr>
        <w:fldChar w:fldCharType="end"/>
      </w:r>
      <w:r>
        <w:rPr>
          <w:rFonts w:ascii="宋体" w:hAnsi="宋体" w:hint="eastAsia"/>
        </w:rPr>
        <w:t>、</w:t>
      </w:r>
      <w:r>
        <w:rPr>
          <w:rFonts w:ascii="宋体" w:hAnsi="宋体"/>
        </w:rPr>
        <w:fldChar w:fldCharType="begin"/>
      </w:r>
      <w:r>
        <w:rPr>
          <w:rFonts w:ascii="宋体" w:hAnsi="宋体"/>
        </w:rPr>
        <w:instrText>= 4 \* ROMAN</w:instrText>
      </w:r>
      <w:r>
        <w:rPr>
          <w:rFonts w:ascii="宋体" w:hAnsi="宋体"/>
        </w:rPr>
        <w:fldChar w:fldCharType="separate"/>
      </w:r>
      <w:r>
        <w:rPr>
          <w:rFonts w:ascii="宋体" w:hAnsi="宋体"/>
          <w:noProof/>
        </w:rPr>
        <w:t>IV</w:t>
      </w:r>
      <w:r>
        <w:rPr>
          <w:rFonts w:ascii="宋体" w:hAnsi="宋体"/>
        </w:rPr>
        <w:fldChar w:fldCharType="end"/>
      </w:r>
      <w:r>
        <w:rPr>
          <w:rFonts w:ascii="宋体" w:hAnsi="宋体" w:hint="eastAsia"/>
        </w:rPr>
        <w:t>、</w:t>
      </w:r>
      <w:r>
        <w:rPr>
          <w:rFonts w:ascii="宋体" w:hAnsi="宋体"/>
        </w:rPr>
        <w:fldChar w:fldCharType="begin"/>
      </w:r>
      <w:r>
        <w:rPr>
          <w:rFonts w:ascii="宋体" w:hAnsi="宋体"/>
        </w:rPr>
        <w:instrText>= 5 \* ROMAN</w:instrText>
      </w:r>
      <w:r>
        <w:rPr>
          <w:rFonts w:ascii="宋体" w:hAnsi="宋体"/>
        </w:rPr>
        <w:fldChar w:fldCharType="separate"/>
      </w:r>
      <w:r>
        <w:rPr>
          <w:rFonts w:ascii="宋体" w:hAnsi="宋体"/>
          <w:noProof/>
        </w:rPr>
        <w:t>V</w:t>
      </w:r>
      <w:r>
        <w:rPr>
          <w:rFonts w:ascii="宋体" w:hAnsi="宋体"/>
        </w:rPr>
        <w:fldChar w:fldCharType="end"/>
      </w:r>
      <w:r>
        <w:rPr>
          <w:rFonts w:ascii="宋体" w:hAnsi="宋体" w:hint="eastAsia"/>
        </w:rPr>
        <w:t>、</w:t>
      </w:r>
      <w:r>
        <w:rPr>
          <w:rFonts w:ascii="宋体" w:hAnsi="宋体"/>
        </w:rPr>
        <w:fldChar w:fldCharType="begin"/>
      </w:r>
      <w:r>
        <w:rPr>
          <w:rFonts w:ascii="宋体" w:hAnsi="宋体"/>
        </w:rPr>
        <w:instrText>= 6 \* ROMAN</w:instrText>
      </w:r>
      <w:r>
        <w:rPr>
          <w:rFonts w:ascii="宋体" w:hAnsi="宋体"/>
        </w:rPr>
        <w:fldChar w:fldCharType="separate"/>
      </w:r>
      <w:r>
        <w:rPr>
          <w:rFonts w:ascii="宋体" w:hAnsi="宋体"/>
          <w:noProof/>
        </w:rPr>
        <w:t>VI</w:t>
      </w:r>
      <w:r>
        <w:rPr>
          <w:rFonts w:ascii="宋体" w:hAnsi="宋体"/>
        </w:rPr>
        <w:fldChar w:fldCharType="end"/>
      </w:r>
      <w:r>
        <w:rPr>
          <w:rFonts w:ascii="宋体" w:hAnsi="宋体" w:hint="eastAsia"/>
        </w:rPr>
        <w:t>、</w:t>
      </w:r>
      <w:r>
        <w:rPr>
          <w:rFonts w:ascii="宋体" w:hAnsi="宋体"/>
        </w:rPr>
        <w:fldChar w:fldCharType="begin"/>
      </w:r>
      <w:r>
        <w:rPr>
          <w:rFonts w:ascii="宋体" w:hAnsi="宋体"/>
        </w:rPr>
        <w:instrText>= 7 \* ROMAN</w:instrText>
      </w:r>
      <w:r>
        <w:rPr>
          <w:rFonts w:ascii="宋体" w:hAnsi="宋体"/>
        </w:rPr>
        <w:fldChar w:fldCharType="separate"/>
      </w:r>
      <w:r>
        <w:rPr>
          <w:rFonts w:ascii="宋体" w:hAnsi="宋体"/>
          <w:noProof/>
        </w:rPr>
        <w:t>VII</w:t>
      </w:r>
      <w:r>
        <w:rPr>
          <w:rFonts w:ascii="宋体" w:hAnsi="宋体"/>
        </w:rPr>
        <w:fldChar w:fldCharType="end"/>
      </w:r>
      <w:r>
        <w:rPr>
          <w:rFonts w:ascii="宋体" w:hAnsi="宋体" w:hint="eastAsia"/>
        </w:rPr>
        <w:t>、</w:t>
      </w:r>
      <w:r>
        <w:rPr>
          <w:rFonts w:ascii="宋体" w:hAnsi="宋体"/>
        </w:rPr>
        <w:fldChar w:fldCharType="begin"/>
      </w:r>
      <w:r>
        <w:rPr>
          <w:rFonts w:ascii="宋体" w:hAnsi="宋体"/>
        </w:rPr>
        <w:instrText>= 8 \* ROMAN</w:instrText>
      </w:r>
      <w:r>
        <w:rPr>
          <w:rFonts w:ascii="宋体" w:hAnsi="宋体"/>
        </w:rPr>
        <w:fldChar w:fldCharType="separate"/>
      </w:r>
      <w:r>
        <w:rPr>
          <w:rFonts w:ascii="宋体" w:hAnsi="宋体"/>
          <w:noProof/>
        </w:rPr>
        <w:t>VIII</w:t>
      </w:r>
      <w:r>
        <w:rPr>
          <w:rFonts w:ascii="宋体" w:hAnsi="宋体"/>
        </w:rPr>
        <w:fldChar w:fldCharType="end"/>
      </w:r>
      <w:r>
        <w:rPr>
          <w:rFonts w:ascii="宋体" w:hAnsi="宋体" w:hint="eastAsia"/>
        </w:rPr>
        <w:t>、</w:t>
      </w:r>
      <w:r>
        <w:rPr>
          <w:rFonts w:ascii="宋体" w:hAnsi="宋体"/>
        </w:rPr>
        <w:fldChar w:fldCharType="begin"/>
      </w:r>
      <w:r>
        <w:rPr>
          <w:rFonts w:ascii="宋体" w:hAnsi="宋体"/>
        </w:rPr>
        <w:instrText>= 9 \* ROMAN</w:instrText>
      </w:r>
      <w:r>
        <w:rPr>
          <w:rFonts w:ascii="宋体" w:hAnsi="宋体"/>
        </w:rPr>
        <w:fldChar w:fldCharType="separate"/>
      </w:r>
      <w:r>
        <w:rPr>
          <w:rFonts w:ascii="宋体" w:hAnsi="宋体"/>
          <w:noProof/>
        </w:rPr>
        <w:t>IX</w:t>
      </w:r>
      <w:r>
        <w:rPr>
          <w:rFonts w:ascii="宋体" w:hAnsi="宋体"/>
        </w:rPr>
        <w:fldChar w:fldCharType="end"/>
      </w:r>
      <w:r>
        <w:rPr>
          <w:rFonts w:ascii="宋体" w:hAnsi="宋体" w:hint="eastAsia"/>
        </w:rPr>
        <w:t>、</w:t>
      </w:r>
      <w:r>
        <w:rPr>
          <w:rFonts w:ascii="宋体" w:hAnsi="宋体"/>
        </w:rPr>
        <w:fldChar w:fldCharType="begin"/>
      </w:r>
      <w:r>
        <w:rPr>
          <w:rFonts w:ascii="宋体" w:hAnsi="宋体"/>
        </w:rPr>
        <w:instrText>= 10 \* ROMAN</w:instrText>
      </w:r>
      <w:r>
        <w:rPr>
          <w:rFonts w:ascii="宋体" w:hAnsi="宋体"/>
        </w:rPr>
        <w:fldChar w:fldCharType="separate"/>
      </w:r>
      <w:r>
        <w:rPr>
          <w:rFonts w:ascii="宋体" w:hAnsi="宋体"/>
          <w:noProof/>
        </w:rPr>
        <w:t>X</w:t>
      </w:r>
      <w:r>
        <w:rPr>
          <w:rFonts w:ascii="宋体" w:hAnsi="宋体"/>
        </w:rPr>
        <w:fldChar w:fldCharType="end"/>
      </w:r>
      <w:r>
        <w:rPr>
          <w:rFonts w:ascii="宋体" w:hAnsi="宋体" w:hint="eastAsia"/>
        </w:rPr>
        <w:t>、</w:t>
      </w:r>
      <w:r>
        <w:rPr>
          <w:rFonts w:ascii="宋体" w:hAnsi="宋体"/>
        </w:rPr>
        <w:fldChar w:fldCharType="begin"/>
      </w:r>
      <w:r>
        <w:rPr>
          <w:rFonts w:ascii="宋体" w:hAnsi="宋体"/>
        </w:rPr>
        <w:instrText>= 11 \* ROMAN</w:instrText>
      </w:r>
      <w:r>
        <w:rPr>
          <w:rFonts w:ascii="宋体" w:hAnsi="宋体"/>
        </w:rPr>
        <w:fldChar w:fldCharType="separate"/>
      </w:r>
      <w:r>
        <w:rPr>
          <w:rFonts w:ascii="宋体" w:hAnsi="宋体"/>
          <w:noProof/>
        </w:rPr>
        <w:t>XI</w:t>
      </w:r>
      <w:r>
        <w:rPr>
          <w:rFonts w:ascii="宋体" w:hAnsi="宋体"/>
        </w:rPr>
        <w:fldChar w:fldCharType="end"/>
      </w:r>
      <w:r>
        <w:rPr>
          <w:rFonts w:ascii="宋体" w:hAnsi="宋体" w:hint="eastAsia"/>
        </w:rPr>
        <w:t>和</w:t>
      </w:r>
      <w:r>
        <w:rPr>
          <w:rFonts w:ascii="宋体" w:hAnsi="宋体"/>
        </w:rPr>
        <w:fldChar w:fldCharType="begin"/>
      </w:r>
      <w:r>
        <w:rPr>
          <w:rFonts w:ascii="宋体" w:hAnsi="宋体"/>
        </w:rPr>
        <w:instrText>= 12 \* ROMAN</w:instrText>
      </w:r>
      <w:r>
        <w:rPr>
          <w:rFonts w:ascii="宋体" w:hAnsi="宋体"/>
        </w:rPr>
        <w:fldChar w:fldCharType="separate"/>
      </w:r>
      <w:r>
        <w:rPr>
          <w:rFonts w:ascii="宋体" w:hAnsi="宋体"/>
          <w:noProof/>
        </w:rPr>
        <w:t>XII</w:t>
      </w:r>
      <w:r>
        <w:rPr>
          <w:rFonts w:ascii="宋体" w:hAnsi="宋体"/>
        </w:rPr>
        <w:fldChar w:fldCharType="end"/>
      </w:r>
      <w:r>
        <w:rPr>
          <w:rFonts w:ascii="宋体" w:hAnsi="宋体" w:hint="eastAsia"/>
        </w:rPr>
        <w:t>表示。</w:t>
      </w:r>
    </w:p>
    <w:p w:rsidR="00F76349" w:rsidRDefault="00F76349" w:rsidP="001B1A3F">
      <w:pPr>
        <w:pStyle w:val="ListParagraph"/>
        <w:numPr>
          <w:ilvl w:val="1"/>
          <w:numId w:val="5"/>
        </w:numPr>
        <w:spacing w:beforeLines="50" w:afterLines="50"/>
        <w:ind w:left="284" w:firstLineChars="0" w:hanging="284"/>
        <w:rPr>
          <w:rFonts w:ascii="黑体" w:eastAsia="黑体" w:hAnsi="黑体"/>
        </w:rPr>
      </w:pPr>
    </w:p>
    <w:p w:rsidR="00F76349" w:rsidRDefault="00F76349" w:rsidP="001B1A3F">
      <w:pPr>
        <w:pStyle w:val="ListParagraph"/>
        <w:spacing w:beforeLines="50" w:afterLines="50"/>
        <w:ind w:left="284" w:firstLineChars="0" w:firstLine="0"/>
        <w:rPr>
          <w:rFonts w:ascii="黑体" w:eastAsia="黑体" w:hAnsi="黑体"/>
        </w:rPr>
      </w:pPr>
      <w:r w:rsidRPr="001A6A99">
        <w:rPr>
          <w:rFonts w:ascii="黑体" w:eastAsia="黑体" w:hAnsi="黑体" w:hint="eastAsia"/>
        </w:rPr>
        <w:t>抗震设防</w:t>
      </w:r>
      <w:bookmarkStart w:id="22" w:name="OLE_LINK5"/>
      <w:bookmarkStart w:id="23" w:name="OLE_LINK6"/>
      <w:r w:rsidRPr="00841D65">
        <w:rPr>
          <w:rFonts w:ascii="黑体" w:eastAsia="黑体" w:hAnsi="黑体"/>
        </w:rPr>
        <w:t>seismic</w:t>
      </w:r>
      <w:bookmarkEnd w:id="22"/>
      <w:bookmarkEnd w:id="23"/>
      <w:r>
        <w:rPr>
          <w:rFonts w:ascii="黑体" w:eastAsia="黑体" w:hAnsi="黑体"/>
        </w:rPr>
        <w:t xml:space="preserve"> </w:t>
      </w:r>
      <w:r w:rsidRPr="00077D13">
        <w:rPr>
          <w:rFonts w:ascii="黑体" w:eastAsia="黑体" w:hAnsi="黑体"/>
        </w:rPr>
        <w:t>precaution</w:t>
      </w:r>
    </w:p>
    <w:p w:rsidR="00F76349" w:rsidRPr="001A6A99" w:rsidRDefault="00F76349" w:rsidP="001A6A99">
      <w:pPr>
        <w:ind w:firstLineChars="200" w:firstLine="420"/>
        <w:rPr>
          <w:rFonts w:ascii="宋体"/>
        </w:rPr>
      </w:pPr>
      <w:r>
        <w:rPr>
          <w:rFonts w:ascii="宋体" w:hAnsi="宋体" w:hint="eastAsia"/>
        </w:rPr>
        <w:t>为达到抗震效果（小震不坏，中震可修，大震不倒），在工程建设时进行抗震设计并采取抗震措施。</w:t>
      </w:r>
    </w:p>
    <w:p w:rsidR="00F76349" w:rsidRDefault="00F76349" w:rsidP="001B1A3F">
      <w:pPr>
        <w:pStyle w:val="ListParagraph"/>
        <w:numPr>
          <w:ilvl w:val="1"/>
          <w:numId w:val="5"/>
        </w:numPr>
        <w:spacing w:beforeLines="50" w:afterLines="50"/>
        <w:ind w:left="284" w:firstLineChars="0" w:hanging="284"/>
        <w:rPr>
          <w:rFonts w:ascii="黑体" w:eastAsia="黑体" w:hAnsi="黑体"/>
        </w:rPr>
      </w:pPr>
    </w:p>
    <w:p w:rsidR="00F76349" w:rsidRDefault="00F76349" w:rsidP="001B1A3F">
      <w:pPr>
        <w:pStyle w:val="ListParagraph"/>
        <w:spacing w:beforeLines="50" w:afterLines="50"/>
        <w:ind w:left="284" w:firstLineChars="0" w:firstLine="0"/>
        <w:rPr>
          <w:rFonts w:ascii="黑体" w:eastAsia="黑体" w:hAnsi="黑体"/>
        </w:rPr>
      </w:pPr>
      <w:r w:rsidRPr="001A6A99">
        <w:rPr>
          <w:rFonts w:ascii="黑体" w:eastAsia="黑体" w:hAnsi="黑体" w:hint="eastAsia"/>
        </w:rPr>
        <w:t>抗震设防</w:t>
      </w:r>
      <w:r>
        <w:rPr>
          <w:rFonts w:ascii="黑体" w:eastAsia="黑体" w:hAnsi="黑体" w:hint="eastAsia"/>
        </w:rPr>
        <w:t>烈度</w:t>
      </w:r>
      <w:r>
        <w:rPr>
          <w:rFonts w:ascii="黑体" w:eastAsia="黑体" w:hAnsi="黑体"/>
        </w:rPr>
        <w:t xml:space="preserve">  </w:t>
      </w:r>
      <w:r w:rsidRPr="00841D65">
        <w:rPr>
          <w:rFonts w:ascii="黑体" w:eastAsia="黑体" w:hAnsi="黑体"/>
        </w:rPr>
        <w:t xml:space="preserve">seismic </w:t>
      </w:r>
      <w:r>
        <w:rPr>
          <w:rFonts w:ascii="黑体" w:eastAsia="黑体" w:hAnsi="黑体"/>
        </w:rPr>
        <w:t>precautionary intensity</w:t>
      </w:r>
    </w:p>
    <w:p w:rsidR="00F76349" w:rsidRPr="001A6A99" w:rsidRDefault="00F76349" w:rsidP="001A6A99">
      <w:pPr>
        <w:ind w:firstLineChars="200" w:firstLine="420"/>
        <w:rPr>
          <w:rFonts w:ascii="宋体"/>
        </w:rPr>
      </w:pPr>
      <w:r>
        <w:rPr>
          <w:rFonts w:ascii="宋体" w:hAnsi="宋体" w:hint="eastAsia"/>
        </w:rPr>
        <w:t>按国家规定的权限批准作为一个地区抗震设防依据的地震烈度。一般情况，取</w:t>
      </w:r>
      <w:r>
        <w:rPr>
          <w:rFonts w:ascii="宋体" w:hAnsi="宋体"/>
        </w:rPr>
        <w:t>50</w:t>
      </w:r>
      <w:r>
        <w:rPr>
          <w:rFonts w:ascii="宋体" w:hAnsi="宋体" w:hint="eastAsia"/>
        </w:rPr>
        <w:t>年内超越概率</w:t>
      </w:r>
      <w:r>
        <w:rPr>
          <w:rFonts w:ascii="宋体" w:hAnsi="宋体"/>
        </w:rPr>
        <w:t>10%</w:t>
      </w:r>
      <w:r>
        <w:rPr>
          <w:rFonts w:ascii="宋体" w:hAnsi="宋体" w:hint="eastAsia"/>
        </w:rPr>
        <w:t>的地震烈度。</w:t>
      </w:r>
    </w:p>
    <w:p w:rsidR="00F76349" w:rsidRDefault="00F76349" w:rsidP="001B1A3F">
      <w:pPr>
        <w:pStyle w:val="ListParagraph"/>
        <w:numPr>
          <w:ilvl w:val="1"/>
          <w:numId w:val="5"/>
        </w:numPr>
        <w:spacing w:beforeLines="50" w:afterLines="50"/>
        <w:ind w:left="284" w:firstLineChars="0" w:hanging="284"/>
        <w:rPr>
          <w:rFonts w:ascii="黑体" w:eastAsia="黑体" w:hAnsi="黑体"/>
        </w:rPr>
      </w:pPr>
    </w:p>
    <w:p w:rsidR="00F76349" w:rsidRDefault="00F76349" w:rsidP="001B1A3F">
      <w:pPr>
        <w:pStyle w:val="ListParagraph"/>
        <w:spacing w:beforeLines="50" w:afterLines="50"/>
        <w:ind w:left="284" w:firstLineChars="0" w:firstLine="0"/>
        <w:rPr>
          <w:rFonts w:ascii="黑体" w:eastAsia="黑体" w:hAnsi="黑体"/>
        </w:rPr>
      </w:pPr>
      <w:r w:rsidRPr="001A6A99">
        <w:rPr>
          <w:rFonts w:ascii="黑体" w:eastAsia="黑体" w:hAnsi="黑体" w:hint="eastAsia"/>
        </w:rPr>
        <w:t>抗震性能</w:t>
      </w:r>
      <w:r>
        <w:rPr>
          <w:rFonts w:ascii="黑体" w:eastAsia="黑体" w:hAnsi="黑体"/>
        </w:rPr>
        <w:t xml:space="preserve">  earthquake resistant behavior of structure</w:t>
      </w:r>
    </w:p>
    <w:p w:rsidR="00F76349" w:rsidRPr="001A6A99" w:rsidRDefault="00F76349" w:rsidP="001A6A99">
      <w:pPr>
        <w:ind w:firstLineChars="200" w:firstLine="420"/>
        <w:rPr>
          <w:rFonts w:ascii="宋体"/>
        </w:rPr>
      </w:pPr>
      <w:r>
        <w:rPr>
          <w:rFonts w:ascii="宋体" w:hAnsi="宋体" w:hint="eastAsia"/>
        </w:rPr>
        <w:t>在地震作用下，结构构件的承载能力、变形能力、耗能能力、刚度及破坏形态的变化和发展。</w:t>
      </w:r>
    </w:p>
    <w:p w:rsidR="00F76349" w:rsidRDefault="00F76349" w:rsidP="001B1A3F">
      <w:pPr>
        <w:pStyle w:val="ListParagraph"/>
        <w:numPr>
          <w:ilvl w:val="1"/>
          <w:numId w:val="5"/>
        </w:numPr>
        <w:spacing w:beforeLines="50" w:afterLines="50"/>
        <w:ind w:left="284" w:firstLineChars="0" w:hanging="284"/>
        <w:rPr>
          <w:rFonts w:ascii="黑体" w:eastAsia="黑体" w:hAnsi="黑体"/>
        </w:rPr>
      </w:pPr>
    </w:p>
    <w:p w:rsidR="00F76349" w:rsidRDefault="00F76349" w:rsidP="001B1A3F">
      <w:pPr>
        <w:pStyle w:val="ListParagraph"/>
        <w:spacing w:beforeLines="50" w:afterLines="50"/>
        <w:ind w:left="284" w:firstLineChars="0" w:firstLine="0"/>
        <w:rPr>
          <w:rFonts w:ascii="黑体" w:eastAsia="黑体" w:hAnsi="黑体"/>
        </w:rPr>
      </w:pPr>
      <w:r>
        <w:rPr>
          <w:rFonts w:ascii="黑体" w:eastAsia="黑体" w:hAnsi="黑体" w:hint="eastAsia"/>
        </w:rPr>
        <w:t>建筑结构</w:t>
      </w:r>
      <w:r>
        <w:rPr>
          <w:rFonts w:ascii="黑体" w:eastAsia="黑体" w:hAnsi="黑体"/>
        </w:rPr>
        <w:t xml:space="preserve">  building structure</w:t>
      </w:r>
    </w:p>
    <w:p w:rsidR="00F76349" w:rsidRPr="001A6A99" w:rsidRDefault="00F76349" w:rsidP="001A6A99">
      <w:pPr>
        <w:ind w:firstLineChars="200" w:firstLine="420"/>
        <w:rPr>
          <w:rFonts w:ascii="宋体"/>
        </w:rPr>
      </w:pPr>
      <w:r>
        <w:rPr>
          <w:rFonts w:ascii="宋体" w:hAnsi="宋体" w:hint="eastAsia"/>
        </w:rPr>
        <w:t>组成工业与民用房屋建筑包括基础在内的承重骨架体系，为房屋建筑结构的简称。</w:t>
      </w:r>
    </w:p>
    <w:p w:rsidR="00F76349" w:rsidRDefault="00F76349" w:rsidP="001B1A3F">
      <w:pPr>
        <w:pStyle w:val="ListParagraph"/>
        <w:numPr>
          <w:ilvl w:val="1"/>
          <w:numId w:val="5"/>
        </w:numPr>
        <w:spacing w:beforeLines="50" w:afterLines="50"/>
        <w:ind w:left="284" w:firstLineChars="0" w:hanging="284"/>
        <w:rPr>
          <w:rFonts w:ascii="黑体" w:eastAsia="黑体" w:hAnsi="黑体"/>
        </w:rPr>
      </w:pPr>
    </w:p>
    <w:p w:rsidR="00F76349" w:rsidRDefault="00F76349" w:rsidP="001B1A3F">
      <w:pPr>
        <w:pStyle w:val="ListParagraph"/>
        <w:spacing w:beforeLines="50" w:afterLines="50"/>
        <w:ind w:left="284" w:firstLineChars="0" w:firstLine="0"/>
        <w:rPr>
          <w:rFonts w:ascii="黑体" w:eastAsia="黑体" w:hAnsi="黑体"/>
        </w:rPr>
      </w:pPr>
      <w:r>
        <w:rPr>
          <w:rFonts w:ascii="黑体" w:eastAsia="黑体" w:hAnsi="黑体" w:hint="eastAsia"/>
        </w:rPr>
        <w:t>建筑场地类别</w:t>
      </w:r>
      <w:r>
        <w:rPr>
          <w:rFonts w:ascii="黑体" w:eastAsia="黑体" w:hAnsi="黑体"/>
        </w:rPr>
        <w:t xml:space="preserve">  construction site classification</w:t>
      </w:r>
    </w:p>
    <w:p w:rsidR="00F76349" w:rsidRDefault="00F76349" w:rsidP="00245F15">
      <w:pPr>
        <w:ind w:firstLineChars="200" w:firstLine="420"/>
        <w:rPr>
          <w:rFonts w:ascii="宋体"/>
        </w:rPr>
      </w:pPr>
      <w:r>
        <w:rPr>
          <w:rFonts w:ascii="宋体" w:hAnsi="宋体" w:hint="eastAsia"/>
        </w:rPr>
        <w:t>按照土层等效剪切波速和场地覆盖层厚度双参数对建设场地所做的分类，用以反映不同场地条件对基岩地震震动的综合放大效应。可划分为</w:t>
      </w:r>
      <w:r>
        <w:rPr>
          <w:rFonts w:ascii="宋体" w:hAnsi="宋体"/>
        </w:rPr>
        <w:fldChar w:fldCharType="begin"/>
      </w:r>
      <w:r>
        <w:rPr>
          <w:rFonts w:ascii="宋体" w:hAnsi="宋体"/>
        </w:rPr>
        <w:instrText>= 1 \* ROMAN</w:instrText>
      </w:r>
      <w:r>
        <w:rPr>
          <w:rFonts w:ascii="宋体" w:hAnsi="宋体"/>
        </w:rPr>
        <w:fldChar w:fldCharType="separate"/>
      </w:r>
      <w:r>
        <w:rPr>
          <w:rFonts w:ascii="宋体" w:hAnsi="宋体"/>
          <w:noProof/>
        </w:rPr>
        <w:t>I</w:t>
      </w:r>
      <w:r>
        <w:rPr>
          <w:rFonts w:ascii="宋体" w:hAnsi="宋体"/>
        </w:rPr>
        <w:fldChar w:fldCharType="end"/>
      </w:r>
      <w:r>
        <w:rPr>
          <w:rFonts w:ascii="宋体" w:hAnsi="宋体" w:hint="eastAsia"/>
        </w:rPr>
        <w:t>、</w:t>
      </w:r>
      <w:r>
        <w:rPr>
          <w:rFonts w:ascii="宋体" w:hAnsi="宋体"/>
        </w:rPr>
        <w:fldChar w:fldCharType="begin"/>
      </w:r>
      <w:r>
        <w:rPr>
          <w:rFonts w:ascii="宋体" w:hAnsi="宋体"/>
        </w:rPr>
        <w:instrText>= 2 \* ROMAN</w:instrText>
      </w:r>
      <w:r>
        <w:rPr>
          <w:rFonts w:ascii="宋体" w:hAnsi="宋体"/>
        </w:rPr>
        <w:fldChar w:fldCharType="separate"/>
      </w:r>
      <w:r>
        <w:rPr>
          <w:rFonts w:ascii="宋体" w:hAnsi="宋体"/>
          <w:noProof/>
        </w:rPr>
        <w:t>II</w:t>
      </w:r>
      <w:r>
        <w:rPr>
          <w:rFonts w:ascii="宋体" w:hAnsi="宋体"/>
        </w:rPr>
        <w:fldChar w:fldCharType="end"/>
      </w:r>
      <w:r>
        <w:rPr>
          <w:rFonts w:ascii="宋体" w:hAnsi="宋体" w:hint="eastAsia"/>
        </w:rPr>
        <w:t>、</w:t>
      </w:r>
      <w:r>
        <w:rPr>
          <w:rFonts w:ascii="宋体" w:hAnsi="宋体"/>
        </w:rPr>
        <w:fldChar w:fldCharType="begin"/>
      </w:r>
      <w:r>
        <w:rPr>
          <w:rFonts w:ascii="宋体" w:hAnsi="宋体"/>
        </w:rPr>
        <w:instrText>= 3 \* ROMAN</w:instrText>
      </w:r>
      <w:r>
        <w:rPr>
          <w:rFonts w:ascii="宋体" w:hAnsi="宋体"/>
        </w:rPr>
        <w:fldChar w:fldCharType="separate"/>
      </w:r>
      <w:r>
        <w:rPr>
          <w:rFonts w:ascii="宋体" w:hAnsi="宋体"/>
          <w:noProof/>
        </w:rPr>
        <w:t>III</w:t>
      </w:r>
      <w:r>
        <w:rPr>
          <w:rFonts w:ascii="宋体" w:hAnsi="宋体"/>
        </w:rPr>
        <w:fldChar w:fldCharType="end"/>
      </w:r>
      <w:r>
        <w:rPr>
          <w:rFonts w:ascii="宋体" w:hAnsi="宋体" w:hint="eastAsia"/>
        </w:rPr>
        <w:t>、</w:t>
      </w:r>
      <w:r>
        <w:rPr>
          <w:rFonts w:ascii="宋体" w:hAnsi="宋体"/>
        </w:rPr>
        <w:fldChar w:fldCharType="begin"/>
      </w:r>
      <w:r>
        <w:rPr>
          <w:rFonts w:ascii="宋体" w:hAnsi="宋体"/>
        </w:rPr>
        <w:instrText>= 4 \* ROMAN</w:instrText>
      </w:r>
      <w:r>
        <w:rPr>
          <w:rFonts w:ascii="宋体" w:hAnsi="宋体"/>
        </w:rPr>
        <w:fldChar w:fldCharType="separate"/>
      </w:r>
      <w:r>
        <w:rPr>
          <w:rFonts w:ascii="宋体" w:hAnsi="宋体"/>
          <w:noProof/>
        </w:rPr>
        <w:t>IV</w:t>
      </w:r>
      <w:r>
        <w:rPr>
          <w:rFonts w:ascii="宋体" w:hAnsi="宋体"/>
        </w:rPr>
        <w:fldChar w:fldCharType="end"/>
      </w:r>
      <w:r>
        <w:rPr>
          <w:rFonts w:ascii="宋体" w:hAnsi="宋体" w:hint="eastAsia"/>
        </w:rPr>
        <w:t>四类，其中</w:t>
      </w:r>
      <w:r w:rsidRPr="000A49F4">
        <w:rPr>
          <w:rFonts w:ascii="宋体" w:hAnsi="宋体"/>
        </w:rPr>
        <w:t>I</w:t>
      </w:r>
      <w:r>
        <w:rPr>
          <w:rFonts w:ascii="宋体" w:hAnsi="宋体" w:hint="eastAsia"/>
        </w:rPr>
        <w:t>类又分为</w:t>
      </w:r>
      <w:r>
        <w:rPr>
          <w:rFonts w:ascii="宋体" w:hAnsi="宋体"/>
        </w:rPr>
        <w:fldChar w:fldCharType="begin"/>
      </w:r>
      <w:r>
        <w:rPr>
          <w:rFonts w:ascii="宋体" w:hAnsi="宋体"/>
        </w:rPr>
        <w:instrText>= 1 \* ROMAN</w:instrText>
      </w:r>
      <w:r>
        <w:rPr>
          <w:rFonts w:ascii="宋体" w:hAnsi="宋体"/>
        </w:rPr>
        <w:fldChar w:fldCharType="separate"/>
      </w:r>
      <w:r>
        <w:rPr>
          <w:rFonts w:ascii="宋体" w:hAnsi="宋体"/>
          <w:noProof/>
        </w:rPr>
        <w:t>I</w:t>
      </w:r>
      <w:r>
        <w:rPr>
          <w:rFonts w:ascii="宋体" w:hAnsi="宋体"/>
        </w:rPr>
        <w:fldChar w:fldCharType="end"/>
      </w:r>
      <w:r w:rsidRPr="000A49F4">
        <w:rPr>
          <w:rFonts w:ascii="宋体"/>
          <w:vertAlign w:val="subscript"/>
        </w:rPr>
        <w:t>0</w:t>
      </w:r>
      <w:r>
        <w:rPr>
          <w:rFonts w:ascii="宋体" w:hAnsi="宋体" w:hint="eastAsia"/>
        </w:rPr>
        <w:t>、</w:t>
      </w:r>
      <w:r>
        <w:rPr>
          <w:rFonts w:ascii="宋体" w:hAnsi="宋体"/>
        </w:rPr>
        <w:fldChar w:fldCharType="begin"/>
      </w:r>
      <w:r>
        <w:rPr>
          <w:rFonts w:ascii="宋体" w:hAnsi="宋体"/>
        </w:rPr>
        <w:instrText>= 1 \* ROMAN</w:instrText>
      </w:r>
      <w:r>
        <w:rPr>
          <w:rFonts w:ascii="宋体" w:hAnsi="宋体"/>
        </w:rPr>
        <w:fldChar w:fldCharType="separate"/>
      </w:r>
      <w:r>
        <w:rPr>
          <w:rFonts w:ascii="宋体" w:hAnsi="宋体"/>
          <w:noProof/>
        </w:rPr>
        <w:t>I</w:t>
      </w:r>
      <w:r>
        <w:rPr>
          <w:rFonts w:ascii="宋体" w:hAnsi="宋体"/>
        </w:rPr>
        <w:fldChar w:fldCharType="end"/>
      </w:r>
      <w:r w:rsidRPr="000A49F4">
        <w:rPr>
          <w:rFonts w:ascii="宋体" w:hAnsi="宋体"/>
          <w:vertAlign w:val="subscript"/>
        </w:rPr>
        <w:t>1</w:t>
      </w:r>
      <w:r>
        <w:rPr>
          <w:rFonts w:ascii="宋体" w:hAnsi="宋体" w:hint="eastAsia"/>
        </w:rPr>
        <w:t>两个亚类。</w:t>
      </w:r>
    </w:p>
    <w:p w:rsidR="00F76349" w:rsidRDefault="00F76349" w:rsidP="001B1A3F">
      <w:pPr>
        <w:pStyle w:val="ListParagraph"/>
        <w:numPr>
          <w:ilvl w:val="1"/>
          <w:numId w:val="5"/>
        </w:numPr>
        <w:spacing w:beforeLines="50" w:afterLines="50"/>
        <w:ind w:left="284" w:firstLineChars="0" w:hanging="284"/>
        <w:rPr>
          <w:rFonts w:ascii="黑体" w:eastAsia="黑体" w:hAnsi="黑体"/>
        </w:rPr>
      </w:pPr>
    </w:p>
    <w:p w:rsidR="00F76349" w:rsidRDefault="00F76349" w:rsidP="001B1A3F">
      <w:pPr>
        <w:pStyle w:val="ListParagraph"/>
        <w:spacing w:beforeLines="50" w:afterLines="50"/>
        <w:ind w:left="284" w:firstLineChars="0" w:firstLine="0"/>
        <w:rPr>
          <w:rFonts w:ascii="黑体" w:eastAsia="黑体" w:hAnsi="黑体"/>
        </w:rPr>
      </w:pPr>
      <w:r>
        <w:rPr>
          <w:rFonts w:ascii="黑体" w:eastAsia="黑体" w:hAnsi="黑体" w:hint="eastAsia"/>
        </w:rPr>
        <w:t>建筑物基础</w:t>
      </w:r>
      <w:r>
        <w:rPr>
          <w:rFonts w:ascii="黑体" w:eastAsia="黑体" w:hAnsi="黑体"/>
        </w:rPr>
        <w:t xml:space="preserve">  building foundation</w:t>
      </w:r>
    </w:p>
    <w:p w:rsidR="00F76349" w:rsidRDefault="00F76349" w:rsidP="00245F15">
      <w:pPr>
        <w:ind w:firstLineChars="200" w:firstLine="420"/>
        <w:rPr>
          <w:rFonts w:ascii="宋体"/>
        </w:rPr>
      </w:pPr>
      <w:r>
        <w:rPr>
          <w:rFonts w:ascii="宋体" w:hAnsi="宋体" w:hint="eastAsia"/>
        </w:rPr>
        <w:t>建筑物基础是将建筑物承受的各种载荷传递到地基上的实体结构。它的作用是将上部结构承受的各种载荷安全传递至地基，并使地基在建筑物允许的沉降变形值内正常工作，从而保证建筑物的正常使用。</w:t>
      </w:r>
    </w:p>
    <w:p w:rsidR="00F76349" w:rsidRDefault="00F76349" w:rsidP="001B1A3F">
      <w:pPr>
        <w:pStyle w:val="ListParagraph"/>
        <w:numPr>
          <w:ilvl w:val="1"/>
          <w:numId w:val="5"/>
        </w:numPr>
        <w:spacing w:beforeLines="50" w:afterLines="50"/>
        <w:ind w:left="284" w:firstLineChars="0" w:hanging="284"/>
        <w:rPr>
          <w:rFonts w:ascii="黑体" w:eastAsia="黑体" w:hAnsi="黑体"/>
        </w:rPr>
      </w:pPr>
    </w:p>
    <w:p w:rsidR="00F76349" w:rsidRDefault="00F76349" w:rsidP="001B1A3F">
      <w:pPr>
        <w:pStyle w:val="ListParagraph"/>
        <w:spacing w:beforeLines="50" w:afterLines="50"/>
        <w:ind w:left="284" w:firstLineChars="0" w:firstLine="0"/>
        <w:rPr>
          <w:rFonts w:ascii="黑体" w:eastAsia="黑体" w:hAnsi="黑体"/>
        </w:rPr>
      </w:pPr>
      <w:r w:rsidRPr="00FB5687">
        <w:rPr>
          <w:rFonts w:ascii="黑体" w:eastAsia="黑体" w:hAnsi="黑体" w:hint="eastAsia"/>
        </w:rPr>
        <w:t>城市道路</w:t>
      </w:r>
      <w:r>
        <w:rPr>
          <w:rFonts w:ascii="黑体" w:eastAsia="黑体" w:hAnsi="黑体"/>
        </w:rPr>
        <w:t xml:space="preserve">  urban road</w:t>
      </w:r>
    </w:p>
    <w:p w:rsidR="00F76349" w:rsidRPr="003B04F0" w:rsidRDefault="00F76349" w:rsidP="003B04F0">
      <w:pPr>
        <w:ind w:firstLineChars="200" w:firstLine="420"/>
        <w:rPr>
          <w:rFonts w:ascii="宋体"/>
        </w:rPr>
      </w:pPr>
      <w:r w:rsidRPr="00BF551C">
        <w:rPr>
          <w:rFonts w:ascii="宋体" w:hAnsi="宋体" w:hint="eastAsia"/>
        </w:rPr>
        <w:t>是指城市</w:t>
      </w:r>
      <w:r>
        <w:rPr>
          <w:rFonts w:ascii="宋体" w:hAnsi="宋体" w:hint="eastAsia"/>
        </w:rPr>
        <w:t>范围内</w:t>
      </w:r>
      <w:r w:rsidRPr="00BF551C">
        <w:rPr>
          <w:rFonts w:ascii="宋体" w:hAnsi="宋体" w:hint="eastAsia"/>
        </w:rPr>
        <w:t>供车辆、行人通行的，具备一定技术条件的道路、桥梁及其附属设施。</w:t>
      </w:r>
      <w:r>
        <w:rPr>
          <w:rFonts w:ascii="宋体" w:hAnsi="宋体" w:hint="eastAsia"/>
        </w:rPr>
        <w:t>根据道路在</w:t>
      </w:r>
      <w:r w:rsidRPr="00BF551C">
        <w:rPr>
          <w:rFonts w:ascii="宋体" w:hAnsi="宋体" w:hint="eastAsia"/>
        </w:rPr>
        <w:t>城市道路</w:t>
      </w:r>
      <w:r>
        <w:rPr>
          <w:rFonts w:ascii="宋体" w:hAnsi="宋体" w:hint="eastAsia"/>
        </w:rPr>
        <w:t>系统中的地位、作用、交通功能以及对沿线建筑物的服务功能，</w:t>
      </w:r>
      <w:r w:rsidRPr="00BF551C">
        <w:rPr>
          <w:rFonts w:ascii="宋体" w:hAnsi="宋体" w:hint="eastAsia"/>
        </w:rPr>
        <w:t>分</w:t>
      </w:r>
      <w:r>
        <w:rPr>
          <w:rFonts w:ascii="宋体" w:hAnsi="宋体" w:hint="eastAsia"/>
        </w:rPr>
        <w:t>为</w:t>
      </w:r>
      <w:r w:rsidRPr="00BF551C">
        <w:rPr>
          <w:rFonts w:ascii="宋体" w:hAnsi="宋体" w:hint="eastAsia"/>
        </w:rPr>
        <w:t>快速路、主干路、次干路、支路四级。</w:t>
      </w:r>
    </w:p>
    <w:p w:rsidR="00F76349" w:rsidRDefault="00F76349" w:rsidP="001B1A3F">
      <w:pPr>
        <w:pStyle w:val="ListParagraph"/>
        <w:numPr>
          <w:ilvl w:val="1"/>
          <w:numId w:val="5"/>
        </w:numPr>
        <w:spacing w:beforeLines="50" w:afterLines="50"/>
        <w:ind w:left="284" w:firstLineChars="0" w:hanging="284"/>
        <w:rPr>
          <w:rFonts w:ascii="黑体" w:eastAsia="黑体" w:hAnsi="黑体"/>
        </w:rPr>
      </w:pPr>
    </w:p>
    <w:p w:rsidR="00F76349" w:rsidRDefault="00F76349" w:rsidP="001B1A3F">
      <w:pPr>
        <w:pStyle w:val="ListParagraph"/>
        <w:spacing w:beforeLines="50" w:afterLines="50"/>
        <w:ind w:left="284" w:firstLineChars="0" w:firstLine="0"/>
        <w:rPr>
          <w:rFonts w:ascii="黑体" w:eastAsia="黑体" w:hAnsi="黑体"/>
        </w:rPr>
      </w:pPr>
      <w:r w:rsidRPr="00FB5687">
        <w:rPr>
          <w:rFonts w:ascii="黑体" w:eastAsia="黑体" w:hAnsi="黑体" w:hint="eastAsia"/>
        </w:rPr>
        <w:t>设计基本地震加速度</w:t>
      </w:r>
      <w:r>
        <w:rPr>
          <w:rFonts w:ascii="黑体" w:eastAsia="黑体" w:hAnsi="黑体"/>
        </w:rPr>
        <w:t xml:space="preserve">  design basic acceleration of ground motion</w:t>
      </w:r>
    </w:p>
    <w:p w:rsidR="00F76349" w:rsidRDefault="00F76349" w:rsidP="001D0CB6">
      <w:pPr>
        <w:ind w:firstLineChars="200" w:firstLine="420"/>
      </w:pPr>
      <w:r w:rsidRPr="001D0CB6">
        <w:t>50</w:t>
      </w:r>
      <w:r w:rsidRPr="001D0CB6">
        <w:rPr>
          <w:rFonts w:hint="eastAsia"/>
        </w:rPr>
        <w:t>年设计基准期超越概率</w:t>
      </w:r>
      <w:r w:rsidRPr="001D0CB6">
        <w:t>10%</w:t>
      </w:r>
      <w:r>
        <w:rPr>
          <w:rFonts w:hint="eastAsia"/>
        </w:rPr>
        <w:t>的地震加速度的设计取值。按抗震设防烈度，其</w:t>
      </w:r>
      <w:r w:rsidRPr="001D0CB6">
        <w:rPr>
          <w:rFonts w:hint="eastAsia"/>
        </w:rPr>
        <w:t>取值</w:t>
      </w:r>
      <w:r>
        <w:rPr>
          <w:rFonts w:hint="eastAsia"/>
        </w:rPr>
        <w:t>分别为：</w:t>
      </w:r>
      <w:r>
        <w:t>6</w:t>
      </w:r>
      <w:r>
        <w:rPr>
          <w:rFonts w:hint="eastAsia"/>
        </w:rPr>
        <w:t>度</w:t>
      </w:r>
      <w:smartTag w:uri="urn:schemas-microsoft-com:office:smarttags" w:element="chmetcnv">
        <w:smartTagPr>
          <w:attr w:name="TCSC" w:val="0"/>
          <w:attr w:name="NumberType" w:val="1"/>
          <w:attr w:name="Negative" w:val="False"/>
          <w:attr w:name="HasSpace" w:val="False"/>
          <w:attr w:name="SourceValue" w:val="40"/>
          <w:attr w:name="UnitName" w:val="km/h"/>
        </w:smartTagPr>
        <w:r>
          <w:t>0.05g</w:t>
        </w:r>
      </w:smartTag>
      <w:r>
        <w:rPr>
          <w:rFonts w:hint="eastAsia"/>
        </w:rPr>
        <w:t>，</w:t>
      </w:r>
      <w:r w:rsidRPr="001D0CB6">
        <w:t>7</w:t>
      </w:r>
      <w:r w:rsidRPr="001D0CB6">
        <w:rPr>
          <w:rFonts w:hint="eastAsia"/>
        </w:rPr>
        <w:t>度</w:t>
      </w:r>
      <w:smartTag w:uri="urn:schemas-microsoft-com:office:smarttags" w:element="chmetcnv">
        <w:smartTagPr>
          <w:attr w:name="TCSC" w:val="0"/>
          <w:attr w:name="NumberType" w:val="1"/>
          <w:attr w:name="Negative" w:val="False"/>
          <w:attr w:name="HasSpace" w:val="False"/>
          <w:attr w:name="SourceValue" w:val="40"/>
          <w:attr w:name="UnitName" w:val="km/h"/>
        </w:smartTagPr>
        <w:r w:rsidRPr="001D0CB6">
          <w:t>0.10g</w:t>
        </w:r>
      </w:smartTag>
      <w:r>
        <w:rPr>
          <w:rFonts w:hint="eastAsia"/>
        </w:rPr>
        <w:t>、</w:t>
      </w:r>
      <w:smartTag w:uri="urn:schemas-microsoft-com:office:smarttags" w:element="chmetcnv">
        <w:smartTagPr>
          <w:attr w:name="TCSC" w:val="0"/>
          <w:attr w:name="NumberType" w:val="1"/>
          <w:attr w:name="Negative" w:val="False"/>
          <w:attr w:name="HasSpace" w:val="False"/>
          <w:attr w:name="SourceValue" w:val="40"/>
          <w:attr w:name="UnitName" w:val="km/h"/>
        </w:smartTagPr>
        <w:r>
          <w:t>0.15g</w:t>
        </w:r>
      </w:smartTag>
      <w:r>
        <w:rPr>
          <w:rFonts w:hint="eastAsia"/>
        </w:rPr>
        <w:t>，</w:t>
      </w:r>
      <w:r w:rsidRPr="001D0CB6">
        <w:t>8</w:t>
      </w:r>
      <w:r w:rsidRPr="001D0CB6">
        <w:rPr>
          <w:rFonts w:hint="eastAsia"/>
        </w:rPr>
        <w:t>度</w:t>
      </w:r>
      <w:smartTag w:uri="urn:schemas-microsoft-com:office:smarttags" w:element="chmetcnv">
        <w:smartTagPr>
          <w:attr w:name="TCSC" w:val="0"/>
          <w:attr w:name="NumberType" w:val="1"/>
          <w:attr w:name="Negative" w:val="False"/>
          <w:attr w:name="HasSpace" w:val="False"/>
          <w:attr w:name="SourceValue" w:val="40"/>
          <w:attr w:name="UnitName" w:val="km/h"/>
        </w:smartTagPr>
        <w:r w:rsidRPr="001D0CB6">
          <w:t>0.20g</w:t>
        </w:r>
      </w:smartTag>
      <w:r>
        <w:rPr>
          <w:rFonts w:hint="eastAsia"/>
        </w:rPr>
        <w:t>、</w:t>
      </w:r>
      <w:smartTag w:uri="urn:schemas-microsoft-com:office:smarttags" w:element="chmetcnv">
        <w:smartTagPr>
          <w:attr w:name="TCSC" w:val="0"/>
          <w:attr w:name="NumberType" w:val="1"/>
          <w:attr w:name="Negative" w:val="False"/>
          <w:attr w:name="HasSpace" w:val="False"/>
          <w:attr w:name="SourceValue" w:val="40"/>
          <w:attr w:name="UnitName" w:val="km/h"/>
        </w:smartTagPr>
        <w:r>
          <w:t>0.30g</w:t>
        </w:r>
      </w:smartTag>
      <w:r>
        <w:rPr>
          <w:rFonts w:hint="eastAsia"/>
        </w:rPr>
        <w:t>，</w:t>
      </w:r>
      <w:r w:rsidRPr="001D0CB6">
        <w:t>9</w:t>
      </w:r>
      <w:r w:rsidRPr="001D0CB6">
        <w:rPr>
          <w:rFonts w:hint="eastAsia"/>
        </w:rPr>
        <w:t>度</w:t>
      </w:r>
      <w:smartTag w:uri="urn:schemas-microsoft-com:office:smarttags" w:element="chmetcnv">
        <w:smartTagPr>
          <w:attr w:name="TCSC" w:val="0"/>
          <w:attr w:name="NumberType" w:val="1"/>
          <w:attr w:name="Negative" w:val="False"/>
          <w:attr w:name="HasSpace" w:val="False"/>
          <w:attr w:name="SourceValue" w:val="40"/>
          <w:attr w:name="UnitName" w:val="km/h"/>
        </w:smartTagPr>
        <w:r w:rsidRPr="001D0CB6">
          <w:t>0.40g</w:t>
        </w:r>
      </w:smartTag>
      <w:r w:rsidRPr="001D0CB6">
        <w:rPr>
          <w:rFonts w:hint="eastAsia"/>
        </w:rPr>
        <w:t>。</w:t>
      </w:r>
    </w:p>
    <w:p w:rsidR="00F76349" w:rsidRDefault="00F76349" w:rsidP="001B1A3F">
      <w:pPr>
        <w:pStyle w:val="ListParagraph"/>
        <w:numPr>
          <w:ilvl w:val="1"/>
          <w:numId w:val="5"/>
        </w:numPr>
        <w:spacing w:beforeLines="50" w:afterLines="50"/>
        <w:ind w:left="284" w:firstLineChars="0" w:hanging="284"/>
        <w:rPr>
          <w:rFonts w:ascii="黑体" w:eastAsia="黑体" w:hAnsi="黑体"/>
        </w:rPr>
      </w:pPr>
    </w:p>
    <w:p w:rsidR="00F76349" w:rsidRDefault="00F76349" w:rsidP="001B1A3F">
      <w:pPr>
        <w:pStyle w:val="ListParagraph"/>
        <w:spacing w:beforeLines="50" w:afterLines="50"/>
        <w:ind w:left="284" w:firstLineChars="0" w:firstLine="0"/>
        <w:rPr>
          <w:rFonts w:ascii="黑体" w:eastAsia="黑体" w:hAnsi="黑体"/>
        </w:rPr>
      </w:pPr>
      <w:r w:rsidRPr="007F064C">
        <w:rPr>
          <w:rFonts w:ascii="黑体" w:eastAsia="黑体" w:hAnsi="黑体" w:hint="eastAsia"/>
        </w:rPr>
        <w:t>圈梁</w:t>
      </w:r>
      <w:r>
        <w:rPr>
          <w:rFonts w:ascii="黑体" w:eastAsia="黑体" w:hAnsi="黑体"/>
        </w:rPr>
        <w:t xml:space="preserve">  ring beam</w:t>
      </w:r>
    </w:p>
    <w:p w:rsidR="00F76349" w:rsidRDefault="00F76349" w:rsidP="007F064C">
      <w:pPr>
        <w:ind w:firstLineChars="200" w:firstLine="420"/>
      </w:pPr>
      <w:r>
        <w:rPr>
          <w:rFonts w:hint="eastAsia"/>
        </w:rPr>
        <w:t>砌体结构的房屋建筑中，在砌体内沿水平方向设置封闭的钢筋混凝土梁，以提高房屋空间强度、增加建筑物的整体性、提高砌体结构的抗剪、抗拉强度，用于防止地基不均匀沉降、地震或其他较大振动荷载对房屋的破坏。在房屋基础部位设置的圈梁叫基础圈梁。</w:t>
      </w:r>
    </w:p>
    <w:p w:rsidR="00F76349" w:rsidRDefault="00F76349" w:rsidP="001B1A3F">
      <w:pPr>
        <w:pStyle w:val="ListParagraph"/>
        <w:numPr>
          <w:ilvl w:val="1"/>
          <w:numId w:val="5"/>
        </w:numPr>
        <w:spacing w:beforeLines="50" w:afterLines="50"/>
        <w:ind w:left="284" w:firstLineChars="0" w:hanging="284"/>
        <w:rPr>
          <w:rFonts w:ascii="黑体" w:eastAsia="黑体" w:hAnsi="黑体"/>
        </w:rPr>
      </w:pPr>
    </w:p>
    <w:p w:rsidR="00F76349" w:rsidRDefault="00F76349" w:rsidP="001B1A3F">
      <w:pPr>
        <w:pStyle w:val="ListParagraph"/>
        <w:spacing w:beforeLines="50" w:afterLines="50"/>
        <w:ind w:left="284" w:firstLineChars="0" w:firstLine="0"/>
        <w:rPr>
          <w:rFonts w:ascii="黑体" w:eastAsia="黑体" w:hAnsi="黑体"/>
        </w:rPr>
      </w:pPr>
      <w:r w:rsidRPr="007F064C">
        <w:rPr>
          <w:rFonts w:ascii="黑体" w:eastAsia="黑体" w:hAnsi="黑体" w:hint="eastAsia"/>
        </w:rPr>
        <w:t>构造柱</w:t>
      </w:r>
      <w:r>
        <w:rPr>
          <w:rFonts w:ascii="黑体" w:eastAsia="黑体" w:hAnsi="黑体"/>
        </w:rPr>
        <w:t xml:space="preserve">  structural column</w:t>
      </w:r>
    </w:p>
    <w:p w:rsidR="00F76349" w:rsidRDefault="00F76349" w:rsidP="000F10A4">
      <w:pPr>
        <w:ind w:firstLineChars="200" w:firstLine="420"/>
      </w:pPr>
      <w:r>
        <w:rPr>
          <w:rFonts w:hint="eastAsia"/>
        </w:rPr>
        <w:t>在房屋墙体的规定部位，按先砌墙后浇灌混凝土柱的施工顺序制成的钢筋混凝土柱，通常称为现浇钢筋混凝土构造柱，简称构造柱。</w:t>
      </w:r>
    </w:p>
    <w:p w:rsidR="00F76349" w:rsidRPr="005C59DD" w:rsidRDefault="00F76349" w:rsidP="001B1A3F">
      <w:pPr>
        <w:pStyle w:val="ListParagraph"/>
        <w:numPr>
          <w:ilvl w:val="1"/>
          <w:numId w:val="5"/>
        </w:numPr>
        <w:spacing w:beforeLines="50" w:afterLines="50"/>
        <w:ind w:left="284" w:firstLineChars="0" w:hanging="284"/>
        <w:rPr>
          <w:rFonts w:ascii="黑体" w:eastAsia="黑体" w:hAnsi="黑体"/>
        </w:rPr>
      </w:pPr>
    </w:p>
    <w:p w:rsidR="00F76349" w:rsidRPr="005C59DD" w:rsidRDefault="00F76349" w:rsidP="001B1A3F">
      <w:pPr>
        <w:pStyle w:val="ListParagraph"/>
        <w:spacing w:beforeLines="50" w:afterLines="50"/>
        <w:ind w:left="284" w:firstLineChars="0" w:firstLine="0"/>
        <w:rPr>
          <w:rFonts w:ascii="黑体" w:eastAsia="黑体" w:hAnsi="黑体"/>
        </w:rPr>
      </w:pPr>
      <w:r w:rsidRPr="005C59DD">
        <w:rPr>
          <w:rFonts w:ascii="黑体" w:eastAsia="黑体" w:hAnsi="黑体" w:hint="eastAsia"/>
        </w:rPr>
        <w:t>计算矢高</w:t>
      </w:r>
      <w:r>
        <w:rPr>
          <w:rFonts w:ascii="黑体" w:eastAsia="黑体" w:hAnsi="黑体"/>
        </w:rPr>
        <w:t xml:space="preserve">  calculated rise of arch</w:t>
      </w:r>
    </w:p>
    <w:p w:rsidR="00F76349" w:rsidRDefault="00F76349" w:rsidP="000F10A4">
      <w:pPr>
        <w:ind w:firstLineChars="200" w:firstLine="420"/>
      </w:pPr>
      <w:r w:rsidRPr="000F10A4">
        <w:rPr>
          <w:rFonts w:hint="eastAsia"/>
        </w:rPr>
        <w:t>从拱顶截面形心至相邻两拱脚截面形心之连线的垂直距离。</w:t>
      </w:r>
    </w:p>
    <w:p w:rsidR="00F76349" w:rsidRPr="005C59DD" w:rsidRDefault="00F76349" w:rsidP="001B1A3F">
      <w:pPr>
        <w:pStyle w:val="ListParagraph"/>
        <w:numPr>
          <w:ilvl w:val="1"/>
          <w:numId w:val="5"/>
        </w:numPr>
        <w:spacing w:beforeLines="50" w:afterLines="50"/>
        <w:ind w:left="284" w:firstLineChars="0" w:hanging="284"/>
        <w:rPr>
          <w:rFonts w:ascii="黑体" w:eastAsia="黑体" w:hAnsi="黑体"/>
        </w:rPr>
      </w:pPr>
    </w:p>
    <w:p w:rsidR="00F76349" w:rsidRPr="005C59DD" w:rsidRDefault="00F76349" w:rsidP="001B1A3F">
      <w:pPr>
        <w:pStyle w:val="ListParagraph"/>
        <w:spacing w:beforeLines="50" w:afterLines="50"/>
        <w:ind w:left="284" w:firstLineChars="0" w:firstLine="0"/>
        <w:rPr>
          <w:rFonts w:ascii="黑体" w:eastAsia="黑体" w:hAnsi="黑体"/>
        </w:rPr>
      </w:pPr>
      <w:r w:rsidRPr="005C59DD">
        <w:rPr>
          <w:rFonts w:ascii="黑体" w:eastAsia="黑体" w:hAnsi="黑体" w:hint="eastAsia"/>
        </w:rPr>
        <w:t>拱轴线</w:t>
      </w:r>
      <w:r>
        <w:rPr>
          <w:rFonts w:ascii="黑体" w:eastAsia="黑体" w:hAnsi="黑体"/>
        </w:rPr>
        <w:t xml:space="preserve">  center line of arch</w:t>
      </w:r>
    </w:p>
    <w:p w:rsidR="00F76349" w:rsidRDefault="00F76349" w:rsidP="000F10A4">
      <w:pPr>
        <w:ind w:firstLineChars="200" w:firstLine="420"/>
      </w:pPr>
      <w:r w:rsidRPr="000F10A4">
        <w:rPr>
          <w:rFonts w:hint="eastAsia"/>
        </w:rPr>
        <w:t>拱圈各截面形心点的连线。</w:t>
      </w:r>
    </w:p>
    <w:p w:rsidR="00F76349" w:rsidRPr="005C59DD" w:rsidRDefault="00F76349" w:rsidP="001B1A3F">
      <w:pPr>
        <w:pStyle w:val="ListParagraph"/>
        <w:numPr>
          <w:ilvl w:val="1"/>
          <w:numId w:val="5"/>
        </w:numPr>
        <w:spacing w:beforeLines="50" w:afterLines="50"/>
        <w:ind w:left="284" w:firstLineChars="0" w:hanging="284"/>
        <w:rPr>
          <w:rFonts w:ascii="黑体" w:eastAsia="黑体" w:hAnsi="黑体"/>
        </w:rPr>
      </w:pPr>
    </w:p>
    <w:p w:rsidR="00F76349" w:rsidRDefault="00F76349" w:rsidP="001B1A3F">
      <w:pPr>
        <w:pStyle w:val="ListParagraph"/>
        <w:spacing w:beforeLines="50" w:afterLines="50"/>
        <w:ind w:left="284" w:firstLineChars="0" w:firstLine="0"/>
        <w:rPr>
          <w:rFonts w:ascii="黑体" w:eastAsia="黑体" w:hAnsi="黑体"/>
        </w:rPr>
      </w:pPr>
      <w:r w:rsidRPr="0035204F">
        <w:rPr>
          <w:rFonts w:ascii="黑体" w:eastAsia="黑体" w:hAnsi="黑体" w:hint="eastAsia"/>
        </w:rPr>
        <w:t>计算跨径</w:t>
      </w:r>
      <w:r>
        <w:rPr>
          <w:rFonts w:ascii="黑体" w:eastAsia="黑体" w:hAnsi="黑体"/>
        </w:rPr>
        <w:t xml:space="preserve">  calculated span</w:t>
      </w:r>
    </w:p>
    <w:p w:rsidR="00F76349" w:rsidRDefault="00F76349" w:rsidP="000F10A4">
      <w:pPr>
        <w:ind w:firstLineChars="200" w:firstLine="420"/>
      </w:pPr>
      <w:r w:rsidRPr="000F10A4">
        <w:rPr>
          <w:rFonts w:hint="eastAsia"/>
        </w:rPr>
        <w:t>对于具有支座的桥梁，是指桥跨结构相邻两个支座中心之间的距离；对于拱式桥，是指两相邻拱脚截面形心点之间的水平距离，即拱轴线两端点之间的水平距离。</w:t>
      </w:r>
    </w:p>
    <w:p w:rsidR="00F76349" w:rsidRPr="005C59DD" w:rsidRDefault="00F76349" w:rsidP="001B1A3F">
      <w:pPr>
        <w:pStyle w:val="ListParagraph"/>
        <w:numPr>
          <w:ilvl w:val="1"/>
          <w:numId w:val="5"/>
        </w:numPr>
        <w:spacing w:beforeLines="50" w:afterLines="50"/>
        <w:ind w:left="284" w:firstLineChars="0" w:hanging="284"/>
        <w:rPr>
          <w:rFonts w:ascii="黑体" w:eastAsia="黑体" w:hAnsi="黑体"/>
        </w:rPr>
      </w:pPr>
    </w:p>
    <w:p w:rsidR="00F76349" w:rsidRDefault="00F76349" w:rsidP="001B1A3F">
      <w:pPr>
        <w:pStyle w:val="ListParagraph"/>
        <w:spacing w:beforeLines="50" w:afterLines="50"/>
        <w:ind w:left="284" w:firstLineChars="0" w:firstLine="0"/>
        <w:rPr>
          <w:rFonts w:ascii="黑体" w:eastAsia="黑体" w:hAnsi="黑体"/>
        </w:rPr>
      </w:pPr>
      <w:r w:rsidRPr="009D2397">
        <w:rPr>
          <w:rFonts w:ascii="黑体" w:eastAsia="黑体" w:hAnsi="黑体" w:hint="eastAsia"/>
        </w:rPr>
        <w:t>矢跨比</w:t>
      </w:r>
      <w:r>
        <w:rPr>
          <w:rFonts w:ascii="黑体" w:eastAsia="黑体" w:hAnsi="黑体"/>
        </w:rPr>
        <w:t xml:space="preserve">  rise-span ratio</w:t>
      </w:r>
    </w:p>
    <w:p w:rsidR="00F76349" w:rsidRDefault="00F76349" w:rsidP="007F064C">
      <w:pPr>
        <w:ind w:firstLineChars="200" w:firstLine="420"/>
      </w:pPr>
      <w:r w:rsidRPr="000F10A4">
        <w:rPr>
          <w:rFonts w:hint="eastAsia"/>
        </w:rPr>
        <w:t>计算矢高与计算跨径之比，也称拱矢度，它是反映拱桥受力特性的一个重要指标。</w:t>
      </w:r>
    </w:p>
    <w:p w:rsidR="00F76349" w:rsidRDefault="00F76349" w:rsidP="001B1A3F">
      <w:pPr>
        <w:pStyle w:val="Heading1"/>
        <w:numPr>
          <w:ilvl w:val="0"/>
          <w:numId w:val="5"/>
        </w:numPr>
        <w:spacing w:beforeLines="50" w:afterLines="50" w:line="240" w:lineRule="auto"/>
        <w:ind w:left="426" w:hangingChars="202" w:hanging="426"/>
        <w:rPr>
          <w:rFonts w:ascii="黑体" w:eastAsia="黑体" w:hAnsi="黑体"/>
          <w:sz w:val="21"/>
          <w:szCs w:val="21"/>
        </w:rPr>
      </w:pPr>
      <w:bookmarkStart w:id="24" w:name="_Toc486923827"/>
      <w:bookmarkStart w:id="25" w:name="_Toc486923953"/>
      <w:bookmarkStart w:id="26" w:name="_Toc487790578"/>
      <w:bookmarkStart w:id="27" w:name="_Toc493495799"/>
      <w:r w:rsidRPr="008D2F98">
        <w:rPr>
          <w:rFonts w:ascii="黑体" w:eastAsia="黑体" w:hAnsi="黑体" w:hint="eastAsia"/>
          <w:sz w:val="21"/>
          <w:szCs w:val="21"/>
        </w:rPr>
        <w:t>基本规定</w:t>
      </w:r>
      <w:bookmarkEnd w:id="24"/>
      <w:bookmarkEnd w:id="25"/>
      <w:bookmarkEnd w:id="26"/>
      <w:bookmarkEnd w:id="27"/>
    </w:p>
    <w:p w:rsidR="00F76349" w:rsidRDefault="00F76349" w:rsidP="001B1A3F">
      <w:pPr>
        <w:pStyle w:val="ListParagraph"/>
        <w:numPr>
          <w:ilvl w:val="1"/>
          <w:numId w:val="6"/>
        </w:numPr>
        <w:spacing w:beforeLines="50" w:afterLines="50"/>
        <w:ind w:firstLineChars="0" w:firstLine="0"/>
        <w:rPr>
          <w:rFonts w:ascii="黑体" w:eastAsia="黑体" w:hAnsi="黑体"/>
        </w:rPr>
      </w:pPr>
      <w:r w:rsidRPr="00DD1157">
        <w:rPr>
          <w:rFonts w:ascii="黑体" w:eastAsia="黑体" w:hAnsi="黑体" w:hint="eastAsia"/>
        </w:rPr>
        <w:t>参考系</w:t>
      </w:r>
    </w:p>
    <w:p w:rsidR="00F76349" w:rsidRDefault="00F76349" w:rsidP="00BD28D0">
      <w:pPr>
        <w:pStyle w:val="ListParagraph"/>
        <w:numPr>
          <w:ilvl w:val="2"/>
          <w:numId w:val="5"/>
        </w:numPr>
        <w:ind w:left="0" w:firstLineChars="0" w:firstLine="0"/>
        <w:rPr>
          <w:rFonts w:ascii="宋体"/>
        </w:rPr>
      </w:pPr>
      <w:r>
        <w:rPr>
          <w:rFonts w:ascii="宋体" w:hAnsi="宋体" w:hint="eastAsia"/>
        </w:rPr>
        <w:t>房屋建筑</w:t>
      </w:r>
      <w:r w:rsidRPr="00245F15">
        <w:rPr>
          <w:rFonts w:ascii="宋体" w:hAnsi="宋体" w:hint="eastAsia"/>
        </w:rPr>
        <w:t>与市政桥梁抗震性能调查，应采用</w:t>
      </w:r>
      <w:r w:rsidRPr="00245F15">
        <w:rPr>
          <w:rFonts w:ascii="宋体" w:hAnsi="宋体"/>
        </w:rPr>
        <w:t>2000</w:t>
      </w:r>
      <w:r w:rsidRPr="00245F15">
        <w:rPr>
          <w:rFonts w:ascii="宋体" w:hAnsi="宋体" w:hint="eastAsia"/>
        </w:rPr>
        <w:t>国家大地坐标系和</w:t>
      </w:r>
      <w:r w:rsidRPr="00245F15">
        <w:rPr>
          <w:rFonts w:ascii="宋体" w:hAnsi="宋体"/>
        </w:rPr>
        <w:t>1985</w:t>
      </w:r>
      <w:r w:rsidRPr="00245F15">
        <w:rPr>
          <w:rFonts w:ascii="宋体" w:hAnsi="宋体" w:hint="eastAsia"/>
        </w:rPr>
        <w:t>国家高程基准。若采用依法批准的独立平面坐标系，应与</w:t>
      </w:r>
      <w:r w:rsidRPr="00245F15">
        <w:rPr>
          <w:rFonts w:ascii="宋体" w:hAnsi="宋体"/>
        </w:rPr>
        <w:t>2000</w:t>
      </w:r>
      <w:r w:rsidRPr="00245F15">
        <w:rPr>
          <w:rFonts w:ascii="宋体" w:hAnsi="宋体" w:hint="eastAsia"/>
        </w:rPr>
        <w:t>国家大地坐标系建立联系。</w:t>
      </w:r>
    </w:p>
    <w:p w:rsidR="00F76349" w:rsidRPr="0069280C" w:rsidRDefault="00F76349" w:rsidP="00BD28D0">
      <w:pPr>
        <w:pStyle w:val="ListParagraph"/>
        <w:numPr>
          <w:ilvl w:val="2"/>
          <w:numId w:val="5"/>
        </w:numPr>
        <w:ind w:left="0" w:firstLineChars="0" w:firstLine="0"/>
        <w:rPr>
          <w:rFonts w:ascii="宋体"/>
        </w:rPr>
      </w:pPr>
      <w:r>
        <w:rPr>
          <w:rFonts w:ascii="宋体" w:hAnsi="宋体" w:hint="eastAsia"/>
        </w:rPr>
        <w:t>调查采用</w:t>
      </w:r>
      <w:r w:rsidRPr="0069280C">
        <w:rPr>
          <w:rFonts w:ascii="宋体" w:hAnsi="宋体" w:hint="eastAsia"/>
        </w:rPr>
        <w:t>公元纪年、北京时间。</w:t>
      </w:r>
    </w:p>
    <w:p w:rsidR="00F76349" w:rsidRDefault="00F76349" w:rsidP="001B1A3F">
      <w:pPr>
        <w:pStyle w:val="ListParagraph"/>
        <w:numPr>
          <w:ilvl w:val="1"/>
          <w:numId w:val="6"/>
        </w:numPr>
        <w:spacing w:beforeLines="50" w:afterLines="50"/>
        <w:ind w:firstLineChars="0" w:firstLine="0"/>
        <w:rPr>
          <w:rFonts w:ascii="黑体" w:eastAsia="黑体" w:hAnsi="黑体"/>
        </w:rPr>
      </w:pPr>
      <w:r>
        <w:rPr>
          <w:rFonts w:ascii="黑体" w:eastAsia="黑体" w:hAnsi="黑体" w:hint="eastAsia"/>
        </w:rPr>
        <w:t>作业与成果要求</w:t>
      </w:r>
    </w:p>
    <w:p w:rsidR="00F76349" w:rsidRDefault="00F76349" w:rsidP="00BD28D0">
      <w:pPr>
        <w:pStyle w:val="ListParagraph"/>
        <w:numPr>
          <w:ilvl w:val="2"/>
          <w:numId w:val="5"/>
        </w:numPr>
        <w:ind w:left="0" w:firstLineChars="0" w:firstLine="0"/>
        <w:rPr>
          <w:rFonts w:ascii="宋体"/>
        </w:rPr>
      </w:pPr>
      <w:r>
        <w:rPr>
          <w:rFonts w:ascii="宋体" w:hAnsi="宋体" w:hint="eastAsia"/>
        </w:rPr>
        <w:t>房屋建筑</w:t>
      </w:r>
      <w:r w:rsidRPr="009426E0">
        <w:rPr>
          <w:rFonts w:ascii="宋体" w:hAnsi="宋体" w:hint="eastAsia"/>
        </w:rPr>
        <w:t>与市政桥梁抗震性能调查内容，一般包括建（构）筑物编号、平面位置、</w:t>
      </w:r>
      <w:r>
        <w:rPr>
          <w:rFonts w:ascii="宋体" w:hAnsi="宋体" w:hint="eastAsia"/>
        </w:rPr>
        <w:t>建设基本信息、建设场地信息、地基与基础类型、抗震设计信息、建（构）筑物现状</w:t>
      </w:r>
      <w:r w:rsidRPr="009426E0">
        <w:rPr>
          <w:rFonts w:ascii="宋体" w:hAnsi="宋体" w:hint="eastAsia"/>
        </w:rPr>
        <w:t>等。</w:t>
      </w:r>
    </w:p>
    <w:p w:rsidR="00F76349" w:rsidRDefault="00F76349" w:rsidP="00BD28D0">
      <w:pPr>
        <w:pStyle w:val="ListParagraph"/>
        <w:numPr>
          <w:ilvl w:val="2"/>
          <w:numId w:val="5"/>
        </w:numPr>
        <w:ind w:left="0" w:firstLineChars="0" w:firstLine="0"/>
        <w:rPr>
          <w:rFonts w:ascii="宋体"/>
        </w:rPr>
      </w:pPr>
      <w:r>
        <w:rPr>
          <w:rFonts w:ascii="宋体" w:hAnsi="宋体" w:hint="eastAsia"/>
        </w:rPr>
        <w:t>房屋建筑</w:t>
      </w:r>
      <w:r w:rsidRPr="009426E0">
        <w:rPr>
          <w:rFonts w:ascii="宋体" w:hAnsi="宋体" w:hint="eastAsia"/>
        </w:rPr>
        <w:t>与市政桥梁抗震性能调查，明显定位点的测量精度相对于邻近平面控制点的点位中误差不应大于±</w:t>
      </w:r>
      <w:smartTag w:uri="urn:schemas-microsoft-com:office:smarttags" w:element="chmetcnv">
        <w:smartTagPr>
          <w:attr w:name="TCSC" w:val="0"/>
          <w:attr w:name="NumberType" w:val="1"/>
          <w:attr w:name="Negative" w:val="False"/>
          <w:attr w:name="HasSpace" w:val="False"/>
          <w:attr w:name="SourceValue" w:val="40"/>
          <w:attr w:name="UnitName" w:val="km/h"/>
        </w:smartTagPr>
        <w:r>
          <w:rPr>
            <w:rFonts w:ascii="宋体" w:hAnsi="宋体"/>
          </w:rPr>
          <w:t>1</w:t>
        </w:r>
        <w:r w:rsidRPr="009426E0">
          <w:rPr>
            <w:rFonts w:ascii="宋体" w:hAnsi="宋体" w:hint="eastAsia"/>
          </w:rPr>
          <w:t>米</w:t>
        </w:r>
      </w:smartTag>
      <w:r w:rsidRPr="009426E0">
        <w:rPr>
          <w:rFonts w:ascii="宋体" w:hAnsi="宋体" w:hint="eastAsia"/>
        </w:rPr>
        <w:t>，相对于邻近地物点的间距中误差不应大于±</w:t>
      </w:r>
      <w:smartTag w:uri="urn:schemas-microsoft-com:office:smarttags" w:element="chmetcnv">
        <w:smartTagPr>
          <w:attr w:name="TCSC" w:val="0"/>
          <w:attr w:name="NumberType" w:val="1"/>
          <w:attr w:name="Negative" w:val="False"/>
          <w:attr w:name="HasSpace" w:val="False"/>
          <w:attr w:name="SourceValue" w:val="40"/>
          <w:attr w:name="UnitName" w:val="km/h"/>
        </w:smartTagPr>
        <w:r>
          <w:rPr>
            <w:rFonts w:ascii="宋体" w:hAnsi="宋体"/>
          </w:rPr>
          <w:t>0.8</w:t>
        </w:r>
        <w:r w:rsidRPr="009426E0">
          <w:rPr>
            <w:rFonts w:ascii="宋体" w:hAnsi="宋体" w:hint="eastAsia"/>
          </w:rPr>
          <w:t>米</w:t>
        </w:r>
      </w:smartTag>
      <w:r w:rsidRPr="009426E0">
        <w:rPr>
          <w:rFonts w:ascii="宋体" w:hAnsi="宋体" w:hint="eastAsia"/>
        </w:rPr>
        <w:t>；隐蔽定位点及特殊困难地区可放宽</w:t>
      </w:r>
      <w:r w:rsidRPr="009426E0">
        <w:rPr>
          <w:rFonts w:ascii="宋体" w:hAnsi="宋体"/>
        </w:rPr>
        <w:t>0.5</w:t>
      </w:r>
      <w:r w:rsidRPr="009426E0">
        <w:rPr>
          <w:rFonts w:ascii="宋体" w:hAnsi="宋体" w:hint="eastAsia"/>
        </w:rPr>
        <w:t>倍。</w:t>
      </w:r>
    </w:p>
    <w:p w:rsidR="00F76349" w:rsidRPr="009426E0" w:rsidRDefault="00F76349" w:rsidP="00BD28D0">
      <w:pPr>
        <w:pStyle w:val="ListParagraph"/>
        <w:numPr>
          <w:ilvl w:val="2"/>
          <w:numId w:val="5"/>
        </w:numPr>
        <w:ind w:left="0" w:firstLineChars="0" w:firstLine="0"/>
        <w:rPr>
          <w:rFonts w:ascii="宋体"/>
        </w:rPr>
      </w:pPr>
      <w:r w:rsidRPr="00C649A8">
        <w:rPr>
          <w:rFonts w:ascii="宋体" w:hAnsi="宋体" w:hint="eastAsia"/>
        </w:rPr>
        <w:t>房屋建筑与市政桥梁</w:t>
      </w:r>
      <w:r w:rsidRPr="009426E0">
        <w:rPr>
          <w:rFonts w:ascii="宋体" w:hAnsi="宋体" w:hint="eastAsia"/>
        </w:rPr>
        <w:t>抗震性能调查包括技术准备、信息采集、数据处理、数据库与信息管理系统建设、质量检查与评定、成果验收与提交等过程，具体分为接受任务、资料收集与分析、现场踏勘、技术设计、档案查询、信息采集、实地调查与核实、建（构）筑物测绘、数据处理、成果入库、系统软件开发、质量检查、成果验收与归档等工作，工艺流程见图</w:t>
      </w:r>
      <w:r w:rsidRPr="009426E0">
        <w:rPr>
          <w:rFonts w:ascii="宋体" w:hAnsi="宋体"/>
        </w:rPr>
        <w:t>1</w:t>
      </w:r>
      <w:r w:rsidRPr="009426E0">
        <w:rPr>
          <w:rFonts w:ascii="宋体" w:hAnsi="宋体" w:hint="eastAsia"/>
        </w:rPr>
        <w:t>。</w:t>
      </w:r>
    </w:p>
    <w:p w:rsidR="00F76349" w:rsidRPr="009426E0" w:rsidRDefault="00F76349" w:rsidP="009426E0">
      <w:pPr>
        <w:jc w:val="center"/>
        <w:rPr>
          <w:rFonts w:ascii="黑体" w:eastAsia="黑体" w:hAnsi="黑体"/>
          <w:sz w:val="15"/>
          <w:szCs w:val="15"/>
        </w:rPr>
      </w:pPr>
      <w:r>
        <w:rPr>
          <w:noProof/>
        </w:rPr>
      </w:r>
      <w:r w:rsidRPr="00E332FA">
        <w:rPr>
          <w:noProof/>
        </w:rPr>
        <w:pict>
          <v:group id="组合 73" o:spid="_x0000_s1027" style="width:186.15pt;height:373.55pt;mso-position-horizontal-relative:char;mso-position-vertical-relative:line" coordsize="23643,47440">
            <v:group id="组合 72" o:spid="_x0000_s1028" style="position:absolute;left:7313;width:13609;height:16690" coordorigin="-2256" coordsize="13609,16690">
              <v:shapetype id="_x0000_t109" coordsize="21600,21600" o:spt="109" path="m,l,21600r21600,l21600,xe">
                <v:stroke joinstyle="miter"/>
                <v:path gradientshapeok="t" o:connecttype="rect"/>
              </v:shapetype>
              <v:shape id="流程图: 过程 30" o:spid="_x0000_s1029" type="#_x0000_t109" style="position:absolute;left:-2256;width:13526;height:15140;visibility:visible;v-text-anchor:middle" filled="f" strokeweight="1pt">
                <v:stroke dashstyle="dash"/>
              </v:shape>
              <v:shapetype id="_x0000_t32" coordsize="21600,21600" o:spt="32" o:oned="t" path="m,l21600,21600e" filled="f">
                <v:path arrowok="t" fillok="f" o:connecttype="none"/>
                <o:lock v:ext="edit" shapetype="t"/>
              </v:shapetype>
              <v:shape id="直接箭头连接符 31" o:spid="_x0000_s1030" type="#_x0000_t32" style="position:absolute;left:4210;top:2594;width:43;height:1847;visibility:visible" o:connectortype="straight" strokeweight=".5pt">
                <v:stroke endarrow="classic"/>
              </v:shape>
              <v:shape id="直接箭头连接符 32" o:spid="_x0000_s1031" type="#_x0000_t32" style="position:absolute;left:4210;top:6507;width:38;height:1841;visibility:visible" o:connectortype="straight" strokeweight=".5pt">
                <v:stroke endarrow="classic"/>
              </v:shape>
              <v:shape id="直接箭头连接符 33" o:spid="_x0000_s1032" type="#_x0000_t32" style="position:absolute;left:4167;top:10590;width:39;height:1841;visibility:visible" o:connectortype="straight" strokeweight=".5pt">
                <v:stroke endarrow="classic"/>
              </v:shape>
              <v:shape id="流程图: 过程 34" o:spid="_x0000_s1033" type="#_x0000_t109" style="position:absolute;left:9482;top:2551;width:1871;height:7436;visibility:visible;v-text-anchor:middle" filled="f" stroked="f" strokeweight="1pt">
                <v:textbox inset="1mm,0,1mm,0">
                  <w:txbxContent>
                    <w:p w:rsidR="00F76349" w:rsidRPr="009237F3" w:rsidRDefault="00F76349" w:rsidP="003C2EA1">
                      <w:pPr>
                        <w:rPr>
                          <w:rFonts w:ascii="宋体"/>
                          <w:color w:val="000000"/>
                          <w:sz w:val="15"/>
                          <w:szCs w:val="15"/>
                        </w:rPr>
                      </w:pPr>
                      <w:r w:rsidRPr="009237F3">
                        <w:rPr>
                          <w:rFonts w:ascii="宋体" w:hAnsi="宋体" w:hint="eastAsia"/>
                          <w:color w:val="000000"/>
                          <w:sz w:val="15"/>
                          <w:szCs w:val="15"/>
                        </w:rPr>
                        <w:t>技术准备</w:t>
                      </w:r>
                    </w:p>
                  </w:txbxContent>
                </v:textbox>
              </v:shape>
              <v:shape id="流程图: 过程 18" o:spid="_x0000_s1034" type="#_x0000_t109" style="position:absolute;left:1826;top:12460;width:4796;height:2108;visibility:visible;v-text-anchor:middle" filled="f" strokeweight="1pt">
                <v:textbox style="mso-fit-shape-to-text:t" inset="1mm,0,1mm,0">
                  <w:txbxContent>
                    <w:p w:rsidR="00F76349" w:rsidRPr="009237F3" w:rsidRDefault="00F76349" w:rsidP="00856F37">
                      <w:pPr>
                        <w:rPr>
                          <w:rFonts w:ascii="宋体"/>
                          <w:color w:val="000000"/>
                          <w:sz w:val="15"/>
                          <w:szCs w:val="15"/>
                        </w:rPr>
                      </w:pPr>
                      <w:r w:rsidRPr="009237F3">
                        <w:rPr>
                          <w:rFonts w:ascii="宋体" w:hAnsi="宋体" w:hint="eastAsia"/>
                          <w:color w:val="000000"/>
                          <w:sz w:val="15"/>
                          <w:szCs w:val="15"/>
                        </w:rPr>
                        <w:t>技术设计</w:t>
                      </w:r>
                    </w:p>
                  </w:txbxContent>
                </v:textbox>
              </v:shape>
              <v:shape id="流程图: 过程 17" o:spid="_x0000_s1035" type="#_x0000_t109" style="position:absolute;left:1911;top:8462;width:4803;height:2108;visibility:visible;v-text-anchor:middle" filled="f" strokeweight="1pt">
                <v:textbox style="mso-fit-shape-to-text:t" inset="1mm,0,1mm,0">
                  <w:txbxContent>
                    <w:p w:rsidR="00F76349" w:rsidRPr="009237F3" w:rsidRDefault="00F76349" w:rsidP="00856F37">
                      <w:pPr>
                        <w:rPr>
                          <w:rFonts w:ascii="宋体"/>
                          <w:color w:val="000000"/>
                          <w:sz w:val="15"/>
                          <w:szCs w:val="15"/>
                        </w:rPr>
                      </w:pPr>
                      <w:r w:rsidRPr="009237F3">
                        <w:rPr>
                          <w:rFonts w:ascii="宋体" w:hAnsi="宋体" w:hint="eastAsia"/>
                          <w:color w:val="000000"/>
                          <w:sz w:val="15"/>
                          <w:szCs w:val="15"/>
                        </w:rPr>
                        <w:t>现场踏勘</w:t>
                      </w:r>
                    </w:p>
                  </w:txbxContent>
                </v:textbox>
              </v:shape>
              <v:shape id="流程图: 过程 16" o:spid="_x0000_s1036" type="#_x0000_t109" style="position:absolute;left:-1131;top:4498;width:10517;height:2108;visibility:visible;v-text-anchor:middle" filled="f" strokeweight="1pt">
                <v:textbox style="mso-fit-shape-to-text:t" inset="1mm,0,1mm,0">
                  <w:txbxContent>
                    <w:p w:rsidR="00F76349" w:rsidRPr="009237F3" w:rsidRDefault="00F76349" w:rsidP="00856F37">
                      <w:pPr>
                        <w:rPr>
                          <w:rFonts w:ascii="宋体"/>
                          <w:color w:val="000000"/>
                          <w:sz w:val="15"/>
                          <w:szCs w:val="15"/>
                        </w:rPr>
                      </w:pPr>
                      <w:r w:rsidRPr="009237F3">
                        <w:rPr>
                          <w:rFonts w:ascii="宋体" w:hAnsi="宋体" w:hint="eastAsia"/>
                          <w:color w:val="000000"/>
                          <w:sz w:val="15"/>
                          <w:szCs w:val="15"/>
                        </w:rPr>
                        <w:t>资料、需求收集与分析</w:t>
                      </w:r>
                    </w:p>
                  </w:txbxContent>
                </v:textbox>
              </v:shape>
              <v:shape id="流程图: 过程 1" o:spid="_x0000_s1037" type="#_x0000_t109" style="position:absolute;left:1741;top:467;width:4803;height:2108;visibility:visible;v-text-anchor:middle" filled="f" strokeweight="1pt">
                <v:textbox style="mso-fit-shape-to-text:t" inset="1mm,0,1mm,0">
                  <w:txbxContent>
                    <w:p w:rsidR="00F76349" w:rsidRPr="009237F3" w:rsidRDefault="00F76349" w:rsidP="003C2EA1">
                      <w:pPr>
                        <w:jc w:val="center"/>
                        <w:rPr>
                          <w:rFonts w:ascii="宋体"/>
                          <w:color w:val="000000"/>
                          <w:sz w:val="15"/>
                          <w:szCs w:val="15"/>
                        </w:rPr>
                      </w:pPr>
                      <w:r w:rsidRPr="009237F3">
                        <w:rPr>
                          <w:rFonts w:ascii="宋体" w:hAnsi="宋体" w:hint="eastAsia"/>
                          <w:color w:val="000000"/>
                          <w:sz w:val="15"/>
                          <w:szCs w:val="15"/>
                        </w:rPr>
                        <w:t>任务接受</w:t>
                      </w:r>
                    </w:p>
                  </w:txbxContent>
                </v:textbox>
              </v:shape>
              <v:line id="直接连接符 45" o:spid="_x0000_s1038" style="position:absolute;visibility:visible" from="4423,14672" to="4423,16690" o:connectortype="straight" strokeweight=".5pt"/>
            </v:group>
            <v:group id="组合 69" o:spid="_x0000_s1039" style="position:absolute;top:16671;width:23643;height:23264" coordsize="23643,23264">
              <v:group id="组合 63" o:spid="_x0000_s1040" style="position:absolute;top:808;width:18543;height:12712" coordsize="18543,12712">
                <v:shape id="流程图: 过程 37" o:spid="_x0000_s1041" type="#_x0000_t109" style="position:absolute;left:15395;top:1531;width:2121;height:7442;visibility:visible;v-text-anchor:middle" filled="f" stroked="f" strokeweight="1pt">
                  <v:textbox inset="1mm,0,1mm,0">
                    <w:txbxContent>
                      <w:p w:rsidR="00F76349" w:rsidRPr="009237F3" w:rsidRDefault="00F76349" w:rsidP="00781189">
                        <w:pPr>
                          <w:rPr>
                            <w:rFonts w:ascii="宋体"/>
                            <w:color w:val="000000"/>
                            <w:sz w:val="15"/>
                            <w:szCs w:val="15"/>
                          </w:rPr>
                        </w:pPr>
                        <w:r w:rsidRPr="009237F3">
                          <w:rPr>
                            <w:rFonts w:ascii="宋体" w:hAnsi="宋体" w:hint="eastAsia"/>
                            <w:color w:val="000000"/>
                            <w:sz w:val="15"/>
                            <w:szCs w:val="15"/>
                          </w:rPr>
                          <w:t>数据获取</w:t>
                        </w:r>
                      </w:p>
                    </w:txbxContent>
                  </v:textbox>
                </v:shape>
                <v:group id="组合 62" o:spid="_x0000_s1042" style="position:absolute;width:18543;height:12712" coordsize="18543,12712">
                  <v:shape id="流程图: 过程 36" o:spid="_x0000_s1043" type="#_x0000_t109" style="position:absolute;width:18543;height:12712;visibility:visible;v-text-anchor:middle" filled="f" strokecolor="windowText" strokeweight="1pt">
                    <v:stroke dashstyle="dash"/>
                  </v:shape>
                  <v:shape id="直接箭头连接符 43" o:spid="_x0000_s1044" type="#_x0000_t32" style="position:absolute;left:4167;top:8208;width:39;height:1841;visibility:visible" o:connectortype="straight" strokecolor="windowText" strokeweight=".5pt">
                    <v:stroke endarrow="classic"/>
                  </v:shape>
                  <v:shape id="流程图: 过程 22" o:spid="_x0000_s1045" type="#_x0000_t109" style="position:absolute;left:5527;top:1018;width:4803;height:2109;visibility:visible;v-text-anchor:middle" filled="f" strokeweight="1pt">
                    <v:textbox style="mso-fit-shape-to-text:t" inset="1mm,0,1mm,0">
                      <w:txbxContent>
                        <w:p w:rsidR="00F76349" w:rsidRPr="009237F3" w:rsidRDefault="00F76349" w:rsidP="00856F37">
                          <w:pPr>
                            <w:rPr>
                              <w:rFonts w:ascii="宋体"/>
                              <w:color w:val="000000"/>
                              <w:sz w:val="15"/>
                              <w:szCs w:val="15"/>
                            </w:rPr>
                          </w:pPr>
                          <w:r w:rsidRPr="009237F3">
                            <w:rPr>
                              <w:rFonts w:ascii="宋体" w:hAnsi="宋体" w:hint="eastAsia"/>
                              <w:color w:val="000000"/>
                              <w:sz w:val="15"/>
                              <w:szCs w:val="15"/>
                            </w:rPr>
                            <w:t>档案查询</w:t>
                          </w:r>
                        </w:p>
                      </w:txbxContent>
                    </v:textbox>
                  </v:shape>
                  <v:shape id="流程图: 过程 21" o:spid="_x0000_s1046" type="#_x0000_t109" style="position:absolute;left:5570;top:5058;width:4803;height:2109;visibility:visible;v-text-anchor:middle" filled="f" strokeweight="1pt">
                    <v:textbox style="mso-fit-shape-to-text:t" inset="1mm,0,1mm,0">
                      <w:txbxContent>
                        <w:p w:rsidR="00F76349" w:rsidRPr="009237F3" w:rsidRDefault="00F76349" w:rsidP="00856F37">
                          <w:pPr>
                            <w:rPr>
                              <w:rFonts w:ascii="宋体"/>
                              <w:color w:val="000000"/>
                              <w:sz w:val="15"/>
                              <w:szCs w:val="15"/>
                            </w:rPr>
                          </w:pPr>
                          <w:r w:rsidRPr="009237F3">
                            <w:rPr>
                              <w:rFonts w:ascii="宋体" w:hAnsi="宋体" w:hint="eastAsia"/>
                              <w:color w:val="000000"/>
                              <w:sz w:val="15"/>
                              <w:szCs w:val="15"/>
                            </w:rPr>
                            <w:t>信息采集</w:t>
                          </w:r>
                        </w:p>
                      </w:txbxContent>
                    </v:textbox>
                  </v:shape>
                  <v:shape id="流程图: 过程 19" o:spid="_x0000_s1047" type="#_x0000_t109" style="position:absolute;left:8886;top:10034;width:8925;height:2108;visibility:visible;v-text-anchor:middle" filled="f" strokeweight="1pt">
                    <v:textbox style="mso-fit-shape-to-text:t" inset="1mm,0,1mm,0">
                      <w:txbxContent>
                        <w:p w:rsidR="00F76349" w:rsidRPr="009237F3" w:rsidRDefault="00F76349" w:rsidP="00856F37">
                          <w:pPr>
                            <w:rPr>
                              <w:rFonts w:ascii="宋体"/>
                              <w:color w:val="000000"/>
                              <w:sz w:val="15"/>
                              <w:szCs w:val="15"/>
                            </w:rPr>
                          </w:pPr>
                          <w:r w:rsidRPr="009237F3">
                            <w:rPr>
                              <w:rFonts w:ascii="宋体" w:hAnsi="宋体" w:hint="eastAsia"/>
                              <w:color w:val="000000"/>
                              <w:sz w:val="15"/>
                              <w:szCs w:val="15"/>
                            </w:rPr>
                            <w:t>建（构）筑物测绘</w:t>
                          </w:r>
                        </w:p>
                      </w:txbxContent>
                    </v:textbox>
                  </v:shape>
                  <v:shape id="流程图: 过程 20" o:spid="_x0000_s1048" type="#_x0000_t109" style="position:absolute;left:552;top:9948;width:7528;height:2108;visibility:visible;v-text-anchor:middle" filled="f" strokeweight="1pt">
                    <v:textbox style="mso-fit-shape-to-text:t" inset="1mm,0,1mm,0">
                      <w:txbxContent>
                        <w:p w:rsidR="00F76349" w:rsidRPr="009237F3" w:rsidRDefault="00F76349" w:rsidP="00856F37">
                          <w:pPr>
                            <w:rPr>
                              <w:rFonts w:ascii="宋体"/>
                              <w:color w:val="000000"/>
                              <w:sz w:val="15"/>
                              <w:szCs w:val="15"/>
                            </w:rPr>
                          </w:pPr>
                          <w:r w:rsidRPr="009237F3">
                            <w:rPr>
                              <w:rFonts w:ascii="宋体" w:hAnsi="宋体" w:hint="eastAsia"/>
                              <w:color w:val="000000"/>
                              <w:sz w:val="15"/>
                              <w:szCs w:val="15"/>
                            </w:rPr>
                            <w:t>实地调查、核实</w:t>
                          </w:r>
                        </w:p>
                      </w:txbxContent>
                    </v:textbox>
                  </v:shape>
                  <v:shape id="直接箭头连接符 41" o:spid="_x0000_s1049" type="#_x0000_t32" style="position:absolute;left:7910;top:3189;width:38;height:1842;visibility:visible" o:connectortype="straight" strokecolor="windowText" strokeweight=".5pt">
                    <v:stroke endarrow="classic"/>
                  </v:shape>
                  <v:line id="直接连接符 42" o:spid="_x0000_s1050" style="position:absolute;visibility:visible" from="4167,8208" to="13991,8208" o:connectortype="straight" strokecolor="windowText" strokeweight=".5pt"/>
                  <v:shape id="直接箭头连接符 44" o:spid="_x0000_s1051" type="#_x0000_t32" style="position:absolute;left:13992;top:8208;width:38;height:1841;visibility:visible" o:connectortype="straight" strokecolor="windowText" strokeweight=".5pt">
                    <v:stroke endarrow="classic"/>
                  </v:shape>
                  <v:line id="直接连接符 46" o:spid="_x0000_s1052" style="position:absolute;visibility:visible" from="8038,7145" to="8038,8240" o:connectortype="straight" strokecolor="windowText" strokeweight=".5pt"/>
                </v:group>
              </v:group>
              <v:group id="组合 65" o:spid="_x0000_s1053" style="position:absolute;left:170;top:12886;width:18580;height:9739" coordsize="18580,9738">
                <v:group id="组合 64" o:spid="_x0000_s1054" style="position:absolute;width:18580;height:9738" coordsize="18580,9738">
                  <v:shape id="流程图: 过程 24" o:spid="_x0000_s1055" type="#_x0000_t109" style="position:absolute;left:7058;top:6883;width:4797;height:2108;visibility:visible;v-text-anchor:middle" filled="f" strokeweight="1pt">
                    <v:textbox style="mso-fit-shape-to-text:t" inset="1mm,0,1mm,0">
                      <w:txbxContent>
                        <w:p w:rsidR="00F76349" w:rsidRPr="009237F3" w:rsidRDefault="00F76349" w:rsidP="00856F37">
                          <w:pPr>
                            <w:rPr>
                              <w:rFonts w:ascii="宋体"/>
                              <w:color w:val="000000"/>
                              <w:sz w:val="15"/>
                              <w:szCs w:val="15"/>
                            </w:rPr>
                          </w:pPr>
                          <w:r w:rsidRPr="009237F3">
                            <w:rPr>
                              <w:rFonts w:ascii="宋体" w:hAnsi="宋体" w:hint="eastAsia"/>
                              <w:color w:val="000000"/>
                              <w:sz w:val="15"/>
                              <w:szCs w:val="15"/>
                            </w:rPr>
                            <w:t>成果入库</w:t>
                          </w:r>
                        </w:p>
                      </w:txbxContent>
                    </v:textbox>
                  </v:shape>
                  <v:shape id="流程图: 过程 23" o:spid="_x0000_s1056" type="#_x0000_t109" style="position:absolute;left:4252;top:2887;width:9952;height:2108;visibility:visible;v-text-anchor:middle" filled="f" strokeweight="1pt">
                    <v:textbox style="mso-fit-shape-to-text:t" inset="1mm,0,1mm,0">
                      <w:txbxContent>
                        <w:p w:rsidR="00F76349" w:rsidRPr="009237F3" w:rsidRDefault="00F76349" w:rsidP="00AF1069">
                          <w:pPr>
                            <w:rPr>
                              <w:rFonts w:ascii="宋体"/>
                              <w:color w:val="000000"/>
                              <w:sz w:val="15"/>
                              <w:szCs w:val="15"/>
                            </w:rPr>
                          </w:pPr>
                          <w:r w:rsidRPr="009237F3">
                            <w:rPr>
                              <w:rFonts w:ascii="宋体" w:hAnsi="宋体" w:hint="eastAsia"/>
                              <w:color w:val="000000"/>
                              <w:sz w:val="15"/>
                              <w:szCs w:val="15"/>
                            </w:rPr>
                            <w:t>数据处理与成果制作</w:t>
                          </w:r>
                        </w:p>
                      </w:txbxContent>
                    </v:textbox>
                  </v:shape>
                  <v:shape id="直接箭头连接符 48" o:spid="_x0000_s1057" type="#_x0000_t32" style="position:absolute;left:4253;width:3949;height:2844;visibility:visible" o:connectortype="straight" strokecolor="windowText" strokeweight=".5pt">
                    <v:stroke endarrow="classic"/>
                  </v:shape>
                  <v:shape id="直接箭头连接符 49" o:spid="_x0000_s1058" type="#_x0000_t32" style="position:absolute;left:10419;width:3525;height:2844;flip:x;visibility:visible" o:connectortype="straight" strokecolor="windowText" strokeweight=".5pt">
                    <v:stroke endarrow="classic"/>
                  </v:shape>
                  <v:shape id="直接箭头连接符 50" o:spid="_x0000_s1059" type="#_x0000_t32" style="position:absolute;left:9399;top:4976;width:38;height:1841;visibility:visible" o:connectortype="straight" strokecolor="windowText" strokeweight=".5pt">
                    <v:stroke endarrow="classic"/>
                  </v:shape>
                  <v:shape id="流程图: 过程 51" o:spid="_x0000_s1060" type="#_x0000_t109" style="position:absolute;top:1743;width:18580;height:7995;visibility:visible;v-text-anchor:middle" filled="f" strokecolor="windowText" strokeweight="1pt">
                    <v:stroke dashstyle="dash"/>
                  </v:shape>
                </v:group>
                <v:shape id="流程图: 过程 52" o:spid="_x0000_s1061" type="#_x0000_t109" style="position:absolute;left:15481;top:2041;width:2120;height:7442;visibility:visible;v-text-anchor:middle" filled="f" stroked="f" strokeweight="1pt">
                  <v:textbox inset="1mm,0,1mm,0">
                    <w:txbxContent>
                      <w:p w:rsidR="00F76349" w:rsidRPr="009237F3" w:rsidRDefault="00F76349" w:rsidP="009B7EC1">
                        <w:pPr>
                          <w:rPr>
                            <w:rFonts w:ascii="宋体"/>
                            <w:color w:val="000000"/>
                            <w:sz w:val="15"/>
                            <w:szCs w:val="15"/>
                          </w:rPr>
                        </w:pPr>
                        <w:r w:rsidRPr="009237F3">
                          <w:rPr>
                            <w:rFonts w:ascii="宋体" w:hAnsi="宋体" w:hint="eastAsia"/>
                            <w:color w:val="000000"/>
                            <w:sz w:val="15"/>
                            <w:szCs w:val="15"/>
                          </w:rPr>
                          <w:t>数据处理</w:t>
                        </w:r>
                      </w:p>
                    </w:txbxContent>
                  </v:textbox>
                </v:shape>
              </v:group>
              <v:group id="组合 68" o:spid="_x0000_s1062" style="position:absolute;left:8080;width:15563;height:23264" coordsize="15562,23264">
                <v:shape id="流程图: 过程 35" o:spid="_x0000_s1063" type="#_x0000_t109" style="position:absolute;left:13524;top:5613;width:2038;height:12186;visibility:visible;v-text-anchor:middle" filled="f" strokeweight="1pt">
                  <v:textbox inset="1mm,0,1mm,0">
                    <w:txbxContent>
                      <w:p w:rsidR="00F76349" w:rsidRPr="009237F3" w:rsidRDefault="00F76349" w:rsidP="00781189">
                        <w:pPr>
                          <w:rPr>
                            <w:rFonts w:ascii="宋体"/>
                            <w:color w:val="000000"/>
                            <w:sz w:val="15"/>
                            <w:szCs w:val="15"/>
                          </w:rPr>
                        </w:pPr>
                        <w:r w:rsidRPr="009237F3">
                          <w:rPr>
                            <w:rFonts w:ascii="宋体" w:hAnsi="宋体" w:hint="eastAsia"/>
                            <w:color w:val="000000"/>
                            <w:sz w:val="15"/>
                            <w:szCs w:val="15"/>
                          </w:rPr>
                          <w:t>系统软件开发</w:t>
                        </w:r>
                      </w:p>
                    </w:txbxContent>
                  </v:textbox>
                </v:shape>
                <v:line id="直接连接符 38" o:spid="_x0000_s1064" style="position:absolute;visibility:visible" from="42,0" to="14539,0" o:connectortype="straight" strokeweight=".5pt"/>
                <v:shape id="直接箭头连接符 39" o:spid="_x0000_s1065" type="#_x0000_t32" style="position:absolute;width:38;height:1841;visibility:visible" o:connectortype="straight" strokecolor="windowText" strokeweight=".5pt">
                  <v:stroke endarrow="classic"/>
                </v:shape>
                <v:shape id="直接箭头连接符 40" o:spid="_x0000_s1066" type="#_x0000_t32" style="position:absolute;left:14502;top:42;width:0;height:5486;visibility:visible" o:connectortype="straight" strokecolor="windowText" strokeweight=".5pt">
                  <v:stroke endarrow="classic"/>
                </v:shape>
                <v:line id="直接连接符 54" o:spid="_x0000_s1067" style="position:absolute;visibility:visible" from="14672,17735" to="14672,23259" o:connectortype="straight" strokecolor="windowText" strokeweight=".5pt"/>
                <v:shape id="直接箭头连接符 55" o:spid="_x0000_s1068" type="#_x0000_t32" style="position:absolute;left:1828;top:23264;width:12844;height:0;flip:x;visibility:visible" o:connectortype="straight" strokecolor="windowText" strokeweight=".5pt">
                  <v:stroke endarrow="classic"/>
                </v:shape>
              </v:group>
            </v:group>
            <v:group id="组合 70" o:spid="_x0000_s1069" style="position:absolute;left:5782;top:38447;width:7820;height:8993" coordorigin="-1" coordsize="7819,8993">
              <v:shape id="流程图: 过程 26" o:spid="_x0000_s1070" type="#_x0000_t109" style="position:absolute;left:-1;top:2802;width:7819;height:2109;visibility:visible;v-text-anchor:middle" filled="f" strokeweight="1pt">
                <v:textbox style="mso-fit-shape-to-text:t" inset="1mm,0,1mm,0">
                  <w:txbxContent>
                    <w:p w:rsidR="00F76349" w:rsidRPr="009237F3" w:rsidRDefault="00F76349" w:rsidP="00856F37">
                      <w:pPr>
                        <w:rPr>
                          <w:rFonts w:ascii="宋体"/>
                          <w:color w:val="000000"/>
                          <w:sz w:val="15"/>
                          <w:szCs w:val="15"/>
                        </w:rPr>
                      </w:pPr>
                      <w:r w:rsidRPr="009237F3">
                        <w:rPr>
                          <w:rFonts w:ascii="宋体" w:hAnsi="宋体" w:hint="eastAsia"/>
                          <w:color w:val="000000"/>
                          <w:sz w:val="15"/>
                          <w:szCs w:val="15"/>
                        </w:rPr>
                        <w:t>质量检查与评定</w:t>
                      </w:r>
                    </w:p>
                  </w:txbxContent>
                </v:textbox>
              </v:shape>
              <v:shape id="流程图: 过程 27" o:spid="_x0000_s1071" type="#_x0000_t109" style="position:absolute;left:126;top:6885;width:7521;height:2108;visibility:visible;v-text-anchor:middle" filled="f" strokeweight="1pt">
                <v:textbox style="mso-fit-shape-to-text:t" inset="1mm,0,1mm,0">
                  <w:txbxContent>
                    <w:p w:rsidR="00F76349" w:rsidRPr="009237F3" w:rsidRDefault="00F76349" w:rsidP="003C2EA1">
                      <w:pPr>
                        <w:rPr>
                          <w:rFonts w:ascii="宋体"/>
                          <w:color w:val="000000"/>
                          <w:sz w:val="15"/>
                          <w:szCs w:val="15"/>
                        </w:rPr>
                      </w:pPr>
                      <w:r w:rsidRPr="009237F3">
                        <w:rPr>
                          <w:rFonts w:ascii="宋体" w:hAnsi="宋体" w:hint="eastAsia"/>
                          <w:color w:val="000000"/>
                          <w:sz w:val="15"/>
                          <w:szCs w:val="15"/>
                        </w:rPr>
                        <w:t>成果提交与归档</w:t>
                      </w:r>
                    </w:p>
                  </w:txbxContent>
                </v:textbox>
              </v:shape>
              <v:shape id="直接箭头连接符 53" o:spid="_x0000_s1072" type="#_x0000_t32" style="position:absolute;left:3912;width:38;height:2762;visibility:visible" o:connectortype="straight" strokecolor="windowText" strokeweight=".5pt">
                <v:stroke endarrow="classic"/>
              </v:shape>
              <v:shape id="直接箭头连接符 56" o:spid="_x0000_s1073" type="#_x0000_t32" style="position:absolute;left:3827;top:4933;width:38;height:1842;visibility:visible" o:connectortype="straight" strokecolor="windowText" strokeweight=".5pt">
                <v:stroke endarrow="classic"/>
              </v:shape>
            </v:group>
            <w10:anchorlock/>
          </v:group>
        </w:pict>
      </w:r>
    </w:p>
    <w:p w:rsidR="00F76349" w:rsidRPr="003324F5" w:rsidRDefault="00F76349" w:rsidP="00A72A5E">
      <w:pPr>
        <w:jc w:val="center"/>
        <w:rPr>
          <w:rFonts w:ascii="黑体" w:eastAsia="黑体" w:hAnsi="黑体"/>
          <w:szCs w:val="21"/>
        </w:rPr>
      </w:pPr>
      <w:r w:rsidRPr="003324F5">
        <w:rPr>
          <w:rFonts w:ascii="黑体" w:eastAsia="黑体" w:hAnsi="黑体" w:hint="eastAsia"/>
          <w:szCs w:val="21"/>
        </w:rPr>
        <w:t>图</w:t>
      </w:r>
      <w:r w:rsidRPr="003324F5">
        <w:rPr>
          <w:rFonts w:ascii="黑体" w:eastAsia="黑体" w:hAnsi="黑体"/>
          <w:szCs w:val="21"/>
        </w:rPr>
        <w:t xml:space="preserve"> 1  </w:t>
      </w:r>
      <w:r w:rsidRPr="003324F5">
        <w:rPr>
          <w:rFonts w:ascii="黑体" w:eastAsia="黑体" w:hAnsi="黑体" w:hint="eastAsia"/>
          <w:szCs w:val="21"/>
        </w:rPr>
        <w:t>房屋建筑与市政桥梁抗震性能调查工艺流程</w:t>
      </w:r>
    </w:p>
    <w:p w:rsidR="00F76349" w:rsidRDefault="00F76349" w:rsidP="00BD28D0">
      <w:pPr>
        <w:pStyle w:val="ListParagraph"/>
        <w:numPr>
          <w:ilvl w:val="2"/>
          <w:numId w:val="5"/>
        </w:numPr>
        <w:ind w:left="0" w:firstLineChars="0" w:firstLine="0"/>
        <w:rPr>
          <w:rFonts w:ascii="宋体"/>
        </w:rPr>
      </w:pPr>
      <w:r w:rsidRPr="009426E0">
        <w:rPr>
          <w:rFonts w:ascii="宋体" w:hAnsi="宋体" w:hint="eastAsia"/>
        </w:rPr>
        <w:t>投入抗震性能调查的探查设备、测量仪器应按照有关规定进行检校，仪器参数设置也应定期检查并记录。</w:t>
      </w:r>
    </w:p>
    <w:p w:rsidR="00F76349" w:rsidRDefault="00F76349" w:rsidP="00BD28D0">
      <w:pPr>
        <w:pStyle w:val="ListParagraph"/>
        <w:numPr>
          <w:ilvl w:val="2"/>
          <w:numId w:val="5"/>
        </w:numPr>
        <w:ind w:left="0" w:firstLineChars="0" w:firstLine="0"/>
        <w:rPr>
          <w:rFonts w:ascii="宋体"/>
        </w:rPr>
      </w:pPr>
      <w:r w:rsidRPr="009426E0">
        <w:rPr>
          <w:rFonts w:ascii="宋体" w:hAnsi="宋体" w:hint="eastAsia"/>
        </w:rPr>
        <w:t>在调查中获取的信息应满足成果入库要求，经检查合格后及时入库。</w:t>
      </w:r>
    </w:p>
    <w:p w:rsidR="00F76349" w:rsidRDefault="00F76349" w:rsidP="00BD28D0">
      <w:pPr>
        <w:pStyle w:val="ListParagraph"/>
        <w:numPr>
          <w:ilvl w:val="2"/>
          <w:numId w:val="5"/>
        </w:numPr>
        <w:ind w:left="0" w:firstLineChars="0" w:firstLine="0"/>
        <w:rPr>
          <w:rFonts w:ascii="宋体"/>
        </w:rPr>
      </w:pPr>
      <w:r>
        <w:rPr>
          <w:rFonts w:ascii="宋体" w:hAnsi="宋体" w:hint="eastAsia"/>
        </w:rPr>
        <w:t>房屋建筑</w:t>
      </w:r>
      <w:r w:rsidRPr="009426E0">
        <w:rPr>
          <w:rFonts w:ascii="宋体" w:hAnsi="宋体" w:hint="eastAsia"/>
        </w:rPr>
        <w:t>与市政桥梁抗震性能调查成果分为文字、图、表、电子数据四类，应按照档案管理要求，依统一的载体、装订规格分别组卷，验收合格后应办理归档、移交手续。</w:t>
      </w:r>
    </w:p>
    <w:p w:rsidR="00F76349" w:rsidRDefault="00F76349" w:rsidP="00BD28D0">
      <w:pPr>
        <w:pStyle w:val="ListParagraph"/>
        <w:numPr>
          <w:ilvl w:val="2"/>
          <w:numId w:val="5"/>
        </w:numPr>
        <w:ind w:left="0" w:firstLineChars="0" w:firstLine="0"/>
        <w:rPr>
          <w:rFonts w:ascii="宋体"/>
        </w:rPr>
      </w:pPr>
      <w:r>
        <w:rPr>
          <w:rFonts w:ascii="宋体" w:hAnsi="宋体" w:hint="eastAsia"/>
        </w:rPr>
        <w:t>房屋建筑、</w:t>
      </w:r>
      <w:r w:rsidRPr="00AA47CB">
        <w:rPr>
          <w:rFonts w:ascii="宋体" w:hAnsi="宋体" w:hint="eastAsia"/>
        </w:rPr>
        <w:t>市政桥梁</w:t>
      </w:r>
      <w:r>
        <w:rPr>
          <w:rFonts w:ascii="宋体" w:hAnsi="宋体" w:hint="eastAsia"/>
        </w:rPr>
        <w:t>的抗震性能信息</w:t>
      </w:r>
      <w:r w:rsidRPr="00AA47CB">
        <w:rPr>
          <w:rFonts w:ascii="宋体" w:hAnsi="宋体" w:hint="eastAsia"/>
        </w:rPr>
        <w:t>应动态更新</w:t>
      </w:r>
      <w:r>
        <w:rPr>
          <w:rFonts w:ascii="宋体" w:hAnsi="宋体" w:hint="eastAsia"/>
        </w:rPr>
        <w:t>。</w:t>
      </w:r>
    </w:p>
    <w:p w:rsidR="00F76349" w:rsidRDefault="00F76349" w:rsidP="00BD28D0">
      <w:pPr>
        <w:pStyle w:val="ListParagraph"/>
        <w:numPr>
          <w:ilvl w:val="2"/>
          <w:numId w:val="5"/>
        </w:numPr>
        <w:ind w:left="0" w:firstLineChars="0" w:firstLine="0"/>
        <w:rPr>
          <w:rFonts w:ascii="宋体"/>
        </w:rPr>
      </w:pPr>
      <w:r>
        <w:rPr>
          <w:rFonts w:ascii="宋体" w:hAnsi="宋体" w:hint="eastAsia"/>
        </w:rPr>
        <w:t>房屋建筑、市政桥梁抗震性能调查中涉及国家秘密时，有关资料和成果的生产、移交、使用和保管应符合保守国家秘密的有关要求。</w:t>
      </w:r>
    </w:p>
    <w:p w:rsidR="00F76349" w:rsidRPr="009426E0" w:rsidRDefault="00F76349" w:rsidP="00BD28D0">
      <w:pPr>
        <w:pStyle w:val="ListParagraph"/>
        <w:numPr>
          <w:ilvl w:val="2"/>
          <w:numId w:val="5"/>
        </w:numPr>
        <w:ind w:left="0" w:firstLineChars="0" w:firstLine="0"/>
        <w:rPr>
          <w:rFonts w:ascii="宋体"/>
        </w:rPr>
      </w:pPr>
      <w:r w:rsidRPr="00A42A4E">
        <w:rPr>
          <w:rFonts w:ascii="宋体" w:hAnsi="宋体" w:hint="eastAsia"/>
        </w:rPr>
        <w:t>房屋建筑、市政桥梁抗震性能调查</w:t>
      </w:r>
      <w:r>
        <w:rPr>
          <w:rFonts w:ascii="宋体" w:hAnsi="宋体" w:hint="eastAsia"/>
        </w:rPr>
        <w:t>外业工作应按照国家有关安全生产的法律法规、标准规范实施。</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C2237E">
        <w:rPr>
          <w:rFonts w:ascii="黑体" w:eastAsia="黑体" w:hAnsi="黑体" w:hint="eastAsia"/>
        </w:rPr>
        <w:t>技术准备</w:t>
      </w:r>
    </w:p>
    <w:p w:rsidR="00F76349" w:rsidRPr="00555B78" w:rsidRDefault="00F76349" w:rsidP="00BD28D0">
      <w:pPr>
        <w:pStyle w:val="ListParagraph"/>
        <w:numPr>
          <w:ilvl w:val="2"/>
          <w:numId w:val="5"/>
        </w:numPr>
        <w:ind w:left="0" w:firstLineChars="0" w:firstLine="0"/>
        <w:rPr>
          <w:rFonts w:ascii="宋体"/>
        </w:rPr>
      </w:pPr>
      <w:r>
        <w:rPr>
          <w:rFonts w:ascii="宋体" w:hAnsi="宋体" w:hint="eastAsia"/>
        </w:rPr>
        <w:t>房屋建筑</w:t>
      </w:r>
      <w:r w:rsidRPr="00555B78">
        <w:rPr>
          <w:rFonts w:ascii="宋体" w:hAnsi="宋体" w:hint="eastAsia"/>
        </w:rPr>
        <w:t>与市政桥梁抗震性能调查技术准备的内容包括：资料收集与分析、现场踏勘、系统建设需求分析和技术设计书编制，必要时还应进行方法试验。</w:t>
      </w:r>
    </w:p>
    <w:p w:rsidR="00F76349" w:rsidRPr="00B4238E" w:rsidRDefault="00F76349" w:rsidP="00BD28D0">
      <w:pPr>
        <w:pStyle w:val="ListParagraph"/>
        <w:numPr>
          <w:ilvl w:val="2"/>
          <w:numId w:val="5"/>
        </w:numPr>
        <w:ind w:left="0" w:firstLineChars="0" w:firstLine="0"/>
        <w:rPr>
          <w:rFonts w:ascii="宋体"/>
        </w:rPr>
      </w:pPr>
      <w:r>
        <w:rPr>
          <w:rFonts w:ascii="宋体" w:hAnsi="宋体" w:hint="eastAsia"/>
        </w:rPr>
        <w:t>抗震性能调查开始前应收集下列资料，并进行</w:t>
      </w:r>
      <w:r w:rsidRPr="00FA6107">
        <w:rPr>
          <w:rFonts w:ascii="宋体" w:hAnsi="宋体" w:hint="eastAsia"/>
        </w:rPr>
        <w:t>分类、整理，编绘</w:t>
      </w:r>
      <w:r>
        <w:rPr>
          <w:rFonts w:ascii="宋体" w:hAnsi="宋体" w:hint="eastAsia"/>
        </w:rPr>
        <w:t>调查工作</w:t>
      </w:r>
      <w:r w:rsidRPr="00FA6107">
        <w:rPr>
          <w:rFonts w:ascii="宋体" w:hAnsi="宋体" w:hint="eastAsia"/>
        </w:rPr>
        <w:t>图</w:t>
      </w:r>
      <w:r>
        <w:rPr>
          <w:rFonts w:ascii="宋体" w:hAnsi="宋体" w:hint="eastAsia"/>
        </w:rPr>
        <w:t>。</w:t>
      </w:r>
    </w:p>
    <w:p w:rsidR="00F76349" w:rsidRDefault="00F76349" w:rsidP="00BD28D0">
      <w:pPr>
        <w:pStyle w:val="ListParagraph"/>
        <w:numPr>
          <w:ilvl w:val="0"/>
          <w:numId w:val="1"/>
        </w:numPr>
        <w:tabs>
          <w:tab w:val="left" w:pos="567"/>
        </w:tabs>
        <w:ind w:leftChars="-197" w:left="-414" w:firstLineChars="400" w:firstLine="840"/>
        <w:rPr>
          <w:rFonts w:ascii="宋体"/>
        </w:rPr>
      </w:pPr>
      <w:r>
        <w:rPr>
          <w:rFonts w:ascii="宋体" w:hAnsi="宋体" w:hint="eastAsia"/>
        </w:rPr>
        <w:t>调查区</w:t>
      </w:r>
      <w:r w:rsidRPr="0046488C">
        <w:rPr>
          <w:rFonts w:ascii="宋体" w:hAnsi="宋体" w:hint="eastAsia"/>
        </w:rPr>
        <w:t>范围内</w:t>
      </w:r>
      <w:r>
        <w:rPr>
          <w:rFonts w:ascii="宋体" w:hAnsi="宋体" w:hint="eastAsia"/>
        </w:rPr>
        <w:t>房屋建筑</w:t>
      </w:r>
      <w:r w:rsidRPr="0046488C">
        <w:rPr>
          <w:rFonts w:ascii="宋体" w:hAnsi="宋体" w:hint="eastAsia"/>
        </w:rPr>
        <w:t>与市政桥梁设计图、施工图、竣工图、工程勘察报告以及相关文档；</w:t>
      </w:r>
    </w:p>
    <w:p w:rsidR="00F76349" w:rsidRDefault="00F76349" w:rsidP="00BD28D0">
      <w:pPr>
        <w:pStyle w:val="ListParagraph"/>
        <w:numPr>
          <w:ilvl w:val="0"/>
          <w:numId w:val="1"/>
        </w:numPr>
        <w:tabs>
          <w:tab w:val="left" w:pos="567"/>
        </w:tabs>
        <w:ind w:leftChars="-197" w:left="-414" w:firstLineChars="400" w:firstLine="840"/>
        <w:rPr>
          <w:rFonts w:ascii="宋体"/>
        </w:rPr>
      </w:pPr>
      <w:r>
        <w:rPr>
          <w:rFonts w:ascii="宋体" w:hAnsi="宋体" w:hint="eastAsia"/>
        </w:rPr>
        <w:t>调查区</w:t>
      </w:r>
      <w:r w:rsidRPr="0046488C">
        <w:rPr>
          <w:rFonts w:ascii="宋体" w:hAnsi="宋体" w:hint="eastAsia"/>
        </w:rPr>
        <w:t>范围内的基础地形图</w:t>
      </w:r>
      <w:r>
        <w:rPr>
          <w:rFonts w:ascii="宋体" w:hAnsi="宋体" w:hint="eastAsia"/>
        </w:rPr>
        <w:t>和影像图等基础测绘成果</w:t>
      </w:r>
      <w:r w:rsidRPr="0046488C">
        <w:rPr>
          <w:rFonts w:ascii="宋体" w:hAnsi="宋体" w:hint="eastAsia"/>
        </w:rPr>
        <w:t>；</w:t>
      </w:r>
    </w:p>
    <w:p w:rsidR="00F76349" w:rsidRDefault="00F76349" w:rsidP="00BD28D0">
      <w:pPr>
        <w:pStyle w:val="ListParagraph"/>
        <w:numPr>
          <w:ilvl w:val="0"/>
          <w:numId w:val="1"/>
        </w:numPr>
        <w:tabs>
          <w:tab w:val="left" w:pos="567"/>
        </w:tabs>
        <w:ind w:leftChars="-197" w:left="-414" w:firstLineChars="400" w:firstLine="840"/>
        <w:rPr>
          <w:rFonts w:ascii="宋体"/>
        </w:rPr>
      </w:pPr>
      <w:r>
        <w:rPr>
          <w:rFonts w:ascii="宋体" w:hAnsi="宋体" w:hint="eastAsia"/>
        </w:rPr>
        <w:t>调查区</w:t>
      </w:r>
      <w:r w:rsidRPr="0046488C">
        <w:rPr>
          <w:rFonts w:ascii="宋体" w:hAnsi="宋体" w:hint="eastAsia"/>
        </w:rPr>
        <w:t>范围内的平面、高程控制点点之记、成果表</w:t>
      </w:r>
      <w:r>
        <w:rPr>
          <w:rFonts w:ascii="宋体" w:hAnsi="宋体" w:hint="eastAsia"/>
        </w:rPr>
        <w:t>；</w:t>
      </w:r>
    </w:p>
    <w:p w:rsidR="00F76349" w:rsidRDefault="00F76349" w:rsidP="00BD28D0">
      <w:pPr>
        <w:pStyle w:val="ListParagraph"/>
        <w:numPr>
          <w:ilvl w:val="0"/>
          <w:numId w:val="1"/>
        </w:numPr>
        <w:tabs>
          <w:tab w:val="left" w:pos="567"/>
        </w:tabs>
        <w:ind w:leftChars="-197" w:left="-414" w:firstLineChars="400" w:firstLine="840"/>
        <w:rPr>
          <w:rFonts w:ascii="宋体"/>
        </w:rPr>
      </w:pPr>
      <w:r>
        <w:rPr>
          <w:rFonts w:ascii="宋体" w:hAnsi="宋体" w:hint="eastAsia"/>
        </w:rPr>
        <w:t>房屋建筑和市政桥梁专项数据库及有关信息系统；</w:t>
      </w:r>
    </w:p>
    <w:p w:rsidR="00F76349" w:rsidRPr="0046488C" w:rsidRDefault="00F76349" w:rsidP="00BD28D0">
      <w:pPr>
        <w:pStyle w:val="ListParagraph"/>
        <w:numPr>
          <w:ilvl w:val="0"/>
          <w:numId w:val="1"/>
        </w:numPr>
        <w:tabs>
          <w:tab w:val="left" w:pos="567"/>
        </w:tabs>
        <w:ind w:leftChars="-197" w:left="-414" w:firstLineChars="400" w:firstLine="840"/>
        <w:rPr>
          <w:rFonts w:ascii="宋体"/>
        </w:rPr>
      </w:pPr>
      <w:r>
        <w:rPr>
          <w:rFonts w:ascii="宋体" w:hAnsi="宋体" w:hint="eastAsia"/>
        </w:rPr>
        <w:t>其他与房屋建筑和市政桥梁相关的图纸、成果资料</w:t>
      </w:r>
      <w:r w:rsidRPr="0046488C">
        <w:rPr>
          <w:rFonts w:ascii="宋体" w:hAnsi="宋体" w:hint="eastAsia"/>
        </w:rPr>
        <w:t>。</w:t>
      </w:r>
    </w:p>
    <w:p w:rsidR="00F76349" w:rsidRPr="00080A86" w:rsidRDefault="00F76349" w:rsidP="00BD28D0">
      <w:pPr>
        <w:pStyle w:val="ListParagraph"/>
        <w:numPr>
          <w:ilvl w:val="2"/>
          <w:numId w:val="5"/>
        </w:numPr>
        <w:ind w:left="0" w:firstLineChars="0" w:firstLine="0"/>
        <w:rPr>
          <w:rFonts w:ascii="宋体"/>
        </w:rPr>
      </w:pPr>
      <w:r>
        <w:rPr>
          <w:rFonts w:ascii="宋体" w:hAnsi="宋体" w:hint="eastAsia"/>
        </w:rPr>
        <w:t>房屋建筑</w:t>
      </w:r>
      <w:r w:rsidRPr="004E0C31">
        <w:rPr>
          <w:rFonts w:ascii="宋体" w:hAnsi="宋体" w:hint="eastAsia"/>
        </w:rPr>
        <w:t>与市政桥梁抗震性能调查</w:t>
      </w:r>
      <w:r w:rsidRPr="00FA6107">
        <w:rPr>
          <w:rFonts w:ascii="宋体" w:hAnsi="宋体" w:hint="eastAsia"/>
        </w:rPr>
        <w:t>应根据收集资料</w:t>
      </w:r>
      <w:r>
        <w:rPr>
          <w:rFonts w:ascii="宋体" w:hAnsi="宋体" w:hint="eastAsia"/>
        </w:rPr>
        <w:t>对调查区</w:t>
      </w:r>
      <w:r w:rsidRPr="00FA6107">
        <w:rPr>
          <w:rFonts w:ascii="宋体" w:hAnsi="宋体" w:hint="eastAsia"/>
        </w:rPr>
        <w:t>进行现场踏勘</w:t>
      </w:r>
      <w:r>
        <w:rPr>
          <w:rFonts w:ascii="宋体" w:hAnsi="宋体" w:hint="eastAsia"/>
        </w:rPr>
        <w:t>与需求调研</w:t>
      </w:r>
      <w:r w:rsidRPr="00FA6107">
        <w:rPr>
          <w:rFonts w:ascii="宋体" w:hAnsi="宋体" w:hint="eastAsia"/>
        </w:rPr>
        <w:t>，核实所收集资料的可利用程度，初步拟定针对</w:t>
      </w:r>
      <w:r>
        <w:rPr>
          <w:rFonts w:ascii="宋体" w:hAnsi="宋体" w:hint="eastAsia"/>
        </w:rPr>
        <w:t>性的调查</w:t>
      </w:r>
      <w:r w:rsidRPr="00FA6107">
        <w:rPr>
          <w:rFonts w:ascii="宋体" w:hAnsi="宋体" w:hint="eastAsia"/>
        </w:rPr>
        <w:t>方法与技术</w:t>
      </w:r>
      <w:r>
        <w:rPr>
          <w:rFonts w:ascii="宋体" w:hAnsi="宋体" w:hint="eastAsia"/>
        </w:rPr>
        <w:t>以及信息管理系统要实现的功能</w:t>
      </w:r>
      <w:r w:rsidRPr="00FA6107">
        <w:rPr>
          <w:rFonts w:ascii="宋体" w:hAnsi="宋体" w:hint="eastAsia"/>
        </w:rPr>
        <w:t>。</w:t>
      </w:r>
      <w:r w:rsidRPr="00080A86">
        <w:rPr>
          <w:rFonts w:ascii="宋体" w:hAnsi="宋体" w:hint="eastAsia"/>
        </w:rPr>
        <w:t>现场踏勘应包括下列内容：</w:t>
      </w:r>
    </w:p>
    <w:p w:rsidR="00F76349" w:rsidRDefault="00F76349" w:rsidP="00BD28D0">
      <w:pPr>
        <w:pStyle w:val="ListParagraph"/>
        <w:numPr>
          <w:ilvl w:val="0"/>
          <w:numId w:val="2"/>
        </w:numPr>
        <w:ind w:firstLineChars="0"/>
        <w:rPr>
          <w:rFonts w:ascii="宋体"/>
        </w:rPr>
      </w:pPr>
      <w:r w:rsidRPr="0046488C">
        <w:rPr>
          <w:rFonts w:ascii="宋体" w:hAnsi="宋体" w:hint="eastAsia"/>
        </w:rPr>
        <w:t>核查收集资料的完整性、可信度和可利用程度；</w:t>
      </w:r>
    </w:p>
    <w:p w:rsidR="00F76349" w:rsidRDefault="00F76349" w:rsidP="00BD28D0">
      <w:pPr>
        <w:pStyle w:val="ListParagraph"/>
        <w:numPr>
          <w:ilvl w:val="0"/>
          <w:numId w:val="2"/>
        </w:numPr>
        <w:ind w:firstLineChars="0"/>
        <w:rPr>
          <w:rFonts w:ascii="宋体"/>
        </w:rPr>
      </w:pPr>
      <w:r w:rsidRPr="0046488C">
        <w:rPr>
          <w:rFonts w:ascii="宋体" w:hAnsi="宋体" w:hint="eastAsia"/>
        </w:rPr>
        <w:t>核查工作图上建（构）筑物与实地的一致性；</w:t>
      </w:r>
    </w:p>
    <w:p w:rsidR="00F76349" w:rsidRDefault="00F76349" w:rsidP="00BD28D0">
      <w:pPr>
        <w:pStyle w:val="ListParagraph"/>
        <w:numPr>
          <w:ilvl w:val="0"/>
          <w:numId w:val="2"/>
        </w:numPr>
        <w:ind w:firstLineChars="0"/>
        <w:rPr>
          <w:rFonts w:ascii="宋体"/>
        </w:rPr>
      </w:pPr>
      <w:r w:rsidRPr="0046488C">
        <w:rPr>
          <w:rFonts w:ascii="宋体" w:hAnsi="宋体" w:hint="eastAsia"/>
        </w:rPr>
        <w:t>核查控制点的位置和保存状况，并验算其精度；</w:t>
      </w:r>
    </w:p>
    <w:p w:rsidR="00F76349" w:rsidRDefault="00F76349" w:rsidP="00BD28D0">
      <w:pPr>
        <w:pStyle w:val="ListParagraph"/>
        <w:numPr>
          <w:ilvl w:val="0"/>
          <w:numId w:val="2"/>
        </w:numPr>
        <w:ind w:firstLineChars="0"/>
        <w:rPr>
          <w:rFonts w:ascii="宋体"/>
        </w:rPr>
      </w:pPr>
      <w:r w:rsidRPr="0046488C">
        <w:rPr>
          <w:rFonts w:ascii="宋体" w:hAnsi="宋体" w:hint="eastAsia"/>
        </w:rPr>
        <w:t>与用户对接，对信息化建设进行需求调研和需求分析；</w:t>
      </w:r>
    </w:p>
    <w:p w:rsidR="00F76349" w:rsidRPr="0046488C" w:rsidRDefault="00F76349" w:rsidP="00BD28D0">
      <w:pPr>
        <w:pStyle w:val="ListParagraph"/>
        <w:numPr>
          <w:ilvl w:val="0"/>
          <w:numId w:val="2"/>
        </w:numPr>
        <w:ind w:firstLineChars="0"/>
        <w:rPr>
          <w:rFonts w:ascii="宋体"/>
        </w:rPr>
      </w:pPr>
      <w:r w:rsidRPr="0046488C">
        <w:rPr>
          <w:rFonts w:ascii="宋体" w:hAnsi="宋体" w:hint="eastAsia"/>
        </w:rPr>
        <w:t>其他需要在实地进行核查与明确的事项。</w:t>
      </w:r>
    </w:p>
    <w:p w:rsidR="00F76349" w:rsidRPr="0046488C" w:rsidRDefault="00F76349" w:rsidP="00BD28D0">
      <w:pPr>
        <w:pStyle w:val="ListParagraph"/>
        <w:numPr>
          <w:ilvl w:val="2"/>
          <w:numId w:val="5"/>
        </w:numPr>
        <w:ind w:left="0" w:firstLineChars="0" w:firstLine="0"/>
        <w:rPr>
          <w:rFonts w:ascii="宋体"/>
        </w:rPr>
      </w:pPr>
      <w:r>
        <w:rPr>
          <w:rFonts w:ascii="宋体" w:hAnsi="宋体" w:hint="eastAsia"/>
        </w:rPr>
        <w:t>房屋建筑</w:t>
      </w:r>
      <w:r w:rsidRPr="0046488C">
        <w:rPr>
          <w:rFonts w:ascii="宋体" w:hAnsi="宋体" w:hint="eastAsia"/>
        </w:rPr>
        <w:t>与市政桥梁抗震性能调查应在资料收集与分析、现场踏勘、需求调研与分析的基础上，编制技术设计书，经评审后报</w:t>
      </w:r>
      <w:r>
        <w:rPr>
          <w:rFonts w:ascii="宋体" w:hAnsi="宋体" w:hint="eastAsia"/>
        </w:rPr>
        <w:t>项目委托</w:t>
      </w:r>
      <w:r w:rsidRPr="0046488C">
        <w:rPr>
          <w:rFonts w:ascii="宋体" w:hAnsi="宋体" w:hint="eastAsia"/>
        </w:rPr>
        <w:t>单位批准执行。技术设计书应包括下列内容：</w:t>
      </w:r>
    </w:p>
    <w:p w:rsidR="00F76349" w:rsidRDefault="00F76349" w:rsidP="00BD28D0">
      <w:pPr>
        <w:pStyle w:val="ListParagraph"/>
        <w:numPr>
          <w:ilvl w:val="1"/>
          <w:numId w:val="3"/>
        </w:numPr>
        <w:ind w:firstLineChars="0"/>
        <w:rPr>
          <w:rFonts w:ascii="宋体"/>
        </w:rPr>
      </w:pPr>
      <w:r w:rsidRPr="004E0692">
        <w:rPr>
          <w:rFonts w:ascii="宋体" w:hAnsi="宋体" w:hint="eastAsia"/>
        </w:rPr>
        <w:t>工程概述：说明任务来源、工作目的与任务、工作量、作业范围、作业内容和完成期限等情况；</w:t>
      </w:r>
    </w:p>
    <w:p w:rsidR="00F76349" w:rsidRDefault="00F76349" w:rsidP="00BD28D0">
      <w:pPr>
        <w:pStyle w:val="ListParagraph"/>
        <w:numPr>
          <w:ilvl w:val="1"/>
          <w:numId w:val="3"/>
        </w:numPr>
        <w:ind w:firstLineChars="0"/>
        <w:rPr>
          <w:rFonts w:ascii="宋体"/>
        </w:rPr>
      </w:pPr>
      <w:r>
        <w:rPr>
          <w:rFonts w:ascii="宋体" w:hAnsi="宋体" w:hint="eastAsia"/>
        </w:rPr>
        <w:t>调查区</w:t>
      </w:r>
      <w:r w:rsidRPr="004E0692">
        <w:rPr>
          <w:rFonts w:ascii="宋体" w:hAnsi="宋体" w:hint="eastAsia"/>
        </w:rPr>
        <w:t>概况：说明</w:t>
      </w:r>
      <w:r>
        <w:rPr>
          <w:rFonts w:ascii="宋体" w:hAnsi="宋体" w:hint="eastAsia"/>
        </w:rPr>
        <w:t>调查区地理位置、地形地貌、建（构）筑物分布、交通、气候</w:t>
      </w:r>
      <w:r w:rsidRPr="004E0692">
        <w:rPr>
          <w:rFonts w:ascii="宋体" w:hAnsi="宋体" w:hint="eastAsia"/>
        </w:rPr>
        <w:t>等情况；</w:t>
      </w:r>
    </w:p>
    <w:p w:rsidR="00F76349" w:rsidRDefault="00F76349" w:rsidP="00BD28D0">
      <w:pPr>
        <w:pStyle w:val="ListParagraph"/>
        <w:numPr>
          <w:ilvl w:val="1"/>
          <w:numId w:val="3"/>
        </w:numPr>
        <w:ind w:firstLineChars="0"/>
        <w:rPr>
          <w:rFonts w:ascii="宋体"/>
        </w:rPr>
      </w:pPr>
      <w:r w:rsidRPr="004E0692">
        <w:rPr>
          <w:rFonts w:ascii="宋体" w:hAnsi="宋体" w:hint="eastAsia"/>
        </w:rPr>
        <w:t>已有资料收集与利用情况；</w:t>
      </w:r>
    </w:p>
    <w:p w:rsidR="00F76349" w:rsidRDefault="00F76349" w:rsidP="00BD28D0">
      <w:pPr>
        <w:pStyle w:val="ListParagraph"/>
        <w:numPr>
          <w:ilvl w:val="1"/>
          <w:numId w:val="3"/>
        </w:numPr>
        <w:ind w:firstLineChars="0"/>
        <w:rPr>
          <w:rFonts w:ascii="宋体"/>
        </w:rPr>
      </w:pPr>
      <w:r w:rsidRPr="004E0692">
        <w:rPr>
          <w:rFonts w:ascii="宋体" w:hAnsi="宋体" w:hint="eastAsia"/>
        </w:rPr>
        <w:t>执行的标准、规范或其他技术文件；</w:t>
      </w:r>
    </w:p>
    <w:p w:rsidR="00F76349" w:rsidRDefault="00F76349" w:rsidP="00BD28D0">
      <w:pPr>
        <w:pStyle w:val="ListParagraph"/>
        <w:numPr>
          <w:ilvl w:val="1"/>
          <w:numId w:val="3"/>
        </w:numPr>
        <w:ind w:firstLineChars="0"/>
        <w:rPr>
          <w:rFonts w:ascii="宋体"/>
        </w:rPr>
      </w:pPr>
      <w:r w:rsidRPr="004E0692">
        <w:rPr>
          <w:rFonts w:ascii="宋体" w:hAnsi="宋体" w:hint="eastAsia"/>
        </w:rPr>
        <w:t>作业方法与技术措施要求；</w:t>
      </w:r>
    </w:p>
    <w:p w:rsidR="00F76349" w:rsidRDefault="00F76349" w:rsidP="00BD28D0">
      <w:pPr>
        <w:pStyle w:val="ListParagraph"/>
        <w:numPr>
          <w:ilvl w:val="1"/>
          <w:numId w:val="3"/>
        </w:numPr>
        <w:ind w:firstLineChars="0"/>
        <w:rPr>
          <w:rFonts w:ascii="宋体"/>
        </w:rPr>
      </w:pPr>
      <w:r w:rsidRPr="004E0692">
        <w:rPr>
          <w:rFonts w:ascii="宋体" w:hAnsi="宋体" w:hint="eastAsia"/>
        </w:rPr>
        <w:t>施工组织与进度计划；</w:t>
      </w:r>
    </w:p>
    <w:p w:rsidR="00F76349" w:rsidRDefault="00F76349" w:rsidP="00BD28D0">
      <w:pPr>
        <w:pStyle w:val="ListParagraph"/>
        <w:numPr>
          <w:ilvl w:val="1"/>
          <w:numId w:val="3"/>
        </w:numPr>
        <w:ind w:firstLineChars="0"/>
        <w:rPr>
          <w:rFonts w:ascii="宋体"/>
        </w:rPr>
      </w:pPr>
      <w:r w:rsidRPr="004E0692">
        <w:rPr>
          <w:rFonts w:ascii="宋体" w:hAnsi="宋体" w:hint="eastAsia"/>
        </w:rPr>
        <w:t>质量、安全和保密措施；</w:t>
      </w:r>
    </w:p>
    <w:p w:rsidR="00F76349" w:rsidRDefault="00F76349" w:rsidP="00BD28D0">
      <w:pPr>
        <w:pStyle w:val="ListParagraph"/>
        <w:numPr>
          <w:ilvl w:val="1"/>
          <w:numId w:val="3"/>
        </w:numPr>
        <w:ind w:firstLineChars="0"/>
        <w:rPr>
          <w:rFonts w:ascii="宋体"/>
        </w:rPr>
      </w:pPr>
      <w:r w:rsidRPr="004E0692">
        <w:rPr>
          <w:rFonts w:ascii="宋体" w:hAnsi="宋体" w:hint="eastAsia"/>
        </w:rPr>
        <w:t>拟提交的成果资料；</w:t>
      </w:r>
    </w:p>
    <w:p w:rsidR="00F76349" w:rsidRPr="004E0692" w:rsidRDefault="00F76349" w:rsidP="00BD28D0">
      <w:pPr>
        <w:pStyle w:val="ListParagraph"/>
        <w:numPr>
          <w:ilvl w:val="1"/>
          <w:numId w:val="3"/>
        </w:numPr>
        <w:ind w:firstLineChars="0"/>
        <w:rPr>
          <w:rFonts w:ascii="宋体"/>
        </w:rPr>
      </w:pPr>
      <w:r w:rsidRPr="004E0692">
        <w:rPr>
          <w:rFonts w:ascii="宋体" w:hAnsi="宋体" w:hint="eastAsia"/>
        </w:rPr>
        <w:t>有关的设计图表。</w:t>
      </w:r>
    </w:p>
    <w:p w:rsidR="00F76349" w:rsidRPr="00FA6107" w:rsidRDefault="00F76349" w:rsidP="001F5F93">
      <w:pPr>
        <w:ind w:firstLineChars="200" w:firstLine="360"/>
        <w:rPr>
          <w:rFonts w:ascii="宋体"/>
        </w:rPr>
      </w:pPr>
      <w:r w:rsidRPr="001F5F93">
        <w:rPr>
          <w:rFonts w:ascii="黑体" w:eastAsia="黑体" w:hAnsi="黑体" w:hint="eastAsia"/>
          <w:sz w:val="18"/>
          <w:szCs w:val="18"/>
        </w:rPr>
        <w:t>注：</w:t>
      </w:r>
      <w:r w:rsidRPr="003324F5">
        <w:rPr>
          <w:rFonts w:ascii="宋体" w:hAnsi="宋体" w:hint="eastAsia"/>
          <w:sz w:val="18"/>
          <w:szCs w:val="18"/>
        </w:rPr>
        <w:t>任务较简单或工作量较小的既有建（构）筑物抗震性能调查项目技术设计书可简化。</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113BDC">
        <w:rPr>
          <w:rFonts w:ascii="黑体" w:eastAsia="黑体" w:hAnsi="黑体" w:hint="eastAsia"/>
        </w:rPr>
        <w:t>质量控制</w:t>
      </w:r>
    </w:p>
    <w:p w:rsidR="00F76349" w:rsidRPr="00113BDC" w:rsidRDefault="00F76349" w:rsidP="00BD28D0">
      <w:pPr>
        <w:pStyle w:val="ListParagraph"/>
        <w:numPr>
          <w:ilvl w:val="2"/>
          <w:numId w:val="5"/>
        </w:numPr>
        <w:ind w:left="0" w:firstLineChars="0" w:firstLine="0"/>
        <w:rPr>
          <w:rFonts w:ascii="宋体"/>
        </w:rPr>
      </w:pPr>
      <w:r>
        <w:rPr>
          <w:rFonts w:ascii="宋体" w:hAnsi="宋体" w:hint="eastAsia"/>
        </w:rPr>
        <w:t>房屋建筑</w:t>
      </w:r>
      <w:r w:rsidRPr="00113BDC">
        <w:rPr>
          <w:rFonts w:ascii="宋体" w:hAnsi="宋体" w:hint="eastAsia"/>
        </w:rPr>
        <w:t>与市政桥梁抗震性能调查应进行全过程的质量监控，前一工序的成果未通过质量检验不得转入下一工序。</w:t>
      </w:r>
    </w:p>
    <w:p w:rsidR="00F76349" w:rsidRPr="00113BDC" w:rsidRDefault="00F76349" w:rsidP="00BD28D0">
      <w:pPr>
        <w:pStyle w:val="ListParagraph"/>
        <w:numPr>
          <w:ilvl w:val="2"/>
          <w:numId w:val="5"/>
        </w:numPr>
        <w:ind w:left="0" w:firstLineChars="0" w:firstLine="0"/>
        <w:rPr>
          <w:rFonts w:ascii="宋体"/>
        </w:rPr>
      </w:pPr>
      <w:bookmarkStart w:id="28" w:name="OLE_LINK3"/>
      <w:bookmarkStart w:id="29" w:name="OLE_LINK4"/>
      <w:r>
        <w:rPr>
          <w:rFonts w:ascii="宋体" w:hAnsi="宋体" w:hint="eastAsia"/>
        </w:rPr>
        <w:t>房屋建筑</w:t>
      </w:r>
      <w:r w:rsidRPr="00113BDC">
        <w:rPr>
          <w:rFonts w:ascii="宋体" w:hAnsi="宋体" w:hint="eastAsia"/>
        </w:rPr>
        <w:t>与市政桥梁抗震性能调查</w:t>
      </w:r>
      <w:bookmarkEnd w:id="28"/>
      <w:bookmarkEnd w:id="29"/>
      <w:r w:rsidRPr="00113BDC">
        <w:rPr>
          <w:rFonts w:ascii="宋体" w:hAnsi="宋体" w:hint="eastAsia"/>
        </w:rPr>
        <w:t>应实行“两级检查一级验收”的质检制度</w:t>
      </w:r>
      <w:r>
        <w:rPr>
          <w:rFonts w:ascii="宋体" w:hAnsi="宋体" w:hint="eastAsia"/>
        </w:rPr>
        <w:t>，即过程检查、最终检查与项目验收</w:t>
      </w:r>
      <w:r w:rsidRPr="00113BDC">
        <w:rPr>
          <w:rFonts w:ascii="宋体" w:hAnsi="宋体" w:hint="eastAsia"/>
        </w:rPr>
        <w:t>。质检应符合下列规定：</w:t>
      </w:r>
    </w:p>
    <w:p w:rsidR="00F76349" w:rsidRDefault="00F76349" w:rsidP="00BD28D0">
      <w:pPr>
        <w:pStyle w:val="ListParagraph"/>
        <w:numPr>
          <w:ilvl w:val="0"/>
          <w:numId w:val="4"/>
        </w:numPr>
        <w:ind w:left="0" w:firstLineChars="202" w:firstLine="424"/>
        <w:rPr>
          <w:rFonts w:ascii="宋体"/>
        </w:rPr>
      </w:pPr>
      <w:r w:rsidRPr="004E0692">
        <w:rPr>
          <w:rFonts w:ascii="宋体" w:hAnsi="宋体" w:hint="eastAsia"/>
        </w:rPr>
        <w:t>各级检查应留有记录，记录应完整、规范、清晰，签注齐全，内容不得随意更改</w:t>
      </w:r>
      <w:r>
        <w:rPr>
          <w:rFonts w:ascii="宋体" w:hAnsi="宋体" w:hint="eastAsia"/>
        </w:rPr>
        <w:t>；</w:t>
      </w:r>
    </w:p>
    <w:p w:rsidR="00F76349" w:rsidRDefault="00F76349" w:rsidP="00BD28D0">
      <w:pPr>
        <w:pStyle w:val="ListParagraph"/>
        <w:numPr>
          <w:ilvl w:val="0"/>
          <w:numId w:val="4"/>
        </w:numPr>
        <w:ind w:left="0" w:firstLineChars="202" w:firstLine="424"/>
        <w:rPr>
          <w:rFonts w:ascii="宋体"/>
        </w:rPr>
      </w:pPr>
      <w:r w:rsidRPr="004E0692">
        <w:rPr>
          <w:rFonts w:ascii="宋体" w:hAnsi="宋体" w:hint="eastAsia"/>
        </w:rPr>
        <w:t>质量检查与验收应逐级进行，不得省略或代替。不合格成果整改后应重新进行检查、验收</w:t>
      </w:r>
      <w:r>
        <w:rPr>
          <w:rFonts w:ascii="宋体" w:hAnsi="宋体" w:hint="eastAsia"/>
        </w:rPr>
        <w:t>；</w:t>
      </w:r>
    </w:p>
    <w:p w:rsidR="00F76349" w:rsidRDefault="00F76349" w:rsidP="00BD28D0">
      <w:pPr>
        <w:pStyle w:val="ListParagraph"/>
        <w:numPr>
          <w:ilvl w:val="0"/>
          <w:numId w:val="4"/>
        </w:numPr>
        <w:ind w:left="0" w:firstLineChars="202" w:firstLine="424"/>
        <w:rPr>
          <w:rFonts w:ascii="宋体"/>
        </w:rPr>
      </w:pPr>
      <w:r>
        <w:rPr>
          <w:rFonts w:ascii="宋体" w:hAnsi="宋体" w:hint="eastAsia"/>
        </w:rPr>
        <w:t>过程检查采用全数检查，由项目承担单位的作业部门实施；最终检查由项目承担单位的专职质检部门实施，一般采用全数检查，涉及野外检查项的可采用抽样检查</w:t>
      </w:r>
      <w:r>
        <w:rPr>
          <w:rFonts w:ascii="宋体" w:hAnsi="宋体"/>
        </w:rPr>
        <w:t>(</w:t>
      </w:r>
      <w:r>
        <w:rPr>
          <w:rFonts w:ascii="宋体" w:hAnsi="宋体" w:hint="eastAsia"/>
        </w:rPr>
        <w:t>样本量按</w:t>
      </w:r>
      <w:smartTag w:uri="urn:schemas-microsoft-com:office:smarttags" w:element="chmetcnv">
        <w:smartTagPr>
          <w:attr w:name="TCSC" w:val="0"/>
          <w:attr w:name="NumberType" w:val="1"/>
          <w:attr w:name="Negative" w:val="False"/>
          <w:attr w:name="HasSpace" w:val="False"/>
          <w:attr w:name="SourceValue" w:val="40"/>
          <w:attr w:name="UnitName" w:val="km/h"/>
        </w:smartTagPr>
        <w:r>
          <w:rPr>
            <w:rFonts w:ascii="宋体" w:hAnsi="宋体"/>
          </w:rPr>
          <w:t>4.4.3</w:t>
        </w:r>
      </w:smartTag>
      <w:r>
        <w:rPr>
          <w:rFonts w:ascii="宋体" w:hAnsi="宋体" w:hint="eastAsia"/>
        </w:rPr>
        <w:t>执行</w:t>
      </w:r>
      <w:r>
        <w:rPr>
          <w:rFonts w:ascii="宋体" w:hAnsi="宋体"/>
        </w:rPr>
        <w:t>)</w:t>
      </w:r>
      <w:r>
        <w:rPr>
          <w:rFonts w:ascii="宋体" w:hAnsi="宋体" w:hint="eastAsia"/>
        </w:rPr>
        <w:t>，样本以外的应实施内业全数检查；</w:t>
      </w:r>
    </w:p>
    <w:p w:rsidR="00F76349" w:rsidRDefault="00F76349" w:rsidP="00BD28D0">
      <w:pPr>
        <w:pStyle w:val="ListParagraph"/>
        <w:numPr>
          <w:ilvl w:val="0"/>
          <w:numId w:val="4"/>
        </w:numPr>
        <w:ind w:left="0" w:firstLineChars="202" w:firstLine="424"/>
        <w:rPr>
          <w:rFonts w:ascii="宋体"/>
        </w:rPr>
      </w:pPr>
      <w:r w:rsidRPr="004E0692">
        <w:rPr>
          <w:rFonts w:ascii="宋体" w:hAnsi="宋体" w:hint="eastAsia"/>
        </w:rPr>
        <w:t>验收前，项目承担单位应提交终检报告</w:t>
      </w:r>
      <w:r>
        <w:rPr>
          <w:rFonts w:ascii="宋体" w:hAnsi="宋体" w:hint="eastAsia"/>
        </w:rPr>
        <w:t>；</w:t>
      </w:r>
    </w:p>
    <w:p w:rsidR="00F76349" w:rsidRDefault="00F76349" w:rsidP="00BD28D0">
      <w:pPr>
        <w:pStyle w:val="ListParagraph"/>
        <w:numPr>
          <w:ilvl w:val="0"/>
          <w:numId w:val="4"/>
        </w:numPr>
        <w:ind w:left="0" w:firstLineChars="202" w:firstLine="424"/>
        <w:rPr>
          <w:rFonts w:ascii="宋体"/>
        </w:rPr>
      </w:pPr>
      <w:r w:rsidRPr="004E0692">
        <w:rPr>
          <w:rFonts w:ascii="宋体" w:hAnsi="宋体" w:hint="eastAsia"/>
        </w:rPr>
        <w:t>验收</w:t>
      </w:r>
      <w:r>
        <w:rPr>
          <w:rFonts w:ascii="宋体" w:hAnsi="宋体" w:hint="eastAsia"/>
        </w:rPr>
        <w:t>一般采用抽样检查，样本量按</w:t>
      </w:r>
      <w:smartTag w:uri="urn:schemas-microsoft-com:office:smarttags" w:element="chmetcnv">
        <w:smartTagPr>
          <w:attr w:name="TCSC" w:val="0"/>
          <w:attr w:name="NumberType" w:val="1"/>
          <w:attr w:name="Negative" w:val="False"/>
          <w:attr w:name="HasSpace" w:val="False"/>
          <w:attr w:name="SourceValue" w:val="40"/>
          <w:attr w:name="UnitName" w:val="km/h"/>
        </w:smartTagPr>
        <w:r>
          <w:rPr>
            <w:rFonts w:ascii="宋体" w:hAnsi="宋体"/>
          </w:rPr>
          <w:t>4.4.3</w:t>
        </w:r>
      </w:smartTag>
      <w:r>
        <w:rPr>
          <w:rFonts w:ascii="宋体" w:hAnsi="宋体" w:hint="eastAsia"/>
        </w:rPr>
        <w:t>执行。验收</w:t>
      </w:r>
      <w:r w:rsidRPr="004E0692">
        <w:rPr>
          <w:rFonts w:ascii="宋体" w:hAnsi="宋体" w:hint="eastAsia"/>
        </w:rPr>
        <w:t>由项目委托单位视情况采用委托具有资质的第三方质检机构检验或专家验收的方式，并出具质检报告或验收意见。</w:t>
      </w:r>
    </w:p>
    <w:p w:rsidR="00F76349" w:rsidRDefault="00F76349" w:rsidP="00DE6753">
      <w:pPr>
        <w:pStyle w:val="ListParagraph"/>
        <w:numPr>
          <w:ilvl w:val="2"/>
          <w:numId w:val="5"/>
        </w:numPr>
        <w:ind w:left="0" w:firstLineChars="0" w:firstLine="0"/>
        <w:rPr>
          <w:rFonts w:ascii="宋体"/>
        </w:rPr>
      </w:pPr>
      <w:r>
        <w:rPr>
          <w:rFonts w:ascii="宋体" w:hAnsi="宋体" w:hint="eastAsia"/>
        </w:rPr>
        <w:t>抽样检查应符合下列要求：</w:t>
      </w:r>
    </w:p>
    <w:p w:rsidR="00F76349" w:rsidRDefault="00F76349" w:rsidP="00DE6753">
      <w:pPr>
        <w:pStyle w:val="ListParagraph"/>
        <w:numPr>
          <w:ilvl w:val="0"/>
          <w:numId w:val="44"/>
        </w:numPr>
        <w:ind w:firstLineChars="0" w:firstLine="6"/>
        <w:rPr>
          <w:rFonts w:ascii="宋体"/>
        </w:rPr>
      </w:pPr>
      <w:r>
        <w:rPr>
          <w:rFonts w:ascii="宋体" w:hAnsi="宋体" w:hint="eastAsia"/>
        </w:rPr>
        <w:t>样本量应根据检验批的批量按表</w:t>
      </w:r>
      <w:r>
        <w:rPr>
          <w:rFonts w:ascii="宋体" w:hAnsi="宋体"/>
        </w:rPr>
        <w:t>1</w:t>
      </w:r>
      <w:r>
        <w:rPr>
          <w:rFonts w:ascii="宋体" w:hAnsi="宋体" w:hint="eastAsia"/>
        </w:rPr>
        <w:t>确定样本量。</w:t>
      </w:r>
    </w:p>
    <w:p w:rsidR="00F76349" w:rsidRPr="00DE6753" w:rsidRDefault="00F76349" w:rsidP="00BE0936">
      <w:pPr>
        <w:jc w:val="center"/>
        <w:rPr>
          <w:rFonts w:ascii="黑体" w:eastAsia="黑体" w:hAnsi="黑体"/>
          <w:b/>
        </w:rPr>
      </w:pPr>
      <w:r>
        <w:rPr>
          <w:rFonts w:ascii="黑体" w:eastAsia="黑体" w:hAnsi="黑体" w:hint="eastAsia"/>
          <w:b/>
        </w:rPr>
        <w:t>表</w:t>
      </w:r>
      <w:r>
        <w:rPr>
          <w:rFonts w:ascii="黑体" w:eastAsia="黑体" w:hAnsi="黑体"/>
          <w:b/>
        </w:rPr>
        <w:t xml:space="preserve">1  </w:t>
      </w:r>
      <w:r w:rsidRPr="00DE6753">
        <w:rPr>
          <w:rFonts w:ascii="黑体" w:eastAsia="黑体" w:hAnsi="黑体" w:hint="eastAsia"/>
          <w:b/>
        </w:rPr>
        <w:t>批量与样本量对照表</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43"/>
        <w:gridCol w:w="1559"/>
        <w:gridCol w:w="1418"/>
        <w:gridCol w:w="2126"/>
      </w:tblGrid>
      <w:tr w:rsidR="00F76349" w:rsidRPr="009237F3" w:rsidTr="009237F3">
        <w:tc>
          <w:tcPr>
            <w:tcW w:w="1843" w:type="dxa"/>
          </w:tcPr>
          <w:p w:rsidR="00F76349" w:rsidRPr="009237F3" w:rsidRDefault="00F76349" w:rsidP="009237F3">
            <w:pPr>
              <w:pStyle w:val="ListParagraph"/>
              <w:ind w:firstLineChars="0" w:firstLine="0"/>
              <w:jc w:val="center"/>
              <w:rPr>
                <w:rFonts w:ascii="宋体"/>
                <w:sz w:val="18"/>
                <w:szCs w:val="18"/>
              </w:rPr>
            </w:pPr>
            <w:r w:rsidRPr="009237F3">
              <w:rPr>
                <w:rFonts w:ascii="宋体" w:hAnsi="宋体" w:hint="eastAsia"/>
                <w:sz w:val="18"/>
                <w:szCs w:val="18"/>
              </w:rPr>
              <w:t>批量</w:t>
            </w:r>
          </w:p>
        </w:tc>
        <w:tc>
          <w:tcPr>
            <w:tcW w:w="1559" w:type="dxa"/>
          </w:tcPr>
          <w:p w:rsidR="00F76349" w:rsidRPr="009237F3" w:rsidRDefault="00F76349" w:rsidP="009237F3">
            <w:pPr>
              <w:pStyle w:val="ListParagraph"/>
              <w:ind w:firstLineChars="0" w:firstLine="0"/>
              <w:jc w:val="center"/>
              <w:rPr>
                <w:rFonts w:ascii="宋体"/>
                <w:sz w:val="18"/>
                <w:szCs w:val="18"/>
              </w:rPr>
            </w:pPr>
            <w:r w:rsidRPr="009237F3">
              <w:rPr>
                <w:rFonts w:ascii="宋体" w:hAnsi="宋体" w:hint="eastAsia"/>
                <w:sz w:val="18"/>
                <w:szCs w:val="18"/>
              </w:rPr>
              <w:t>样本量</w:t>
            </w:r>
          </w:p>
        </w:tc>
        <w:tc>
          <w:tcPr>
            <w:tcW w:w="1418" w:type="dxa"/>
          </w:tcPr>
          <w:p w:rsidR="00F76349" w:rsidRPr="009237F3" w:rsidRDefault="00F76349" w:rsidP="009237F3">
            <w:pPr>
              <w:pStyle w:val="ListParagraph"/>
              <w:ind w:firstLineChars="0" w:firstLine="0"/>
              <w:jc w:val="center"/>
              <w:rPr>
                <w:rFonts w:ascii="宋体"/>
                <w:sz w:val="18"/>
                <w:szCs w:val="18"/>
              </w:rPr>
            </w:pPr>
            <w:r w:rsidRPr="009237F3">
              <w:rPr>
                <w:rFonts w:ascii="宋体" w:hAnsi="宋体" w:hint="eastAsia"/>
                <w:sz w:val="18"/>
                <w:szCs w:val="18"/>
              </w:rPr>
              <w:t>批量</w:t>
            </w:r>
          </w:p>
        </w:tc>
        <w:tc>
          <w:tcPr>
            <w:tcW w:w="2126" w:type="dxa"/>
          </w:tcPr>
          <w:p w:rsidR="00F76349" w:rsidRPr="009237F3" w:rsidRDefault="00F76349" w:rsidP="009237F3">
            <w:pPr>
              <w:pStyle w:val="ListParagraph"/>
              <w:ind w:firstLineChars="0" w:firstLine="0"/>
              <w:jc w:val="center"/>
              <w:rPr>
                <w:rFonts w:ascii="宋体"/>
                <w:sz w:val="18"/>
                <w:szCs w:val="18"/>
              </w:rPr>
            </w:pPr>
            <w:r w:rsidRPr="009237F3">
              <w:rPr>
                <w:rFonts w:ascii="宋体" w:hAnsi="宋体" w:hint="eastAsia"/>
                <w:sz w:val="18"/>
                <w:szCs w:val="18"/>
              </w:rPr>
              <w:t>样本量</w:t>
            </w:r>
          </w:p>
        </w:tc>
      </w:tr>
      <w:tr w:rsidR="00F76349" w:rsidRPr="009237F3" w:rsidTr="009237F3">
        <w:tc>
          <w:tcPr>
            <w:tcW w:w="1843"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1</w:t>
            </w:r>
            <w:r w:rsidRPr="009237F3">
              <w:rPr>
                <w:rFonts w:ascii="宋体" w:hAnsi="宋体" w:hint="eastAsia"/>
                <w:sz w:val="18"/>
                <w:szCs w:val="18"/>
              </w:rPr>
              <w:t>～</w:t>
            </w:r>
            <w:r w:rsidRPr="009237F3">
              <w:rPr>
                <w:rFonts w:ascii="宋体" w:hAnsi="宋体"/>
                <w:sz w:val="18"/>
                <w:szCs w:val="18"/>
              </w:rPr>
              <w:t>20</w:t>
            </w:r>
          </w:p>
        </w:tc>
        <w:tc>
          <w:tcPr>
            <w:tcW w:w="1559"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3</w:t>
            </w:r>
          </w:p>
        </w:tc>
        <w:tc>
          <w:tcPr>
            <w:tcW w:w="1418"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21</w:t>
            </w:r>
            <w:r w:rsidRPr="009237F3">
              <w:rPr>
                <w:rFonts w:ascii="宋体" w:hAnsi="宋体" w:hint="eastAsia"/>
                <w:sz w:val="18"/>
                <w:szCs w:val="18"/>
              </w:rPr>
              <w:t>～</w:t>
            </w:r>
            <w:r w:rsidRPr="009237F3">
              <w:rPr>
                <w:rFonts w:ascii="宋体" w:hAnsi="宋体"/>
                <w:sz w:val="18"/>
                <w:szCs w:val="18"/>
              </w:rPr>
              <w:t>40</w:t>
            </w:r>
          </w:p>
        </w:tc>
        <w:tc>
          <w:tcPr>
            <w:tcW w:w="2126"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5</w:t>
            </w:r>
          </w:p>
        </w:tc>
      </w:tr>
      <w:tr w:rsidR="00F76349" w:rsidRPr="009237F3" w:rsidTr="009237F3">
        <w:tc>
          <w:tcPr>
            <w:tcW w:w="1843"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41</w:t>
            </w:r>
            <w:r w:rsidRPr="009237F3">
              <w:rPr>
                <w:rFonts w:ascii="宋体" w:hAnsi="宋体" w:hint="eastAsia"/>
                <w:sz w:val="18"/>
                <w:szCs w:val="18"/>
              </w:rPr>
              <w:t>～</w:t>
            </w:r>
            <w:r w:rsidRPr="009237F3">
              <w:rPr>
                <w:rFonts w:ascii="宋体" w:hAnsi="宋体"/>
                <w:sz w:val="18"/>
                <w:szCs w:val="18"/>
              </w:rPr>
              <w:t>60</w:t>
            </w:r>
          </w:p>
        </w:tc>
        <w:tc>
          <w:tcPr>
            <w:tcW w:w="1559"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7</w:t>
            </w:r>
          </w:p>
        </w:tc>
        <w:tc>
          <w:tcPr>
            <w:tcW w:w="1418"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61</w:t>
            </w:r>
            <w:r w:rsidRPr="009237F3">
              <w:rPr>
                <w:rFonts w:ascii="宋体" w:hAnsi="宋体" w:hint="eastAsia"/>
                <w:sz w:val="18"/>
                <w:szCs w:val="18"/>
              </w:rPr>
              <w:t>～</w:t>
            </w:r>
            <w:r w:rsidRPr="009237F3">
              <w:rPr>
                <w:rFonts w:ascii="宋体" w:hAnsi="宋体"/>
                <w:sz w:val="18"/>
                <w:szCs w:val="18"/>
              </w:rPr>
              <w:t>80</w:t>
            </w:r>
          </w:p>
        </w:tc>
        <w:tc>
          <w:tcPr>
            <w:tcW w:w="2126"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9</w:t>
            </w:r>
          </w:p>
        </w:tc>
      </w:tr>
      <w:tr w:rsidR="00F76349" w:rsidRPr="009237F3" w:rsidTr="009237F3">
        <w:tc>
          <w:tcPr>
            <w:tcW w:w="1843"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81</w:t>
            </w:r>
            <w:r w:rsidRPr="009237F3">
              <w:rPr>
                <w:rFonts w:ascii="宋体" w:hAnsi="宋体" w:hint="eastAsia"/>
                <w:sz w:val="18"/>
                <w:szCs w:val="18"/>
              </w:rPr>
              <w:t>～</w:t>
            </w:r>
            <w:r w:rsidRPr="009237F3">
              <w:rPr>
                <w:rFonts w:ascii="宋体" w:hAnsi="宋体"/>
                <w:sz w:val="18"/>
                <w:szCs w:val="18"/>
              </w:rPr>
              <w:t>100</w:t>
            </w:r>
          </w:p>
        </w:tc>
        <w:tc>
          <w:tcPr>
            <w:tcW w:w="1559"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10</w:t>
            </w:r>
          </w:p>
        </w:tc>
        <w:tc>
          <w:tcPr>
            <w:tcW w:w="1418"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101</w:t>
            </w:r>
            <w:r w:rsidRPr="009237F3">
              <w:rPr>
                <w:rFonts w:ascii="宋体" w:hAnsi="宋体" w:hint="eastAsia"/>
                <w:sz w:val="18"/>
                <w:szCs w:val="18"/>
              </w:rPr>
              <w:t>～</w:t>
            </w:r>
            <w:r w:rsidRPr="009237F3">
              <w:rPr>
                <w:rFonts w:ascii="宋体" w:hAnsi="宋体"/>
                <w:sz w:val="18"/>
                <w:szCs w:val="18"/>
              </w:rPr>
              <w:t>120</w:t>
            </w:r>
          </w:p>
        </w:tc>
        <w:tc>
          <w:tcPr>
            <w:tcW w:w="2126"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11</w:t>
            </w:r>
          </w:p>
        </w:tc>
      </w:tr>
      <w:tr w:rsidR="00F76349" w:rsidRPr="009237F3" w:rsidTr="009237F3">
        <w:tc>
          <w:tcPr>
            <w:tcW w:w="1843"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121</w:t>
            </w:r>
            <w:r w:rsidRPr="009237F3">
              <w:rPr>
                <w:rFonts w:ascii="宋体" w:hAnsi="宋体" w:hint="eastAsia"/>
                <w:sz w:val="18"/>
                <w:szCs w:val="18"/>
              </w:rPr>
              <w:t>～</w:t>
            </w:r>
            <w:r w:rsidRPr="009237F3">
              <w:rPr>
                <w:rFonts w:ascii="宋体" w:hAnsi="宋体"/>
                <w:sz w:val="18"/>
                <w:szCs w:val="18"/>
              </w:rPr>
              <w:t>140</w:t>
            </w:r>
          </w:p>
        </w:tc>
        <w:tc>
          <w:tcPr>
            <w:tcW w:w="1559"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12</w:t>
            </w:r>
          </w:p>
        </w:tc>
        <w:tc>
          <w:tcPr>
            <w:tcW w:w="1418"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141</w:t>
            </w:r>
            <w:r w:rsidRPr="009237F3">
              <w:rPr>
                <w:rFonts w:ascii="宋体" w:hAnsi="宋体" w:hint="eastAsia"/>
                <w:sz w:val="18"/>
                <w:szCs w:val="18"/>
              </w:rPr>
              <w:t>～</w:t>
            </w:r>
            <w:r w:rsidRPr="009237F3">
              <w:rPr>
                <w:rFonts w:ascii="宋体" w:hAnsi="宋体"/>
                <w:sz w:val="18"/>
                <w:szCs w:val="18"/>
              </w:rPr>
              <w:t>160</w:t>
            </w:r>
          </w:p>
        </w:tc>
        <w:tc>
          <w:tcPr>
            <w:tcW w:w="2126"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13</w:t>
            </w:r>
          </w:p>
        </w:tc>
      </w:tr>
      <w:tr w:rsidR="00F76349" w:rsidRPr="009237F3" w:rsidTr="009237F3">
        <w:tc>
          <w:tcPr>
            <w:tcW w:w="1843"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161</w:t>
            </w:r>
            <w:r w:rsidRPr="009237F3">
              <w:rPr>
                <w:rFonts w:ascii="宋体" w:hAnsi="宋体" w:hint="eastAsia"/>
                <w:sz w:val="18"/>
                <w:szCs w:val="18"/>
              </w:rPr>
              <w:t>～</w:t>
            </w:r>
            <w:r w:rsidRPr="009237F3">
              <w:rPr>
                <w:rFonts w:ascii="宋体" w:hAnsi="宋体"/>
                <w:sz w:val="18"/>
                <w:szCs w:val="18"/>
              </w:rPr>
              <w:t>180</w:t>
            </w:r>
          </w:p>
        </w:tc>
        <w:tc>
          <w:tcPr>
            <w:tcW w:w="1559"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14</w:t>
            </w:r>
          </w:p>
        </w:tc>
        <w:tc>
          <w:tcPr>
            <w:tcW w:w="1418"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181</w:t>
            </w:r>
            <w:r w:rsidRPr="009237F3">
              <w:rPr>
                <w:rFonts w:ascii="宋体" w:hAnsi="宋体" w:hint="eastAsia"/>
                <w:sz w:val="18"/>
                <w:szCs w:val="18"/>
              </w:rPr>
              <w:t>～</w:t>
            </w:r>
            <w:r w:rsidRPr="009237F3">
              <w:rPr>
                <w:rFonts w:ascii="宋体" w:hAnsi="宋体"/>
                <w:sz w:val="18"/>
                <w:szCs w:val="18"/>
              </w:rPr>
              <w:t>200</w:t>
            </w:r>
          </w:p>
        </w:tc>
        <w:tc>
          <w:tcPr>
            <w:tcW w:w="2126"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sz w:val="18"/>
                <w:szCs w:val="18"/>
              </w:rPr>
              <w:t>15</w:t>
            </w:r>
          </w:p>
        </w:tc>
      </w:tr>
      <w:tr w:rsidR="00F76349" w:rsidRPr="009237F3" w:rsidTr="009237F3">
        <w:tc>
          <w:tcPr>
            <w:tcW w:w="1843" w:type="dxa"/>
          </w:tcPr>
          <w:p w:rsidR="00F76349" w:rsidRPr="009237F3" w:rsidRDefault="00F76349" w:rsidP="009237F3">
            <w:pPr>
              <w:pStyle w:val="ListParagraph"/>
              <w:ind w:firstLineChars="0" w:firstLine="0"/>
              <w:jc w:val="center"/>
              <w:rPr>
                <w:rFonts w:ascii="宋体" w:hAnsi="宋体"/>
                <w:sz w:val="18"/>
                <w:szCs w:val="18"/>
              </w:rPr>
            </w:pPr>
            <w:r w:rsidRPr="009237F3">
              <w:rPr>
                <w:rFonts w:ascii="宋体" w:hAnsi="宋体" w:hint="eastAsia"/>
                <w:sz w:val="18"/>
                <w:szCs w:val="18"/>
              </w:rPr>
              <w:t>≥</w:t>
            </w:r>
            <w:r w:rsidRPr="009237F3">
              <w:rPr>
                <w:rFonts w:ascii="宋体" w:hAnsi="宋体"/>
                <w:sz w:val="18"/>
                <w:szCs w:val="18"/>
              </w:rPr>
              <w:t>201</w:t>
            </w:r>
          </w:p>
        </w:tc>
        <w:tc>
          <w:tcPr>
            <w:tcW w:w="5103" w:type="dxa"/>
            <w:gridSpan w:val="3"/>
          </w:tcPr>
          <w:p w:rsidR="00F76349" w:rsidRPr="009237F3" w:rsidRDefault="00F76349" w:rsidP="009237F3">
            <w:pPr>
              <w:pStyle w:val="ListParagraph"/>
              <w:ind w:firstLineChars="0" w:firstLine="0"/>
              <w:jc w:val="center"/>
              <w:rPr>
                <w:rFonts w:ascii="宋体"/>
                <w:sz w:val="18"/>
                <w:szCs w:val="18"/>
              </w:rPr>
            </w:pPr>
            <w:r w:rsidRPr="009237F3">
              <w:rPr>
                <w:rFonts w:ascii="宋体" w:hAnsi="宋体" w:hint="eastAsia"/>
                <w:sz w:val="18"/>
                <w:szCs w:val="18"/>
              </w:rPr>
              <w:t>分批次提交，批次数应最小，各批次的批量应均匀</w:t>
            </w:r>
          </w:p>
        </w:tc>
      </w:tr>
      <w:tr w:rsidR="00F76349" w:rsidRPr="009237F3" w:rsidTr="009237F3">
        <w:tc>
          <w:tcPr>
            <w:tcW w:w="6946" w:type="dxa"/>
            <w:gridSpan w:val="4"/>
          </w:tcPr>
          <w:p w:rsidR="00F76349" w:rsidRPr="009237F3" w:rsidRDefault="00F76349" w:rsidP="009237F3">
            <w:pPr>
              <w:pStyle w:val="ListParagraph"/>
              <w:ind w:firstLine="360"/>
              <w:rPr>
                <w:rFonts w:ascii="宋体"/>
                <w:sz w:val="18"/>
                <w:szCs w:val="18"/>
              </w:rPr>
            </w:pPr>
            <w:r w:rsidRPr="009237F3">
              <w:rPr>
                <w:rFonts w:ascii="宋体" w:hAnsi="宋体" w:hint="eastAsia"/>
                <w:sz w:val="18"/>
                <w:szCs w:val="18"/>
              </w:rPr>
              <w:t>注：当样本量等于或大于批量时，应全数检查。</w:t>
            </w:r>
          </w:p>
        </w:tc>
      </w:tr>
    </w:tbl>
    <w:p w:rsidR="00F76349" w:rsidRDefault="00F76349" w:rsidP="00DE6753">
      <w:pPr>
        <w:pStyle w:val="ListParagraph"/>
        <w:numPr>
          <w:ilvl w:val="0"/>
          <w:numId w:val="44"/>
        </w:numPr>
        <w:ind w:firstLineChars="0" w:firstLine="6"/>
        <w:rPr>
          <w:rFonts w:ascii="宋体"/>
        </w:rPr>
      </w:pPr>
      <w:r>
        <w:rPr>
          <w:rFonts w:ascii="宋体" w:hAnsi="宋体" w:hint="eastAsia"/>
        </w:rPr>
        <w:t>样本应分布均匀；</w:t>
      </w:r>
    </w:p>
    <w:p w:rsidR="00F76349" w:rsidRDefault="00F76349" w:rsidP="00DE6753">
      <w:pPr>
        <w:pStyle w:val="ListParagraph"/>
        <w:numPr>
          <w:ilvl w:val="0"/>
          <w:numId w:val="44"/>
        </w:numPr>
        <w:ind w:firstLineChars="0" w:firstLine="0"/>
        <w:rPr>
          <w:rFonts w:ascii="宋体"/>
        </w:rPr>
      </w:pPr>
      <w:r w:rsidRPr="007E79F0">
        <w:rPr>
          <w:rFonts w:ascii="宋体" w:hAnsi="宋体" w:hint="eastAsia"/>
        </w:rPr>
        <w:t>房屋建筑以“栋”或“幅”为单位在检验批中随机抽取样本，市政桥梁以“座”为单位抽取样本。一般采用简单随机抽样，也可根据生产方式或时间随机抽样。</w:t>
      </w:r>
    </w:p>
    <w:p w:rsidR="00F76349" w:rsidRDefault="00F76349" w:rsidP="00DE6753">
      <w:pPr>
        <w:pStyle w:val="ListParagraph"/>
        <w:numPr>
          <w:ilvl w:val="2"/>
          <w:numId w:val="5"/>
        </w:numPr>
        <w:ind w:left="0" w:firstLineChars="0" w:firstLine="0"/>
        <w:rPr>
          <w:rFonts w:ascii="宋体"/>
        </w:rPr>
      </w:pPr>
      <w:r w:rsidRPr="008A2D20">
        <w:rPr>
          <w:rFonts w:ascii="宋体" w:hAnsi="宋体" w:hint="eastAsia"/>
        </w:rPr>
        <w:t>房屋建筑与市政桥梁抗震性能调查成果应进行数学精度、地理精度、</w:t>
      </w:r>
      <w:r>
        <w:rPr>
          <w:rFonts w:ascii="宋体" w:hAnsi="宋体" w:hint="eastAsia"/>
        </w:rPr>
        <w:t>数据及结构正确性、</w:t>
      </w:r>
      <w:r w:rsidRPr="008A2D20">
        <w:rPr>
          <w:rFonts w:ascii="宋体" w:hAnsi="宋体" w:hint="eastAsia"/>
        </w:rPr>
        <w:t>整饰质量和资料质量等的检查</w:t>
      </w:r>
      <w:r>
        <w:rPr>
          <w:rFonts w:ascii="宋体" w:hAnsi="宋体" w:hint="eastAsia"/>
        </w:rPr>
        <w:t>，并按</w:t>
      </w:r>
      <w:r w:rsidRPr="008A2D20">
        <w:rPr>
          <w:rFonts w:ascii="宋体"/>
        </w:rPr>
        <w:t>0.</w:t>
      </w:r>
      <w:r>
        <w:rPr>
          <w:rFonts w:ascii="宋体" w:hAnsi="宋体"/>
        </w:rPr>
        <w:t>2</w:t>
      </w:r>
      <w:r w:rsidRPr="008A2D20">
        <w:rPr>
          <w:rFonts w:ascii="宋体" w:hAnsi="宋体" w:hint="eastAsia"/>
        </w:rPr>
        <w:t>、</w:t>
      </w:r>
      <w:r w:rsidRPr="008A2D20">
        <w:rPr>
          <w:rFonts w:ascii="宋体" w:hAnsi="宋体"/>
        </w:rPr>
        <w:t>0.4</w:t>
      </w:r>
      <w:r w:rsidRPr="008A2D20">
        <w:rPr>
          <w:rFonts w:ascii="宋体" w:hAnsi="宋体" w:hint="eastAsia"/>
        </w:rPr>
        <w:t>、</w:t>
      </w:r>
      <w:r w:rsidRPr="008A2D20">
        <w:rPr>
          <w:rFonts w:ascii="宋体" w:hAnsi="宋体"/>
        </w:rPr>
        <w:t>0.1</w:t>
      </w:r>
      <w:r w:rsidRPr="008A2D20">
        <w:rPr>
          <w:rFonts w:ascii="宋体" w:hAnsi="宋体" w:hint="eastAsia"/>
        </w:rPr>
        <w:t>、</w:t>
      </w:r>
      <w:r w:rsidRPr="00D4275F">
        <w:rPr>
          <w:rFonts w:ascii="宋体" w:hAnsi="宋体"/>
        </w:rPr>
        <w:t>0.1</w:t>
      </w:r>
      <w:r w:rsidRPr="00D4275F">
        <w:rPr>
          <w:rFonts w:ascii="宋体" w:hAnsi="宋体" w:hint="eastAsia"/>
        </w:rPr>
        <w:t>、</w:t>
      </w:r>
      <w:r w:rsidRPr="008A2D20">
        <w:rPr>
          <w:rFonts w:ascii="宋体" w:hAnsi="宋体"/>
        </w:rPr>
        <w:t>0.2</w:t>
      </w:r>
      <w:r>
        <w:rPr>
          <w:rFonts w:ascii="宋体" w:hAnsi="宋体" w:hint="eastAsia"/>
        </w:rPr>
        <w:t>的</w:t>
      </w:r>
      <w:r w:rsidRPr="008A2D20">
        <w:rPr>
          <w:rFonts w:ascii="宋体" w:hAnsi="宋体" w:hint="eastAsia"/>
        </w:rPr>
        <w:t>权重</w:t>
      </w:r>
      <w:r>
        <w:rPr>
          <w:rFonts w:ascii="宋体" w:hAnsi="宋体" w:hint="eastAsia"/>
        </w:rPr>
        <w:t>评定成果质量</w:t>
      </w:r>
      <w:r w:rsidRPr="008A2D20">
        <w:rPr>
          <w:rFonts w:ascii="宋体" w:hAnsi="宋体" w:hint="eastAsia"/>
        </w:rPr>
        <w:t>。</w:t>
      </w:r>
    </w:p>
    <w:p w:rsidR="00F76349" w:rsidRDefault="00F76349" w:rsidP="005E6AA8">
      <w:pPr>
        <w:pStyle w:val="ListParagraph"/>
        <w:numPr>
          <w:ilvl w:val="2"/>
          <w:numId w:val="5"/>
        </w:numPr>
        <w:ind w:left="0" w:firstLineChars="0" w:firstLine="0"/>
        <w:rPr>
          <w:rFonts w:ascii="宋体"/>
        </w:rPr>
      </w:pPr>
      <w:r w:rsidRPr="006C66D2">
        <w:rPr>
          <w:rFonts w:ascii="宋体" w:hAnsi="宋体" w:hint="eastAsia"/>
        </w:rPr>
        <w:t>房屋建筑与市政桥梁抗震性能调查成果</w:t>
      </w:r>
      <w:r>
        <w:rPr>
          <w:rFonts w:ascii="宋体" w:hAnsi="宋体" w:hint="eastAsia"/>
        </w:rPr>
        <w:t>的质量错漏分类如表</w:t>
      </w:r>
      <w:r>
        <w:rPr>
          <w:rFonts w:ascii="宋体" w:hAnsi="宋体"/>
        </w:rPr>
        <w:t>2</w:t>
      </w:r>
      <w:r>
        <w:rPr>
          <w:rFonts w:ascii="宋体" w:hAnsi="宋体" w:hint="eastAsia"/>
        </w:rPr>
        <w:t>：</w:t>
      </w:r>
    </w:p>
    <w:p w:rsidR="00F76349" w:rsidRPr="003324F5" w:rsidRDefault="00F76349" w:rsidP="003324F5">
      <w:pPr>
        <w:ind w:left="420" w:firstLine="426"/>
        <w:rPr>
          <w:rFonts w:ascii="黑体" w:eastAsia="黑体" w:hAnsi="黑体"/>
          <w:b/>
        </w:rPr>
      </w:pPr>
      <w:r>
        <w:rPr>
          <w:rFonts w:ascii="黑体" w:eastAsia="黑体" w:hAnsi="黑体" w:hint="eastAsia"/>
          <w:b/>
        </w:rPr>
        <w:t>表</w:t>
      </w:r>
      <w:r>
        <w:rPr>
          <w:rFonts w:ascii="黑体" w:eastAsia="黑体" w:hAnsi="黑体"/>
          <w:b/>
        </w:rPr>
        <w:t xml:space="preserve">2  </w:t>
      </w:r>
      <w:r>
        <w:rPr>
          <w:rFonts w:ascii="黑体" w:eastAsia="黑体" w:hAnsi="黑体" w:hint="eastAsia"/>
          <w:b/>
        </w:rPr>
        <w:t>房屋建筑与市政桥梁抗震性能调查成果质量错漏分类表</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59"/>
        <w:gridCol w:w="2693"/>
        <w:gridCol w:w="2126"/>
        <w:gridCol w:w="1843"/>
        <w:gridCol w:w="992"/>
      </w:tblGrid>
      <w:tr w:rsidR="00F76349" w:rsidRPr="009237F3" w:rsidTr="009237F3">
        <w:tc>
          <w:tcPr>
            <w:tcW w:w="959" w:type="dxa"/>
          </w:tcPr>
          <w:p w:rsidR="00F76349" w:rsidRPr="009237F3" w:rsidRDefault="00F76349" w:rsidP="009237F3">
            <w:pPr>
              <w:pStyle w:val="ListParagraph"/>
              <w:ind w:firstLineChars="0" w:firstLine="0"/>
              <w:jc w:val="center"/>
              <w:rPr>
                <w:rFonts w:ascii="宋体"/>
                <w:sz w:val="18"/>
                <w:szCs w:val="18"/>
              </w:rPr>
            </w:pPr>
            <w:r w:rsidRPr="009237F3">
              <w:rPr>
                <w:rFonts w:ascii="宋体" w:hAnsi="宋体" w:hint="eastAsia"/>
                <w:sz w:val="18"/>
                <w:szCs w:val="18"/>
              </w:rPr>
              <w:t>质量元素</w:t>
            </w:r>
          </w:p>
        </w:tc>
        <w:tc>
          <w:tcPr>
            <w:tcW w:w="2693" w:type="dxa"/>
          </w:tcPr>
          <w:p w:rsidR="00F76349" w:rsidRPr="009237F3" w:rsidRDefault="00F76349" w:rsidP="009237F3">
            <w:pPr>
              <w:pStyle w:val="ListParagraph"/>
              <w:ind w:firstLineChars="0" w:firstLine="0"/>
              <w:jc w:val="center"/>
              <w:rPr>
                <w:rFonts w:ascii="宋体"/>
                <w:sz w:val="18"/>
                <w:szCs w:val="18"/>
              </w:rPr>
            </w:pPr>
            <w:r w:rsidRPr="009237F3">
              <w:rPr>
                <w:rFonts w:ascii="宋体" w:hAnsi="宋体"/>
                <w:sz w:val="18"/>
                <w:szCs w:val="18"/>
              </w:rPr>
              <w:t>A</w:t>
            </w:r>
            <w:r w:rsidRPr="009237F3">
              <w:rPr>
                <w:rFonts w:ascii="宋体" w:hAnsi="宋体" w:hint="eastAsia"/>
                <w:sz w:val="18"/>
                <w:szCs w:val="18"/>
              </w:rPr>
              <w:t>类</w:t>
            </w:r>
          </w:p>
        </w:tc>
        <w:tc>
          <w:tcPr>
            <w:tcW w:w="2126" w:type="dxa"/>
          </w:tcPr>
          <w:p w:rsidR="00F76349" w:rsidRPr="009237F3" w:rsidRDefault="00F76349" w:rsidP="009237F3">
            <w:pPr>
              <w:pStyle w:val="ListParagraph"/>
              <w:ind w:firstLineChars="0" w:firstLine="0"/>
              <w:jc w:val="center"/>
              <w:rPr>
                <w:rFonts w:ascii="宋体"/>
                <w:sz w:val="18"/>
                <w:szCs w:val="18"/>
              </w:rPr>
            </w:pPr>
            <w:r w:rsidRPr="009237F3">
              <w:rPr>
                <w:rFonts w:ascii="宋体" w:hAnsi="宋体"/>
                <w:sz w:val="18"/>
                <w:szCs w:val="18"/>
              </w:rPr>
              <w:t>B</w:t>
            </w:r>
            <w:r w:rsidRPr="009237F3">
              <w:rPr>
                <w:rFonts w:ascii="宋体" w:hAnsi="宋体" w:hint="eastAsia"/>
                <w:sz w:val="18"/>
                <w:szCs w:val="18"/>
              </w:rPr>
              <w:t>类</w:t>
            </w:r>
          </w:p>
        </w:tc>
        <w:tc>
          <w:tcPr>
            <w:tcW w:w="1843" w:type="dxa"/>
          </w:tcPr>
          <w:p w:rsidR="00F76349" w:rsidRPr="009237F3" w:rsidRDefault="00F76349" w:rsidP="009237F3">
            <w:pPr>
              <w:pStyle w:val="ListParagraph"/>
              <w:ind w:firstLineChars="0" w:firstLine="0"/>
              <w:jc w:val="center"/>
              <w:rPr>
                <w:rFonts w:ascii="宋体"/>
                <w:sz w:val="18"/>
                <w:szCs w:val="18"/>
              </w:rPr>
            </w:pPr>
            <w:r w:rsidRPr="009237F3">
              <w:rPr>
                <w:rFonts w:ascii="宋体" w:hAnsi="宋体"/>
                <w:sz w:val="18"/>
                <w:szCs w:val="18"/>
              </w:rPr>
              <w:t>C</w:t>
            </w:r>
            <w:r w:rsidRPr="009237F3">
              <w:rPr>
                <w:rFonts w:ascii="宋体" w:hAnsi="宋体" w:hint="eastAsia"/>
                <w:sz w:val="18"/>
                <w:szCs w:val="18"/>
              </w:rPr>
              <w:t>类</w:t>
            </w:r>
          </w:p>
        </w:tc>
        <w:tc>
          <w:tcPr>
            <w:tcW w:w="992" w:type="dxa"/>
          </w:tcPr>
          <w:p w:rsidR="00F76349" w:rsidRPr="009237F3" w:rsidRDefault="00F76349" w:rsidP="009237F3">
            <w:pPr>
              <w:pStyle w:val="ListParagraph"/>
              <w:ind w:firstLineChars="0" w:firstLine="0"/>
              <w:jc w:val="center"/>
              <w:rPr>
                <w:rFonts w:ascii="宋体"/>
                <w:sz w:val="18"/>
                <w:szCs w:val="18"/>
              </w:rPr>
            </w:pPr>
            <w:r w:rsidRPr="009237F3">
              <w:rPr>
                <w:rFonts w:ascii="宋体" w:hAnsi="宋体"/>
                <w:sz w:val="18"/>
                <w:szCs w:val="18"/>
              </w:rPr>
              <w:t>D</w:t>
            </w:r>
            <w:r w:rsidRPr="009237F3">
              <w:rPr>
                <w:rFonts w:ascii="宋体" w:hAnsi="宋体" w:hint="eastAsia"/>
                <w:sz w:val="18"/>
                <w:szCs w:val="18"/>
              </w:rPr>
              <w:t>类</w:t>
            </w:r>
          </w:p>
        </w:tc>
      </w:tr>
      <w:tr w:rsidR="00F76349" w:rsidRPr="009237F3" w:rsidTr="009237F3">
        <w:tc>
          <w:tcPr>
            <w:tcW w:w="959" w:type="dxa"/>
            <w:vAlign w:val="center"/>
          </w:tcPr>
          <w:p w:rsidR="00F76349" w:rsidRPr="009237F3" w:rsidRDefault="00F76349" w:rsidP="009237F3">
            <w:pPr>
              <w:pStyle w:val="ListParagraph"/>
              <w:ind w:firstLineChars="0" w:firstLine="0"/>
              <w:jc w:val="center"/>
              <w:rPr>
                <w:rFonts w:ascii="宋体"/>
                <w:sz w:val="18"/>
                <w:szCs w:val="18"/>
              </w:rPr>
            </w:pPr>
            <w:r w:rsidRPr="009237F3">
              <w:rPr>
                <w:rFonts w:ascii="宋体" w:hAnsi="宋体" w:hint="eastAsia"/>
                <w:sz w:val="18"/>
                <w:szCs w:val="18"/>
              </w:rPr>
              <w:t>数学精度</w:t>
            </w:r>
          </w:p>
        </w:tc>
        <w:tc>
          <w:tcPr>
            <w:tcW w:w="2693"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坐标系统采用错误、独立坐标系统投影计算或改算错误</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起算点使用错误</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3.</w:t>
            </w:r>
            <w:r w:rsidRPr="009237F3">
              <w:rPr>
                <w:rFonts w:ascii="宋体" w:hAnsi="宋体" w:hint="eastAsia"/>
                <w:sz w:val="18"/>
                <w:szCs w:val="18"/>
              </w:rPr>
              <w:t>平面绝对位置中误差超限</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4.</w:t>
            </w:r>
            <w:r w:rsidRPr="009237F3">
              <w:rPr>
                <w:rFonts w:ascii="宋体" w:hAnsi="宋体" w:hint="eastAsia"/>
                <w:sz w:val="18"/>
                <w:szCs w:val="18"/>
              </w:rPr>
              <w:t>相对位置中误差超限</w:t>
            </w:r>
          </w:p>
        </w:tc>
        <w:tc>
          <w:tcPr>
            <w:tcW w:w="2126"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平面位置误差超过</w:t>
            </w:r>
            <w:r w:rsidRPr="009237F3">
              <w:rPr>
                <w:rFonts w:ascii="宋体" w:hAnsi="宋体"/>
                <w:sz w:val="18"/>
                <w:szCs w:val="18"/>
              </w:rPr>
              <w:t>2</w:t>
            </w:r>
            <w:r w:rsidRPr="009237F3">
              <w:rPr>
                <w:rFonts w:ascii="宋体" w:hAnsi="宋体" w:hint="eastAsia"/>
                <w:sz w:val="18"/>
                <w:szCs w:val="18"/>
              </w:rPr>
              <w:t>倍中误差</w:t>
            </w:r>
            <w:r w:rsidRPr="009237F3">
              <w:rPr>
                <w:rFonts w:ascii="宋体" w:hAnsi="宋体"/>
                <w:sz w:val="18"/>
                <w:szCs w:val="18"/>
              </w:rPr>
              <w:t>2</w:t>
            </w:r>
            <w:r w:rsidRPr="009237F3">
              <w:rPr>
                <w:rFonts w:ascii="宋体" w:hAnsi="宋体" w:hint="eastAsia"/>
                <w:sz w:val="18"/>
                <w:szCs w:val="18"/>
              </w:rPr>
              <w:t>处</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相对位置误差超过</w:t>
            </w:r>
            <w:r w:rsidRPr="009237F3">
              <w:rPr>
                <w:rFonts w:ascii="宋体" w:hAnsi="宋体"/>
                <w:sz w:val="18"/>
                <w:szCs w:val="18"/>
              </w:rPr>
              <w:t>2</w:t>
            </w:r>
            <w:r w:rsidRPr="009237F3">
              <w:rPr>
                <w:rFonts w:ascii="宋体" w:hAnsi="宋体" w:hint="eastAsia"/>
                <w:sz w:val="18"/>
                <w:szCs w:val="18"/>
              </w:rPr>
              <w:t>倍中误差</w:t>
            </w:r>
            <w:r w:rsidRPr="009237F3">
              <w:rPr>
                <w:rFonts w:ascii="宋体" w:hAnsi="宋体"/>
                <w:sz w:val="18"/>
                <w:szCs w:val="18"/>
              </w:rPr>
              <w:t>2</w:t>
            </w:r>
            <w:r w:rsidRPr="009237F3">
              <w:rPr>
                <w:rFonts w:ascii="宋体" w:hAnsi="宋体" w:hint="eastAsia"/>
                <w:sz w:val="18"/>
                <w:szCs w:val="18"/>
              </w:rPr>
              <w:t>处</w:t>
            </w:r>
          </w:p>
        </w:tc>
        <w:tc>
          <w:tcPr>
            <w:tcW w:w="1843"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小组、测区间房屋建筑、市政桥梁接边超限</w:t>
            </w:r>
          </w:p>
        </w:tc>
        <w:tc>
          <w:tcPr>
            <w:tcW w:w="992" w:type="dxa"/>
          </w:tcPr>
          <w:p w:rsidR="00F76349" w:rsidRPr="009237F3" w:rsidRDefault="00F76349" w:rsidP="009237F3">
            <w:pPr>
              <w:pStyle w:val="ListParagraph"/>
              <w:ind w:firstLineChars="0" w:firstLine="0"/>
              <w:rPr>
                <w:rFonts w:ascii="宋体"/>
                <w:sz w:val="18"/>
                <w:szCs w:val="18"/>
              </w:rPr>
            </w:pPr>
            <w:r w:rsidRPr="009237F3">
              <w:rPr>
                <w:rFonts w:ascii="宋体" w:hAnsi="宋体" w:hint="eastAsia"/>
                <w:sz w:val="18"/>
                <w:szCs w:val="18"/>
              </w:rPr>
              <w:t>其他轻微的错漏</w:t>
            </w:r>
          </w:p>
        </w:tc>
      </w:tr>
      <w:tr w:rsidR="00F76349" w:rsidRPr="009237F3" w:rsidTr="009237F3">
        <w:tc>
          <w:tcPr>
            <w:tcW w:w="959" w:type="dxa"/>
            <w:vAlign w:val="center"/>
          </w:tcPr>
          <w:p w:rsidR="00F76349" w:rsidRPr="009237F3" w:rsidRDefault="00F76349" w:rsidP="009237F3">
            <w:pPr>
              <w:pStyle w:val="ListParagraph"/>
              <w:ind w:firstLineChars="0" w:firstLine="0"/>
              <w:jc w:val="center"/>
              <w:rPr>
                <w:rFonts w:ascii="宋体"/>
                <w:sz w:val="18"/>
                <w:szCs w:val="18"/>
              </w:rPr>
            </w:pPr>
            <w:r w:rsidRPr="009237F3">
              <w:rPr>
                <w:rFonts w:ascii="宋体" w:hAnsi="宋体" w:hint="eastAsia"/>
                <w:sz w:val="18"/>
                <w:szCs w:val="18"/>
              </w:rPr>
              <w:t>地理精度</w:t>
            </w:r>
          </w:p>
        </w:tc>
        <w:tc>
          <w:tcPr>
            <w:tcW w:w="2693"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要素普遍不完整、不正确</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要素来源普遍无依据</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3.</w:t>
            </w:r>
            <w:r w:rsidRPr="009237F3">
              <w:rPr>
                <w:rFonts w:ascii="宋体" w:hAnsi="宋体" w:hint="eastAsia"/>
                <w:sz w:val="18"/>
                <w:szCs w:val="18"/>
              </w:rPr>
              <w:t>数据库与调查记录严重不符</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4.</w:t>
            </w:r>
            <w:r w:rsidRPr="009237F3">
              <w:rPr>
                <w:rFonts w:ascii="宋体" w:hAnsi="宋体" w:hint="eastAsia"/>
                <w:sz w:val="18"/>
                <w:szCs w:val="18"/>
              </w:rPr>
              <w:t>其他严重的错漏</w:t>
            </w:r>
          </w:p>
        </w:tc>
        <w:tc>
          <w:tcPr>
            <w:tcW w:w="2126"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部分要素不完整、不正确</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部分要素来源无依据</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3.</w:t>
            </w:r>
            <w:r w:rsidRPr="009237F3">
              <w:rPr>
                <w:rFonts w:ascii="宋体" w:hAnsi="宋体" w:hint="eastAsia"/>
                <w:sz w:val="18"/>
                <w:szCs w:val="18"/>
              </w:rPr>
              <w:t>未调查属性普遍未作出合理说明</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4.</w:t>
            </w:r>
            <w:r w:rsidRPr="009237F3">
              <w:rPr>
                <w:rFonts w:ascii="宋体" w:hAnsi="宋体" w:hint="eastAsia"/>
                <w:sz w:val="18"/>
                <w:szCs w:val="18"/>
              </w:rPr>
              <w:t>其他较重的错漏</w:t>
            </w:r>
          </w:p>
        </w:tc>
        <w:tc>
          <w:tcPr>
            <w:tcW w:w="1843"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小组、测区间房屋建筑、市政桥梁属性不接</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个别要素不完整、不正确</w:t>
            </w:r>
          </w:p>
          <w:p w:rsidR="00F76349" w:rsidRPr="009237F3" w:rsidRDefault="00F76349" w:rsidP="009237F3">
            <w:pPr>
              <w:pStyle w:val="ListParagraph"/>
              <w:ind w:firstLineChars="0" w:firstLine="0"/>
              <w:rPr>
                <w:rFonts w:ascii="宋体" w:hAnsi="宋体"/>
                <w:sz w:val="18"/>
                <w:szCs w:val="18"/>
              </w:rPr>
            </w:pPr>
            <w:r w:rsidRPr="009237F3">
              <w:rPr>
                <w:rFonts w:ascii="宋体" w:hAnsi="宋体"/>
                <w:sz w:val="18"/>
                <w:szCs w:val="18"/>
              </w:rPr>
              <w:t>3.</w:t>
            </w:r>
            <w:r w:rsidRPr="009237F3">
              <w:rPr>
                <w:rFonts w:ascii="宋体" w:hAnsi="宋体" w:hint="eastAsia"/>
                <w:sz w:val="18"/>
                <w:szCs w:val="18"/>
              </w:rPr>
              <w:t>其他一般的错漏</w:t>
            </w:r>
            <w:r w:rsidRPr="009237F3">
              <w:rPr>
                <w:rFonts w:ascii="宋体" w:hAnsi="宋体"/>
                <w:sz w:val="18"/>
                <w:szCs w:val="18"/>
              </w:rPr>
              <w:t xml:space="preserve"> </w:t>
            </w:r>
          </w:p>
        </w:tc>
        <w:tc>
          <w:tcPr>
            <w:tcW w:w="992" w:type="dxa"/>
          </w:tcPr>
          <w:p w:rsidR="00F76349" w:rsidRPr="009237F3" w:rsidRDefault="00F76349" w:rsidP="009237F3">
            <w:pPr>
              <w:pStyle w:val="ListParagraph"/>
              <w:ind w:firstLineChars="0" w:firstLine="0"/>
              <w:rPr>
                <w:rFonts w:ascii="宋体"/>
                <w:sz w:val="18"/>
                <w:szCs w:val="18"/>
              </w:rPr>
            </w:pPr>
            <w:r w:rsidRPr="009237F3">
              <w:rPr>
                <w:rFonts w:ascii="宋体" w:hAnsi="宋体" w:hint="eastAsia"/>
                <w:sz w:val="18"/>
                <w:szCs w:val="18"/>
              </w:rPr>
              <w:t>其他轻微的错漏</w:t>
            </w:r>
          </w:p>
        </w:tc>
      </w:tr>
      <w:tr w:rsidR="00F76349" w:rsidRPr="009237F3" w:rsidTr="009237F3">
        <w:tc>
          <w:tcPr>
            <w:tcW w:w="959" w:type="dxa"/>
            <w:vAlign w:val="center"/>
          </w:tcPr>
          <w:p w:rsidR="00F76349" w:rsidRPr="009237F3" w:rsidRDefault="00F76349" w:rsidP="009237F3">
            <w:pPr>
              <w:pStyle w:val="ListParagraph"/>
              <w:ind w:firstLineChars="0" w:firstLine="0"/>
              <w:jc w:val="center"/>
              <w:rPr>
                <w:rFonts w:ascii="宋体"/>
                <w:sz w:val="18"/>
                <w:szCs w:val="18"/>
              </w:rPr>
            </w:pPr>
            <w:r w:rsidRPr="009237F3">
              <w:rPr>
                <w:rFonts w:ascii="宋体" w:hAnsi="宋体" w:hint="eastAsia"/>
                <w:sz w:val="18"/>
                <w:szCs w:val="18"/>
              </w:rPr>
              <w:t>数据及结构正确性检查</w:t>
            </w:r>
          </w:p>
        </w:tc>
        <w:tc>
          <w:tcPr>
            <w:tcW w:w="2693"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文件命名、数据格式错误</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数据不能读取或数据不齐全</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3.</w:t>
            </w:r>
            <w:r w:rsidRPr="009237F3">
              <w:rPr>
                <w:rFonts w:ascii="宋体" w:hAnsi="宋体" w:hint="eastAsia"/>
                <w:sz w:val="18"/>
                <w:szCs w:val="18"/>
              </w:rPr>
              <w:t>漏有内容的层或数据层名错误</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4.</w:t>
            </w:r>
            <w:r w:rsidRPr="009237F3">
              <w:rPr>
                <w:rFonts w:ascii="宋体" w:hAnsi="宋体" w:hint="eastAsia"/>
                <w:sz w:val="18"/>
                <w:szCs w:val="18"/>
              </w:rPr>
              <w:t>其他严重的错漏</w:t>
            </w:r>
          </w:p>
        </w:tc>
        <w:tc>
          <w:tcPr>
            <w:tcW w:w="2126"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面要素或要素间存在不重合、重复、缝隙、复合要素、极小不合理面等错误。</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数据组织不正确</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3.</w:t>
            </w:r>
            <w:r w:rsidRPr="009237F3">
              <w:rPr>
                <w:rFonts w:ascii="宋体" w:hAnsi="宋体" w:hint="eastAsia"/>
                <w:sz w:val="18"/>
                <w:szCs w:val="18"/>
              </w:rPr>
              <w:t>有多余的数据层</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4.</w:t>
            </w:r>
            <w:r w:rsidRPr="009237F3">
              <w:rPr>
                <w:rFonts w:ascii="宋体" w:hAnsi="宋体" w:hint="eastAsia"/>
                <w:sz w:val="18"/>
                <w:szCs w:val="18"/>
              </w:rPr>
              <w:t>其他较重的错漏</w:t>
            </w:r>
          </w:p>
        </w:tc>
        <w:tc>
          <w:tcPr>
            <w:tcW w:w="1843"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个别属性错漏、编号不唯一</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元数据组织不正确</w:t>
            </w:r>
          </w:p>
        </w:tc>
        <w:tc>
          <w:tcPr>
            <w:tcW w:w="992" w:type="dxa"/>
          </w:tcPr>
          <w:p w:rsidR="00F76349" w:rsidRPr="009237F3" w:rsidRDefault="00F76349" w:rsidP="009237F3">
            <w:pPr>
              <w:pStyle w:val="ListParagraph"/>
              <w:ind w:firstLineChars="0" w:firstLine="0"/>
              <w:rPr>
                <w:rFonts w:ascii="宋体"/>
                <w:sz w:val="18"/>
                <w:szCs w:val="18"/>
              </w:rPr>
            </w:pPr>
            <w:r w:rsidRPr="009237F3">
              <w:rPr>
                <w:rFonts w:ascii="宋体" w:hAnsi="宋体" w:hint="eastAsia"/>
                <w:sz w:val="18"/>
                <w:szCs w:val="18"/>
              </w:rPr>
              <w:t>其他轻微的错漏</w:t>
            </w:r>
          </w:p>
        </w:tc>
      </w:tr>
      <w:tr w:rsidR="00F76349" w:rsidRPr="009237F3" w:rsidTr="009237F3">
        <w:tc>
          <w:tcPr>
            <w:tcW w:w="959" w:type="dxa"/>
            <w:vAlign w:val="center"/>
          </w:tcPr>
          <w:p w:rsidR="00F76349" w:rsidRPr="009237F3" w:rsidRDefault="00F76349" w:rsidP="009237F3">
            <w:pPr>
              <w:pStyle w:val="ListParagraph"/>
              <w:ind w:firstLineChars="0" w:firstLine="0"/>
              <w:jc w:val="center"/>
              <w:rPr>
                <w:rFonts w:ascii="宋体"/>
                <w:sz w:val="18"/>
                <w:szCs w:val="18"/>
              </w:rPr>
            </w:pPr>
            <w:r w:rsidRPr="009237F3">
              <w:rPr>
                <w:rFonts w:ascii="宋体" w:hAnsi="宋体" w:hint="eastAsia"/>
                <w:sz w:val="18"/>
                <w:szCs w:val="18"/>
              </w:rPr>
              <w:t>整饰质量</w:t>
            </w:r>
          </w:p>
        </w:tc>
        <w:tc>
          <w:tcPr>
            <w:tcW w:w="2693"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文件命名、数据格式错误</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属性代码普遍错误、不唯一</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3.</w:t>
            </w:r>
            <w:r w:rsidRPr="009237F3">
              <w:rPr>
                <w:rFonts w:ascii="宋体" w:hAnsi="宋体" w:hint="eastAsia"/>
                <w:sz w:val="18"/>
                <w:szCs w:val="18"/>
              </w:rPr>
              <w:t>符号、线划、注记规格、色彩与图式严重不符</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4.</w:t>
            </w:r>
            <w:r w:rsidRPr="009237F3">
              <w:rPr>
                <w:rFonts w:ascii="宋体" w:hAnsi="宋体" w:hint="eastAsia"/>
                <w:sz w:val="18"/>
                <w:szCs w:val="18"/>
              </w:rPr>
              <w:t>其他严重的错漏</w:t>
            </w:r>
          </w:p>
        </w:tc>
        <w:tc>
          <w:tcPr>
            <w:tcW w:w="2126"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电子记录程序、数据处理软件输出成果格式不规范</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部分符号、线划、注记规格不符合图式规定</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3.</w:t>
            </w:r>
            <w:r w:rsidRPr="009237F3">
              <w:rPr>
                <w:rFonts w:ascii="宋体" w:hAnsi="宋体" w:hint="eastAsia"/>
                <w:sz w:val="18"/>
                <w:szCs w:val="18"/>
              </w:rPr>
              <w:t>成果资料重要文字、数字错漏</w:t>
            </w:r>
          </w:p>
          <w:p w:rsidR="00F76349" w:rsidRPr="009237F3" w:rsidRDefault="00F76349" w:rsidP="009237F3">
            <w:pPr>
              <w:pStyle w:val="ListParagraph"/>
              <w:ind w:firstLineChars="0" w:firstLine="0"/>
              <w:rPr>
                <w:rFonts w:ascii="宋体"/>
                <w:b/>
                <w:sz w:val="18"/>
                <w:szCs w:val="18"/>
              </w:rPr>
            </w:pPr>
            <w:r w:rsidRPr="009237F3">
              <w:rPr>
                <w:rFonts w:ascii="宋体" w:hAnsi="宋体"/>
                <w:sz w:val="18"/>
                <w:szCs w:val="18"/>
              </w:rPr>
              <w:t>4.</w:t>
            </w:r>
            <w:r w:rsidRPr="009237F3">
              <w:rPr>
                <w:rFonts w:ascii="宋体" w:hAnsi="宋体" w:hint="eastAsia"/>
                <w:sz w:val="18"/>
                <w:szCs w:val="18"/>
              </w:rPr>
              <w:t>成果文档资料归类、装订不规整</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5.</w:t>
            </w:r>
            <w:r w:rsidRPr="009237F3">
              <w:rPr>
                <w:rFonts w:ascii="宋体" w:hAnsi="宋体" w:hint="eastAsia"/>
                <w:sz w:val="18"/>
                <w:szCs w:val="18"/>
              </w:rPr>
              <w:t>其他较重的错漏</w:t>
            </w:r>
          </w:p>
        </w:tc>
        <w:tc>
          <w:tcPr>
            <w:tcW w:w="1843"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成果资料次要文字、数字错漏</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成果资料装订及编号错漏</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3.</w:t>
            </w:r>
            <w:r w:rsidRPr="009237F3">
              <w:rPr>
                <w:rFonts w:ascii="宋体" w:hAnsi="宋体" w:hint="eastAsia"/>
                <w:sz w:val="18"/>
                <w:szCs w:val="18"/>
              </w:rPr>
              <w:t>其他一般的错漏</w:t>
            </w:r>
          </w:p>
        </w:tc>
        <w:tc>
          <w:tcPr>
            <w:tcW w:w="992"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记录字体潦草、不规范</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其他轻微的错漏</w:t>
            </w:r>
          </w:p>
        </w:tc>
      </w:tr>
      <w:tr w:rsidR="00F76349" w:rsidRPr="009237F3" w:rsidTr="009237F3">
        <w:tc>
          <w:tcPr>
            <w:tcW w:w="959" w:type="dxa"/>
            <w:vAlign w:val="center"/>
          </w:tcPr>
          <w:p w:rsidR="00F76349" w:rsidRPr="009237F3" w:rsidRDefault="00F76349" w:rsidP="009237F3">
            <w:pPr>
              <w:pStyle w:val="ListParagraph"/>
              <w:ind w:firstLineChars="0" w:firstLine="0"/>
              <w:jc w:val="center"/>
              <w:rPr>
                <w:rFonts w:ascii="宋体"/>
                <w:sz w:val="18"/>
                <w:szCs w:val="18"/>
              </w:rPr>
            </w:pPr>
            <w:r w:rsidRPr="009237F3">
              <w:rPr>
                <w:rFonts w:ascii="宋体" w:hAnsi="宋体" w:hint="eastAsia"/>
                <w:sz w:val="18"/>
                <w:szCs w:val="18"/>
              </w:rPr>
              <w:t>资料质量</w:t>
            </w:r>
          </w:p>
        </w:tc>
        <w:tc>
          <w:tcPr>
            <w:tcW w:w="2693"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资料不完整，不符合设计要求</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技术设计不符合规范或合同要求</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3.</w:t>
            </w:r>
            <w:r w:rsidRPr="009237F3">
              <w:rPr>
                <w:rFonts w:ascii="宋体" w:hAnsi="宋体" w:hint="eastAsia"/>
                <w:sz w:val="18"/>
                <w:szCs w:val="18"/>
              </w:rPr>
              <w:t>缺主要成果资料</w:t>
            </w:r>
          </w:p>
        </w:tc>
        <w:tc>
          <w:tcPr>
            <w:tcW w:w="2126"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缺技术总结或检查报告</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上交资料缺项</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3.</w:t>
            </w:r>
            <w:r w:rsidRPr="009237F3">
              <w:rPr>
                <w:rFonts w:ascii="宋体" w:hAnsi="宋体" w:hint="eastAsia"/>
                <w:sz w:val="18"/>
                <w:szCs w:val="18"/>
              </w:rPr>
              <w:t>其他较重的错漏</w:t>
            </w:r>
          </w:p>
        </w:tc>
        <w:tc>
          <w:tcPr>
            <w:tcW w:w="1843" w:type="dxa"/>
          </w:tcPr>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1.</w:t>
            </w:r>
            <w:r w:rsidRPr="009237F3">
              <w:rPr>
                <w:rFonts w:ascii="宋体" w:hAnsi="宋体" w:hint="eastAsia"/>
                <w:sz w:val="18"/>
                <w:szCs w:val="18"/>
              </w:rPr>
              <w:t>无资料清单或清单不完整</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2.</w:t>
            </w:r>
            <w:r w:rsidRPr="009237F3">
              <w:rPr>
                <w:rFonts w:ascii="宋体" w:hAnsi="宋体" w:hint="eastAsia"/>
                <w:sz w:val="18"/>
                <w:szCs w:val="18"/>
              </w:rPr>
              <w:t>技术总结、检查报告内容不全</w:t>
            </w:r>
          </w:p>
          <w:p w:rsidR="00F76349" w:rsidRPr="009237F3" w:rsidRDefault="00F76349" w:rsidP="009237F3">
            <w:pPr>
              <w:pStyle w:val="ListParagraph"/>
              <w:ind w:firstLineChars="0" w:firstLine="0"/>
              <w:rPr>
                <w:rFonts w:ascii="宋体"/>
                <w:sz w:val="18"/>
                <w:szCs w:val="18"/>
              </w:rPr>
            </w:pPr>
            <w:r w:rsidRPr="009237F3">
              <w:rPr>
                <w:rFonts w:ascii="宋体" w:hAnsi="宋体"/>
                <w:sz w:val="18"/>
                <w:szCs w:val="18"/>
              </w:rPr>
              <w:t>3.</w:t>
            </w:r>
            <w:r w:rsidRPr="009237F3">
              <w:rPr>
                <w:rFonts w:ascii="宋体" w:hAnsi="宋体" w:hint="eastAsia"/>
                <w:sz w:val="18"/>
                <w:szCs w:val="18"/>
              </w:rPr>
              <w:t>其他一般的错漏</w:t>
            </w:r>
          </w:p>
        </w:tc>
        <w:tc>
          <w:tcPr>
            <w:tcW w:w="992" w:type="dxa"/>
          </w:tcPr>
          <w:p w:rsidR="00F76349" w:rsidRPr="009237F3" w:rsidRDefault="00F76349" w:rsidP="009237F3">
            <w:pPr>
              <w:pStyle w:val="ListParagraph"/>
              <w:ind w:firstLineChars="0" w:firstLine="0"/>
              <w:rPr>
                <w:rFonts w:ascii="宋体"/>
                <w:sz w:val="18"/>
                <w:szCs w:val="18"/>
              </w:rPr>
            </w:pPr>
            <w:r w:rsidRPr="009237F3">
              <w:rPr>
                <w:rFonts w:ascii="宋体" w:hAnsi="宋体" w:hint="eastAsia"/>
                <w:sz w:val="18"/>
                <w:szCs w:val="18"/>
              </w:rPr>
              <w:t>其他轻微的错漏</w:t>
            </w:r>
          </w:p>
        </w:tc>
      </w:tr>
    </w:tbl>
    <w:p w:rsidR="00F76349" w:rsidRDefault="00F76349" w:rsidP="00DE6753">
      <w:pPr>
        <w:pStyle w:val="ListParagraph"/>
        <w:numPr>
          <w:ilvl w:val="2"/>
          <w:numId w:val="5"/>
        </w:numPr>
        <w:ind w:left="0" w:firstLineChars="0" w:firstLine="0"/>
        <w:rPr>
          <w:rFonts w:ascii="宋体"/>
        </w:rPr>
      </w:pPr>
      <w:r w:rsidRPr="0061319E">
        <w:rPr>
          <w:rFonts w:ascii="宋体" w:hAnsi="宋体" w:hint="eastAsia"/>
        </w:rPr>
        <w:t>成果质量错漏扣分标准</w:t>
      </w:r>
      <w:r w:rsidRPr="009E5F0A">
        <w:rPr>
          <w:rFonts w:ascii="宋体" w:hAnsi="宋体" w:hint="eastAsia"/>
        </w:rPr>
        <w:t>、评分方法、质量等级评定执行《测绘成果质量检查与验收》</w:t>
      </w:r>
      <w:r>
        <w:rPr>
          <w:rFonts w:ascii="宋体" w:hAnsi="宋体"/>
        </w:rPr>
        <w:t>GB/T 24356</w:t>
      </w:r>
      <w:r w:rsidRPr="009E5F0A">
        <w:rPr>
          <w:rFonts w:ascii="宋体" w:hAnsi="宋体" w:hint="eastAsia"/>
        </w:rPr>
        <w:t>的相</w:t>
      </w:r>
      <w:r w:rsidRPr="0061319E">
        <w:rPr>
          <w:rFonts w:ascii="宋体" w:hAnsi="宋体" w:hint="eastAsia"/>
        </w:rPr>
        <w:t>应内容。</w:t>
      </w:r>
    </w:p>
    <w:p w:rsidR="00F76349" w:rsidRPr="00113BDC" w:rsidRDefault="00F76349" w:rsidP="00BD28D0">
      <w:pPr>
        <w:pStyle w:val="ListParagraph"/>
        <w:numPr>
          <w:ilvl w:val="2"/>
          <w:numId w:val="5"/>
        </w:numPr>
        <w:ind w:left="0" w:firstLineChars="0" w:firstLine="0"/>
        <w:rPr>
          <w:rFonts w:ascii="宋体"/>
        </w:rPr>
      </w:pPr>
      <w:r>
        <w:rPr>
          <w:rFonts w:ascii="宋体" w:hAnsi="宋体" w:hint="eastAsia"/>
        </w:rPr>
        <w:t>抗震性能</w:t>
      </w:r>
      <w:r w:rsidRPr="00113BDC">
        <w:rPr>
          <w:rFonts w:ascii="宋体" w:hAnsi="宋体" w:hint="eastAsia"/>
        </w:rPr>
        <w:t>信息</w:t>
      </w:r>
      <w:r>
        <w:rPr>
          <w:rFonts w:ascii="宋体" w:hAnsi="宋体" w:hint="eastAsia"/>
        </w:rPr>
        <w:t>管理</w:t>
      </w:r>
      <w:r w:rsidRPr="00113BDC">
        <w:rPr>
          <w:rFonts w:ascii="宋体" w:hAnsi="宋体" w:hint="eastAsia"/>
        </w:rPr>
        <w:t>系统</w:t>
      </w:r>
      <w:r>
        <w:rPr>
          <w:rFonts w:ascii="宋体" w:hAnsi="宋体" w:hint="eastAsia"/>
        </w:rPr>
        <w:t>应</w:t>
      </w:r>
      <w:r w:rsidRPr="00113BDC">
        <w:rPr>
          <w:rFonts w:ascii="宋体" w:hAnsi="宋体" w:hint="eastAsia"/>
        </w:rPr>
        <w:t>通过单元测试、集成测试及系统测试等</w:t>
      </w:r>
      <w:r>
        <w:rPr>
          <w:rFonts w:ascii="宋体" w:hAnsi="宋体" w:hint="eastAsia"/>
        </w:rPr>
        <w:t>，</w:t>
      </w:r>
      <w:r w:rsidRPr="00113BDC">
        <w:rPr>
          <w:rFonts w:ascii="宋体" w:hAnsi="宋体" w:hint="eastAsia"/>
        </w:rPr>
        <w:t>确保系统满足设计要求。</w:t>
      </w:r>
    </w:p>
    <w:p w:rsidR="00F76349" w:rsidRDefault="00F76349" w:rsidP="001B1A3F">
      <w:pPr>
        <w:pStyle w:val="Heading1"/>
        <w:numPr>
          <w:ilvl w:val="0"/>
          <w:numId w:val="5"/>
        </w:numPr>
        <w:spacing w:beforeLines="50" w:afterLines="50" w:line="240" w:lineRule="auto"/>
        <w:rPr>
          <w:rFonts w:ascii="黑体" w:eastAsia="黑体" w:hAnsi="黑体"/>
          <w:sz w:val="21"/>
          <w:szCs w:val="21"/>
        </w:rPr>
      </w:pPr>
      <w:bookmarkStart w:id="30" w:name="_Toc486923828"/>
      <w:bookmarkStart w:id="31" w:name="_Toc486923954"/>
      <w:bookmarkStart w:id="32" w:name="_Toc487790579"/>
      <w:bookmarkStart w:id="33" w:name="_Toc493495800"/>
      <w:r w:rsidRPr="00F84663">
        <w:rPr>
          <w:rFonts w:ascii="黑体" w:eastAsia="黑体" w:hAnsi="黑体" w:hint="eastAsia"/>
          <w:sz w:val="21"/>
          <w:szCs w:val="21"/>
        </w:rPr>
        <w:t>房屋建筑抗震性能调查</w:t>
      </w:r>
      <w:bookmarkEnd w:id="30"/>
      <w:bookmarkEnd w:id="31"/>
      <w:bookmarkEnd w:id="32"/>
      <w:bookmarkEnd w:id="33"/>
    </w:p>
    <w:p w:rsidR="00F76349" w:rsidRDefault="00F76349" w:rsidP="001B1A3F">
      <w:pPr>
        <w:pStyle w:val="ListParagraph"/>
        <w:numPr>
          <w:ilvl w:val="1"/>
          <w:numId w:val="6"/>
        </w:numPr>
        <w:spacing w:beforeLines="50" w:afterLines="50"/>
        <w:ind w:firstLineChars="0" w:firstLine="0"/>
        <w:rPr>
          <w:rFonts w:ascii="黑体" w:eastAsia="黑体" w:hAnsi="黑体"/>
        </w:rPr>
      </w:pPr>
      <w:r w:rsidRPr="006E4F3C">
        <w:rPr>
          <w:rFonts w:ascii="黑体" w:eastAsia="黑体" w:hAnsi="黑体" w:hint="eastAsia"/>
        </w:rPr>
        <w:t>一般规定</w:t>
      </w:r>
    </w:p>
    <w:p w:rsidR="00F76349" w:rsidRPr="005473BF" w:rsidRDefault="00F76349" w:rsidP="00BD28D0">
      <w:pPr>
        <w:pStyle w:val="ListParagraph"/>
        <w:numPr>
          <w:ilvl w:val="2"/>
          <w:numId w:val="5"/>
        </w:numPr>
        <w:ind w:left="0" w:firstLineChars="0" w:firstLine="0"/>
        <w:rPr>
          <w:rFonts w:ascii="宋体"/>
        </w:rPr>
      </w:pPr>
      <w:r w:rsidRPr="005473BF">
        <w:rPr>
          <w:rFonts w:ascii="宋体" w:hAnsi="宋体" w:hint="eastAsia"/>
        </w:rPr>
        <w:t>房屋建筑</w:t>
      </w:r>
      <w:bookmarkStart w:id="34" w:name="OLE_LINK10"/>
      <w:bookmarkStart w:id="35" w:name="OLE_LINK11"/>
      <w:r w:rsidRPr="005473BF">
        <w:rPr>
          <w:rFonts w:ascii="宋体" w:hAnsi="宋体" w:hint="eastAsia"/>
        </w:rPr>
        <w:t>抗震性能</w:t>
      </w:r>
      <w:bookmarkEnd w:id="34"/>
      <w:bookmarkEnd w:id="35"/>
      <w:r w:rsidRPr="005473BF">
        <w:rPr>
          <w:rFonts w:ascii="宋体" w:hAnsi="宋体" w:hint="eastAsia"/>
        </w:rPr>
        <w:t>调查工作</w:t>
      </w:r>
      <w:r>
        <w:rPr>
          <w:rFonts w:ascii="宋体" w:hAnsi="宋体" w:hint="eastAsia"/>
        </w:rPr>
        <w:t>主要</w:t>
      </w:r>
      <w:r w:rsidRPr="005473BF">
        <w:rPr>
          <w:rFonts w:ascii="宋体" w:hAnsi="宋体" w:hint="eastAsia"/>
        </w:rPr>
        <w:t>包括：</w:t>
      </w:r>
      <w:r>
        <w:rPr>
          <w:rFonts w:ascii="宋体" w:hAnsi="宋体" w:hint="eastAsia"/>
        </w:rPr>
        <w:t>调查资料准备、划分调查区、对拟调查房屋建筑统一编号、</w:t>
      </w:r>
      <w:r w:rsidRPr="005473BF">
        <w:rPr>
          <w:rFonts w:ascii="宋体" w:hAnsi="宋体" w:hint="eastAsia"/>
        </w:rPr>
        <w:t>信息采集、数据处理和质量检验等。</w:t>
      </w:r>
    </w:p>
    <w:p w:rsidR="00F76349" w:rsidRDefault="00F76349" w:rsidP="00BD28D0">
      <w:pPr>
        <w:pStyle w:val="ListParagraph"/>
        <w:numPr>
          <w:ilvl w:val="2"/>
          <w:numId w:val="5"/>
        </w:numPr>
        <w:ind w:left="0" w:firstLineChars="0" w:firstLine="0"/>
        <w:rPr>
          <w:rFonts w:ascii="宋体"/>
        </w:rPr>
      </w:pPr>
      <w:r w:rsidRPr="001F5A6F">
        <w:rPr>
          <w:rFonts w:ascii="宋体" w:hAnsi="宋体" w:hint="eastAsia"/>
        </w:rPr>
        <w:t>房屋建筑抗震性能调查</w:t>
      </w:r>
      <w:r>
        <w:rPr>
          <w:rFonts w:ascii="宋体" w:hAnsi="宋体" w:hint="eastAsia"/>
        </w:rPr>
        <w:t>应采用</w:t>
      </w:r>
      <w:r w:rsidRPr="001F5A6F">
        <w:rPr>
          <w:rFonts w:ascii="宋体" w:hAnsi="宋体" w:hint="eastAsia"/>
        </w:rPr>
        <w:t>查阅房屋建筑竣工</w:t>
      </w:r>
      <w:r>
        <w:rPr>
          <w:rFonts w:ascii="宋体" w:hAnsi="宋体" w:hint="eastAsia"/>
        </w:rPr>
        <w:t>档案</w:t>
      </w:r>
      <w:r w:rsidRPr="001F5A6F">
        <w:rPr>
          <w:rFonts w:ascii="宋体" w:hAnsi="宋体" w:hint="eastAsia"/>
        </w:rPr>
        <w:t>与实地勘验相结合的方式</w:t>
      </w:r>
      <w:r>
        <w:rPr>
          <w:rFonts w:ascii="宋体" w:hAnsi="宋体" w:hint="eastAsia"/>
        </w:rPr>
        <w:t>。对于历史年代久远，缺少档案的房屋建筑，应采用询问房屋业主及相关人员、专业人员现场勘验的方式调查，必要时辅以</w:t>
      </w:r>
      <w:r w:rsidRPr="001363A5">
        <w:rPr>
          <w:rFonts w:ascii="宋体" w:hAnsi="宋体" w:hint="eastAsia"/>
        </w:rPr>
        <w:t>非破损检测法</w:t>
      </w:r>
      <w:r>
        <w:rPr>
          <w:rFonts w:ascii="宋体" w:hAnsi="宋体" w:hint="eastAsia"/>
        </w:rPr>
        <w:t>分别获取房屋结构类型、楼板形式、基础类型等信息。</w:t>
      </w:r>
    </w:p>
    <w:p w:rsidR="00F76349" w:rsidRPr="009C75D7" w:rsidRDefault="00F76349" w:rsidP="00BD28D0">
      <w:pPr>
        <w:pStyle w:val="ListParagraph"/>
        <w:numPr>
          <w:ilvl w:val="2"/>
          <w:numId w:val="5"/>
        </w:numPr>
        <w:ind w:left="0" w:firstLineChars="0" w:firstLine="0"/>
        <w:rPr>
          <w:rFonts w:ascii="宋体"/>
        </w:rPr>
      </w:pPr>
      <w:r w:rsidRPr="00C26BA0">
        <w:rPr>
          <w:rFonts w:ascii="宋体" w:hAnsi="宋体" w:hint="eastAsia"/>
        </w:rPr>
        <w:t>为便于数据的标准化处理，房屋建筑抗震性能信息可采取人工调绘、手持移动设备现场录入及内业整理相结合的方式采集。</w:t>
      </w:r>
    </w:p>
    <w:p w:rsidR="00F76349" w:rsidRPr="001363A5" w:rsidRDefault="00F76349" w:rsidP="00BD28D0">
      <w:pPr>
        <w:pStyle w:val="ListParagraph"/>
        <w:numPr>
          <w:ilvl w:val="2"/>
          <w:numId w:val="5"/>
        </w:numPr>
        <w:ind w:left="0" w:firstLineChars="0" w:firstLine="0"/>
        <w:rPr>
          <w:rFonts w:ascii="宋体"/>
        </w:rPr>
      </w:pPr>
      <w:r>
        <w:rPr>
          <w:rFonts w:ascii="宋体" w:hAnsi="宋体" w:hint="eastAsia"/>
          <w:color w:val="000000"/>
        </w:rPr>
        <w:t>利用现势性强，比例尺城区不低于</w:t>
      </w:r>
      <w:r>
        <w:rPr>
          <w:rFonts w:ascii="宋体" w:hAnsi="宋体"/>
          <w:color w:val="000000"/>
        </w:rPr>
        <w:t>1</w:t>
      </w:r>
      <w:r>
        <w:rPr>
          <w:rFonts w:ascii="宋体" w:hAnsi="宋体" w:hint="eastAsia"/>
          <w:color w:val="000000"/>
        </w:rPr>
        <w:t>：</w:t>
      </w:r>
      <w:r>
        <w:rPr>
          <w:rFonts w:ascii="宋体" w:hAnsi="宋体"/>
          <w:color w:val="000000"/>
        </w:rPr>
        <w:t>2</w:t>
      </w:r>
      <w:r>
        <w:rPr>
          <w:rFonts w:ascii="宋体"/>
          <w:color w:val="000000"/>
        </w:rPr>
        <w:t>000</w:t>
      </w:r>
      <w:r>
        <w:rPr>
          <w:rFonts w:ascii="宋体" w:hAnsi="宋体" w:hint="eastAsia"/>
          <w:color w:val="000000"/>
        </w:rPr>
        <w:t>、乡村不低于</w:t>
      </w:r>
      <w:r>
        <w:rPr>
          <w:rFonts w:ascii="宋体" w:hAnsi="宋体"/>
          <w:color w:val="000000"/>
        </w:rPr>
        <w:t>1</w:t>
      </w:r>
      <w:r>
        <w:rPr>
          <w:rFonts w:ascii="宋体" w:hAnsi="宋体" w:hint="eastAsia"/>
          <w:color w:val="000000"/>
        </w:rPr>
        <w:t>：</w:t>
      </w:r>
      <w:r>
        <w:rPr>
          <w:rFonts w:ascii="宋体" w:hAnsi="宋体"/>
          <w:color w:val="000000"/>
        </w:rPr>
        <w:t>5000</w:t>
      </w:r>
      <w:r>
        <w:rPr>
          <w:rFonts w:ascii="宋体" w:hAnsi="宋体" w:hint="eastAsia"/>
          <w:color w:val="000000"/>
        </w:rPr>
        <w:t>的基础测绘成果，划分调查区，编绘调查工作底图</w:t>
      </w:r>
      <w:r w:rsidRPr="001363A5">
        <w:rPr>
          <w:rFonts w:ascii="宋体" w:hAnsi="宋体" w:hint="eastAsia"/>
        </w:rPr>
        <w:t>。</w:t>
      </w:r>
    </w:p>
    <w:p w:rsidR="00F76349" w:rsidRPr="00C26BA0" w:rsidRDefault="00F76349" w:rsidP="00C26BA0">
      <w:pPr>
        <w:pStyle w:val="ListParagraph"/>
        <w:numPr>
          <w:ilvl w:val="2"/>
          <w:numId w:val="5"/>
        </w:numPr>
        <w:ind w:left="0" w:firstLineChars="0" w:firstLine="0"/>
        <w:rPr>
          <w:rFonts w:ascii="宋体"/>
        </w:rPr>
      </w:pPr>
      <w:r w:rsidRPr="00C24EDB">
        <w:rPr>
          <w:rFonts w:ascii="宋体" w:hAnsi="宋体" w:hint="eastAsia"/>
        </w:rPr>
        <w:t>房屋建筑</w:t>
      </w:r>
      <w:r>
        <w:rPr>
          <w:rFonts w:ascii="宋体" w:hAnsi="宋体" w:hint="eastAsia"/>
        </w:rPr>
        <w:t>抗震性能</w:t>
      </w:r>
      <w:r w:rsidRPr="00C24EDB">
        <w:rPr>
          <w:rFonts w:ascii="宋体" w:hAnsi="宋体" w:hint="eastAsia"/>
        </w:rPr>
        <w:t>调查</w:t>
      </w:r>
      <w:r>
        <w:rPr>
          <w:rFonts w:ascii="宋体" w:hAnsi="宋体" w:hint="eastAsia"/>
        </w:rPr>
        <w:t>信息</w:t>
      </w:r>
      <w:r w:rsidRPr="00C24EDB">
        <w:rPr>
          <w:rFonts w:ascii="宋体" w:hAnsi="宋体" w:hint="eastAsia"/>
        </w:rPr>
        <w:t>应现场</w:t>
      </w:r>
      <w:r>
        <w:rPr>
          <w:rFonts w:ascii="宋体" w:hAnsi="宋体" w:hint="eastAsia"/>
        </w:rPr>
        <w:t>获取，内容应</w:t>
      </w:r>
      <w:r w:rsidRPr="00C24EDB">
        <w:rPr>
          <w:rFonts w:ascii="宋体" w:hAnsi="宋体" w:hint="eastAsia"/>
        </w:rPr>
        <w:t>完整、准确</w:t>
      </w:r>
      <w:r>
        <w:rPr>
          <w:rFonts w:ascii="宋体" w:hAnsi="宋体" w:hint="eastAsia"/>
        </w:rPr>
        <w:t>并与房屋建筑现状相吻合</w:t>
      </w:r>
      <w:r w:rsidRPr="00C24EDB">
        <w:rPr>
          <w:rFonts w:ascii="宋体" w:hAnsi="宋体" w:hint="eastAsia"/>
        </w:rPr>
        <w:t>。</w:t>
      </w:r>
    </w:p>
    <w:p w:rsidR="00F76349" w:rsidRPr="00FB47D6" w:rsidRDefault="00F76349" w:rsidP="001B1A3F">
      <w:pPr>
        <w:pStyle w:val="ListParagraph"/>
        <w:numPr>
          <w:ilvl w:val="1"/>
          <w:numId w:val="6"/>
        </w:numPr>
        <w:spacing w:beforeLines="50" w:afterLines="50"/>
        <w:ind w:firstLineChars="0" w:firstLine="0"/>
        <w:rPr>
          <w:rFonts w:ascii="黑体" w:eastAsia="黑体" w:hAnsi="黑体"/>
        </w:rPr>
      </w:pPr>
      <w:r w:rsidRPr="00FB47D6">
        <w:rPr>
          <w:rFonts w:ascii="黑体" w:eastAsia="黑体" w:hAnsi="黑体" w:hint="eastAsia"/>
        </w:rPr>
        <w:t>信息采集</w:t>
      </w:r>
    </w:p>
    <w:p w:rsidR="00F76349" w:rsidRPr="00C26BA0" w:rsidRDefault="00F76349" w:rsidP="00C26BA0">
      <w:pPr>
        <w:pStyle w:val="ListParagraph"/>
        <w:numPr>
          <w:ilvl w:val="2"/>
          <w:numId w:val="5"/>
        </w:numPr>
        <w:ind w:left="0" w:firstLineChars="0" w:firstLine="0"/>
        <w:rPr>
          <w:rFonts w:ascii="宋体"/>
        </w:rPr>
      </w:pPr>
      <w:r w:rsidRPr="00C21CF3">
        <w:rPr>
          <w:rFonts w:ascii="宋体" w:hAnsi="宋体" w:hint="eastAsia"/>
        </w:rPr>
        <w:t>房屋建筑抗震性能调查</w:t>
      </w:r>
      <w:r>
        <w:rPr>
          <w:rFonts w:ascii="宋体" w:hAnsi="宋体" w:hint="eastAsia"/>
        </w:rPr>
        <w:t>，信息采集的</w:t>
      </w:r>
      <w:r w:rsidRPr="00C21CF3">
        <w:rPr>
          <w:rFonts w:ascii="宋体" w:hAnsi="宋体" w:hint="eastAsia"/>
        </w:rPr>
        <w:t>内容</w:t>
      </w:r>
      <w:r>
        <w:rPr>
          <w:rFonts w:ascii="宋体" w:hAnsi="宋体" w:hint="eastAsia"/>
        </w:rPr>
        <w:t>一般</w:t>
      </w:r>
      <w:r w:rsidRPr="00C21CF3">
        <w:rPr>
          <w:rFonts w:ascii="宋体" w:hAnsi="宋体" w:hint="eastAsia"/>
        </w:rPr>
        <w:t>包括：</w:t>
      </w:r>
      <w:r>
        <w:rPr>
          <w:rFonts w:ascii="宋体" w:hAnsi="宋体" w:hint="eastAsia"/>
        </w:rPr>
        <w:t>房屋建筑平面位置、</w:t>
      </w:r>
      <w:r w:rsidRPr="00C21CF3">
        <w:rPr>
          <w:rFonts w:ascii="宋体" w:hAnsi="宋体" w:hint="eastAsia"/>
        </w:rPr>
        <w:t>建设基本信息、</w:t>
      </w:r>
      <w:r>
        <w:rPr>
          <w:rFonts w:ascii="宋体" w:hAnsi="宋体" w:hint="eastAsia"/>
        </w:rPr>
        <w:t>建设场地、地基与基础、抗震设计信息</w:t>
      </w:r>
      <w:r w:rsidRPr="00C21CF3">
        <w:rPr>
          <w:rFonts w:ascii="宋体" w:hAnsi="宋体" w:hint="eastAsia"/>
        </w:rPr>
        <w:t>等</w:t>
      </w:r>
      <w:r>
        <w:rPr>
          <w:rFonts w:ascii="宋体" w:hAnsi="宋体" w:hint="eastAsia"/>
        </w:rPr>
        <w:t>，调查时应按附录</w:t>
      </w:r>
      <w:r>
        <w:rPr>
          <w:rFonts w:ascii="宋体" w:hAnsi="宋体"/>
        </w:rPr>
        <w:t>A1</w:t>
      </w:r>
      <w:r>
        <w:rPr>
          <w:rFonts w:ascii="宋体" w:hAnsi="宋体" w:hint="eastAsia"/>
        </w:rPr>
        <w:t>青岛市房屋建筑抗震性能调查表执行</w:t>
      </w:r>
      <w:r w:rsidRPr="005473BF">
        <w:rPr>
          <w:rFonts w:ascii="宋体" w:hAnsi="宋体" w:hint="eastAsia"/>
        </w:rPr>
        <w:t>。</w:t>
      </w:r>
    </w:p>
    <w:p w:rsidR="00F76349" w:rsidRDefault="00F76349" w:rsidP="00BD28D0">
      <w:pPr>
        <w:pStyle w:val="ListParagraph"/>
        <w:numPr>
          <w:ilvl w:val="2"/>
          <w:numId w:val="5"/>
        </w:numPr>
        <w:ind w:left="0" w:firstLineChars="0" w:firstLine="0"/>
        <w:rPr>
          <w:rFonts w:ascii="宋体"/>
        </w:rPr>
      </w:pPr>
      <w:r w:rsidRPr="002B52C3">
        <w:rPr>
          <w:rFonts w:ascii="宋体" w:hAnsi="宋体" w:hint="eastAsia"/>
        </w:rPr>
        <w:t>房屋建筑平面位置测绘应充分利用已有基础测绘成果，基础测绘成果满足要求的，可直接采用；无可利用成果的，</w:t>
      </w:r>
      <w:r w:rsidRPr="005F4F87">
        <w:rPr>
          <w:rFonts w:ascii="宋体" w:hAnsi="宋体" w:hint="eastAsia"/>
        </w:rPr>
        <w:t>可采用全站仪、</w:t>
      </w:r>
      <w:r w:rsidRPr="005F4F87">
        <w:rPr>
          <w:rFonts w:ascii="宋体" w:hAnsi="宋体"/>
        </w:rPr>
        <w:t>GNSS RTK</w:t>
      </w:r>
      <w:r w:rsidRPr="005F4F87">
        <w:rPr>
          <w:rFonts w:ascii="宋体" w:hAnsi="宋体" w:hint="eastAsia"/>
        </w:rPr>
        <w:t>测量以及摄影测量等方法获取</w:t>
      </w:r>
      <w:r>
        <w:rPr>
          <w:rFonts w:ascii="宋体" w:hAnsi="宋体" w:hint="eastAsia"/>
        </w:rPr>
        <w:t>。</w:t>
      </w:r>
    </w:p>
    <w:p w:rsidR="00F76349" w:rsidRDefault="00F76349" w:rsidP="00BD28D0">
      <w:pPr>
        <w:pStyle w:val="ListParagraph"/>
        <w:numPr>
          <w:ilvl w:val="2"/>
          <w:numId w:val="5"/>
        </w:numPr>
        <w:ind w:left="0" w:firstLineChars="0" w:firstLine="0"/>
        <w:rPr>
          <w:rFonts w:ascii="宋体"/>
        </w:rPr>
      </w:pPr>
      <w:r>
        <w:rPr>
          <w:rFonts w:ascii="宋体" w:hAnsi="宋体" w:hint="eastAsia"/>
        </w:rPr>
        <w:t>房屋建筑建设基本信息包括房屋建筑名称、编号、地址、勘察单位、设计单位、施工单位、施工图审查单位、产权单位、产权性质、使用单位、设计使用年限、设计完成时间、建成时间、层数、高度、面积等信息。</w:t>
      </w:r>
    </w:p>
    <w:p w:rsidR="00F76349" w:rsidRDefault="00F76349" w:rsidP="00BD28D0">
      <w:pPr>
        <w:pStyle w:val="ListParagraph"/>
        <w:numPr>
          <w:ilvl w:val="0"/>
          <w:numId w:val="24"/>
        </w:numPr>
        <w:ind w:firstLineChars="0" w:firstLine="6"/>
        <w:rPr>
          <w:rFonts w:ascii="宋体"/>
        </w:rPr>
      </w:pPr>
      <w:r w:rsidRPr="001363A5">
        <w:rPr>
          <w:rFonts w:ascii="宋体" w:hAnsi="宋体" w:hint="eastAsia"/>
        </w:rPr>
        <w:t>房屋建筑名称：</w:t>
      </w:r>
      <w:r>
        <w:rPr>
          <w:rFonts w:ascii="宋体" w:hAnsi="宋体" w:hint="eastAsia"/>
        </w:rPr>
        <w:t>指房屋建筑</w:t>
      </w:r>
      <w:r w:rsidRPr="001363A5">
        <w:rPr>
          <w:rFonts w:ascii="宋体" w:hAnsi="宋体" w:hint="eastAsia"/>
        </w:rPr>
        <w:t>实体的实地名称。</w:t>
      </w:r>
    </w:p>
    <w:p w:rsidR="00F76349" w:rsidRDefault="00F76349" w:rsidP="007D4D09">
      <w:pPr>
        <w:pStyle w:val="ListParagraph"/>
        <w:numPr>
          <w:ilvl w:val="0"/>
          <w:numId w:val="24"/>
        </w:numPr>
        <w:ind w:left="0" w:firstLineChars="0" w:firstLine="426"/>
        <w:rPr>
          <w:rFonts w:ascii="宋体"/>
        </w:rPr>
      </w:pPr>
      <w:r w:rsidRPr="001363A5">
        <w:rPr>
          <w:rFonts w:ascii="宋体" w:hAnsi="宋体" w:hint="eastAsia"/>
        </w:rPr>
        <w:t>房屋建筑编号采用</w:t>
      </w:r>
      <w:r w:rsidRPr="001363A5">
        <w:rPr>
          <w:rFonts w:ascii="宋体" w:hAnsi="宋体"/>
        </w:rPr>
        <w:t>18</w:t>
      </w:r>
      <w:r w:rsidRPr="001363A5">
        <w:rPr>
          <w:rFonts w:ascii="宋体" w:hAnsi="宋体" w:hint="eastAsia"/>
        </w:rPr>
        <w:t>位数字编号，依次为</w:t>
      </w:r>
      <w:r w:rsidRPr="001363A5">
        <w:rPr>
          <w:rFonts w:ascii="宋体" w:hAnsi="宋体"/>
        </w:rPr>
        <w:t>6</w:t>
      </w:r>
      <w:r w:rsidRPr="001363A5">
        <w:rPr>
          <w:rFonts w:ascii="宋体" w:hAnsi="宋体" w:hint="eastAsia"/>
        </w:rPr>
        <w:t>位行政区划代码</w:t>
      </w:r>
      <w:r w:rsidRPr="001363A5">
        <w:rPr>
          <w:rFonts w:ascii="宋体" w:hAnsi="宋体"/>
        </w:rPr>
        <w:t>+3</w:t>
      </w:r>
      <w:r w:rsidRPr="001363A5">
        <w:rPr>
          <w:rFonts w:ascii="宋体" w:hAnsi="宋体" w:hint="eastAsia"/>
        </w:rPr>
        <w:t>位街道办事处（乡镇）代码</w:t>
      </w:r>
      <w:r w:rsidRPr="001363A5">
        <w:rPr>
          <w:rFonts w:ascii="宋体" w:hAnsi="宋体"/>
        </w:rPr>
        <w:t>+3</w:t>
      </w:r>
      <w:r w:rsidRPr="001363A5">
        <w:rPr>
          <w:rFonts w:ascii="宋体" w:hAnsi="宋体" w:hint="eastAsia"/>
        </w:rPr>
        <w:t>位社区（村）代码</w:t>
      </w:r>
      <w:r w:rsidRPr="001363A5">
        <w:rPr>
          <w:rFonts w:ascii="宋体" w:hAnsi="宋体"/>
        </w:rPr>
        <w:t>+6</w:t>
      </w:r>
      <w:r w:rsidRPr="001363A5">
        <w:rPr>
          <w:rFonts w:ascii="宋体" w:hAnsi="宋体" w:hint="eastAsia"/>
        </w:rPr>
        <w:t>位房屋建筑顺序码，保证编号唯一。</w:t>
      </w:r>
    </w:p>
    <w:p w:rsidR="00F76349" w:rsidRDefault="00F76349" w:rsidP="00BD28D0">
      <w:pPr>
        <w:pStyle w:val="ListParagraph"/>
        <w:numPr>
          <w:ilvl w:val="0"/>
          <w:numId w:val="24"/>
        </w:numPr>
        <w:ind w:firstLineChars="0" w:firstLine="6"/>
        <w:rPr>
          <w:rFonts w:ascii="宋体"/>
        </w:rPr>
      </w:pPr>
      <w:r w:rsidRPr="001363A5">
        <w:rPr>
          <w:rFonts w:ascii="宋体" w:hAnsi="宋体" w:hint="eastAsia"/>
        </w:rPr>
        <w:t>地址：</w:t>
      </w:r>
      <w:r>
        <w:rPr>
          <w:rFonts w:ascii="宋体" w:hAnsi="宋体" w:hint="eastAsia"/>
        </w:rPr>
        <w:t>指房屋建筑</w:t>
      </w:r>
      <w:r w:rsidRPr="001363A5">
        <w:rPr>
          <w:rFonts w:ascii="宋体" w:hAnsi="宋体" w:hint="eastAsia"/>
        </w:rPr>
        <w:t>所在地的实际</w:t>
      </w:r>
      <w:r>
        <w:rPr>
          <w:rFonts w:ascii="宋体" w:hAnsi="宋体" w:hint="eastAsia"/>
        </w:rPr>
        <w:t>门牌标志内容</w:t>
      </w:r>
      <w:r w:rsidRPr="001363A5">
        <w:rPr>
          <w:rFonts w:ascii="宋体" w:hAnsi="宋体" w:hint="eastAsia"/>
        </w:rPr>
        <w:t>。</w:t>
      </w:r>
    </w:p>
    <w:p w:rsidR="00F76349" w:rsidRPr="006244DA" w:rsidRDefault="00F76349" w:rsidP="00FB47D6">
      <w:pPr>
        <w:pStyle w:val="ListParagraph"/>
        <w:numPr>
          <w:ilvl w:val="0"/>
          <w:numId w:val="24"/>
        </w:numPr>
        <w:ind w:left="0" w:firstLineChars="0" w:firstLine="426"/>
        <w:rPr>
          <w:rFonts w:ascii="宋体"/>
        </w:rPr>
      </w:pPr>
      <w:r>
        <w:rPr>
          <w:rFonts w:ascii="宋体" w:hAnsi="宋体" w:hint="eastAsia"/>
        </w:rPr>
        <w:t>高度：可通过查阅房屋建筑档案获取；无档案可查时，可通过实测房屋屋顶平面至室外地面的距离获得。</w:t>
      </w:r>
    </w:p>
    <w:p w:rsidR="00F76349" w:rsidRDefault="00F76349" w:rsidP="00BD28D0">
      <w:pPr>
        <w:pStyle w:val="ListParagraph"/>
        <w:numPr>
          <w:ilvl w:val="2"/>
          <w:numId w:val="5"/>
        </w:numPr>
        <w:ind w:left="0" w:firstLineChars="0" w:firstLine="0"/>
        <w:rPr>
          <w:rFonts w:ascii="宋体"/>
        </w:rPr>
      </w:pPr>
      <w:r>
        <w:rPr>
          <w:rFonts w:ascii="宋体" w:hAnsi="宋体" w:hint="eastAsia"/>
        </w:rPr>
        <w:t>房屋建筑建设场地信息包括建筑场地类别、所在地区抗震设防烈度等。</w:t>
      </w:r>
    </w:p>
    <w:p w:rsidR="00F76349" w:rsidRDefault="00F76349" w:rsidP="003324F5">
      <w:pPr>
        <w:pStyle w:val="ListParagraph"/>
        <w:numPr>
          <w:ilvl w:val="0"/>
          <w:numId w:val="43"/>
        </w:numPr>
        <w:ind w:firstLineChars="0" w:firstLine="6"/>
        <w:rPr>
          <w:rFonts w:ascii="宋体"/>
        </w:rPr>
      </w:pPr>
      <w:r w:rsidRPr="00D31298">
        <w:rPr>
          <w:rFonts w:ascii="宋体" w:hAnsi="宋体" w:hint="eastAsia"/>
        </w:rPr>
        <w:t>房屋建筑建设场地类别可通过查阅该房屋建筑设计依据的岩土工程勘察报告或结构设计计算书获得；</w:t>
      </w:r>
    </w:p>
    <w:p w:rsidR="00F76349" w:rsidRDefault="00F76349" w:rsidP="003324F5">
      <w:pPr>
        <w:pStyle w:val="ListParagraph"/>
        <w:numPr>
          <w:ilvl w:val="0"/>
          <w:numId w:val="43"/>
        </w:numPr>
        <w:ind w:firstLineChars="0" w:firstLine="6"/>
        <w:rPr>
          <w:rFonts w:ascii="宋体"/>
        </w:rPr>
      </w:pPr>
      <w:r w:rsidRPr="00715D1C">
        <w:rPr>
          <w:rFonts w:ascii="宋体" w:hAnsi="宋体" w:hint="eastAsia"/>
        </w:rPr>
        <w:t>房屋</w:t>
      </w:r>
      <w:r>
        <w:rPr>
          <w:rFonts w:ascii="宋体" w:hAnsi="宋体" w:hint="eastAsia"/>
        </w:rPr>
        <w:t>建筑抗震设防烈度要根据该房屋的建筑档案查明原设计确定的抗震设防烈度。</w:t>
      </w:r>
    </w:p>
    <w:p w:rsidR="00F76349" w:rsidRDefault="00F76349" w:rsidP="00BD28D0">
      <w:pPr>
        <w:pStyle w:val="ListParagraph"/>
        <w:numPr>
          <w:ilvl w:val="2"/>
          <w:numId w:val="5"/>
        </w:numPr>
        <w:ind w:left="0" w:firstLineChars="0" w:firstLine="0"/>
        <w:rPr>
          <w:rFonts w:ascii="宋体"/>
        </w:rPr>
      </w:pPr>
      <w:r>
        <w:rPr>
          <w:rFonts w:ascii="宋体" w:hAnsi="宋体" w:hint="eastAsia"/>
        </w:rPr>
        <w:t>房屋建筑的抗震设计信息包括该建筑的设计用途、抗震设防类别、采用的地基基础类型、结构类型和楼板形式等。</w:t>
      </w:r>
    </w:p>
    <w:p w:rsidR="00F76349" w:rsidRDefault="00F76349" w:rsidP="00E53EA2">
      <w:pPr>
        <w:pStyle w:val="ListParagraph"/>
        <w:numPr>
          <w:ilvl w:val="0"/>
          <w:numId w:val="36"/>
        </w:numPr>
        <w:ind w:left="0" w:firstLineChars="0" w:firstLine="426"/>
        <w:rPr>
          <w:rFonts w:ascii="宋体"/>
        </w:rPr>
      </w:pPr>
      <w:r>
        <w:rPr>
          <w:rFonts w:ascii="宋体" w:hAnsi="宋体" w:hint="eastAsia"/>
        </w:rPr>
        <w:t>房屋建筑根据其使用功能的重要性分为甲类、乙类、丙类、丁类四个抗震设防类别，</w:t>
      </w:r>
      <w:r w:rsidRPr="00301093">
        <w:rPr>
          <w:rFonts w:ascii="宋体" w:hAnsi="宋体" w:hint="eastAsia"/>
        </w:rPr>
        <w:t>抗震设防类别</w:t>
      </w:r>
      <w:r>
        <w:rPr>
          <w:rFonts w:ascii="宋体" w:hAnsi="宋体" w:hint="eastAsia"/>
        </w:rPr>
        <w:t>可通过查阅该房屋</w:t>
      </w:r>
      <w:r w:rsidRPr="00301093">
        <w:rPr>
          <w:rFonts w:ascii="宋体" w:hAnsi="宋体" w:hint="eastAsia"/>
        </w:rPr>
        <w:t>建筑档案</w:t>
      </w:r>
      <w:r>
        <w:rPr>
          <w:rFonts w:ascii="宋体" w:hAnsi="宋体" w:hint="eastAsia"/>
        </w:rPr>
        <w:t>中</w:t>
      </w:r>
      <w:r w:rsidRPr="00301093">
        <w:rPr>
          <w:rFonts w:ascii="宋体" w:hAnsi="宋体" w:hint="eastAsia"/>
        </w:rPr>
        <w:t>设计确定的</w:t>
      </w:r>
      <w:r>
        <w:rPr>
          <w:rFonts w:ascii="宋体" w:hAnsi="宋体" w:hint="eastAsia"/>
        </w:rPr>
        <w:t>抗震设防类别获取。</w:t>
      </w:r>
    </w:p>
    <w:p w:rsidR="00F76349" w:rsidRDefault="00F76349" w:rsidP="00415835">
      <w:pPr>
        <w:pStyle w:val="ListParagraph"/>
        <w:numPr>
          <w:ilvl w:val="0"/>
          <w:numId w:val="36"/>
        </w:numPr>
        <w:ind w:left="0" w:firstLineChars="0" w:firstLine="426"/>
        <w:rPr>
          <w:rFonts w:ascii="宋体"/>
        </w:rPr>
      </w:pPr>
      <w:r>
        <w:rPr>
          <w:rFonts w:ascii="宋体" w:hAnsi="宋体" w:hint="eastAsia"/>
        </w:rPr>
        <w:t>地基基础类型</w:t>
      </w:r>
      <w:r w:rsidRPr="00F73956">
        <w:rPr>
          <w:rFonts w:ascii="宋体" w:hAnsi="宋体" w:hint="eastAsia"/>
        </w:rPr>
        <w:t>按开挖深度，可分为深基础（根据结构形式，又可分为桩基础、墩基础、沉井和沉箱、地下连续墙等形式）、浅基础（根据结构形式，又可分为独立基础、条形基础、十字交叉基础、筏板基础和箱型形基础等形式）等；按受力特点，可分为刚性基础、柔性基础、扩展基础等；按材料，可分为钢筋混凝土基础、毛石基础、混凝土基础、砖基础、灰土基础等形式。</w:t>
      </w:r>
      <w:r w:rsidRPr="00301093">
        <w:rPr>
          <w:rFonts w:ascii="宋体" w:hAnsi="宋体" w:hint="eastAsia"/>
        </w:rPr>
        <w:t>地基基础类型</w:t>
      </w:r>
      <w:r>
        <w:rPr>
          <w:rFonts w:ascii="宋体" w:hAnsi="宋体" w:hint="eastAsia"/>
        </w:rPr>
        <w:t>通过</w:t>
      </w:r>
      <w:r w:rsidRPr="00301093">
        <w:rPr>
          <w:rFonts w:ascii="宋体" w:hAnsi="宋体" w:hint="eastAsia"/>
        </w:rPr>
        <w:t>查阅该建筑的竣工档案</w:t>
      </w:r>
      <w:r>
        <w:rPr>
          <w:rFonts w:ascii="宋体" w:hAnsi="宋体" w:hint="eastAsia"/>
        </w:rPr>
        <w:t>获取。</w:t>
      </w:r>
    </w:p>
    <w:p w:rsidR="00F76349" w:rsidRDefault="00F76349" w:rsidP="00415835">
      <w:pPr>
        <w:pStyle w:val="ListParagraph"/>
        <w:numPr>
          <w:ilvl w:val="0"/>
          <w:numId w:val="36"/>
        </w:numPr>
        <w:ind w:left="0" w:firstLineChars="0" w:firstLine="426"/>
        <w:rPr>
          <w:rFonts w:ascii="宋体"/>
        </w:rPr>
      </w:pPr>
      <w:r w:rsidRPr="00301093">
        <w:rPr>
          <w:rFonts w:ascii="宋体" w:hAnsi="宋体" w:hint="eastAsia"/>
        </w:rPr>
        <w:t>房屋建筑结构类型</w:t>
      </w:r>
      <w:r w:rsidRPr="00C70135">
        <w:rPr>
          <w:rFonts w:ascii="宋体" w:hAnsi="宋体" w:hint="eastAsia"/>
        </w:rPr>
        <w:t>以其承重结构所用材料，可分为钢筋混凝土结构、钢结构、砖混结构、砖木结构、石结构、木结构等；以围护结构即墙体类型，可分为框架结构、剪力墙结构、框架</w:t>
      </w:r>
      <w:r w:rsidRPr="00C70135">
        <w:rPr>
          <w:rFonts w:ascii="宋体"/>
        </w:rPr>
        <w:t>-</w:t>
      </w:r>
      <w:r w:rsidRPr="00C70135">
        <w:rPr>
          <w:rFonts w:ascii="宋体" w:hAnsi="宋体" w:hint="eastAsia"/>
        </w:rPr>
        <w:t>剪力墙结构、筒体结构、筒体</w:t>
      </w:r>
      <w:r w:rsidRPr="00C70135">
        <w:rPr>
          <w:rFonts w:ascii="宋体"/>
        </w:rPr>
        <w:t>-</w:t>
      </w:r>
      <w:r w:rsidRPr="00C70135">
        <w:rPr>
          <w:rFonts w:ascii="宋体" w:hAnsi="宋体" w:hint="eastAsia"/>
        </w:rPr>
        <w:t>框架结构、框筒结构、筒中筒结构、悬索结构、网架结构等形式。房屋建筑结构类型</w:t>
      </w:r>
      <w:r>
        <w:rPr>
          <w:rFonts w:ascii="宋体" w:hAnsi="宋体" w:hint="eastAsia"/>
        </w:rPr>
        <w:t>可通过</w:t>
      </w:r>
      <w:r w:rsidRPr="00301093">
        <w:rPr>
          <w:rFonts w:ascii="宋体" w:hAnsi="宋体" w:hint="eastAsia"/>
        </w:rPr>
        <w:t>查阅该建筑的竣工档案</w:t>
      </w:r>
      <w:r>
        <w:rPr>
          <w:rFonts w:ascii="宋体" w:hAnsi="宋体" w:hint="eastAsia"/>
        </w:rPr>
        <w:t>获取</w:t>
      </w:r>
      <w:r w:rsidRPr="00301093">
        <w:rPr>
          <w:rFonts w:ascii="宋体" w:hAnsi="宋体" w:hint="eastAsia"/>
        </w:rPr>
        <w:t>；没有建筑档案或在档案上查不到相应内容的，</w:t>
      </w:r>
      <w:r>
        <w:rPr>
          <w:rFonts w:ascii="宋体" w:hAnsi="宋体" w:hint="eastAsia"/>
        </w:rPr>
        <w:t>按</w:t>
      </w:r>
      <w:r>
        <w:rPr>
          <w:rFonts w:ascii="宋体" w:hAnsi="宋体"/>
        </w:rPr>
        <w:t>5.1.2</w:t>
      </w:r>
      <w:r>
        <w:rPr>
          <w:rFonts w:ascii="宋体" w:hAnsi="宋体" w:hint="eastAsia"/>
        </w:rPr>
        <w:t>规定的</w:t>
      </w:r>
      <w:r w:rsidRPr="00301093">
        <w:rPr>
          <w:rFonts w:ascii="宋体" w:hAnsi="宋体" w:hint="eastAsia"/>
        </w:rPr>
        <w:t>方法获取</w:t>
      </w:r>
      <w:r>
        <w:rPr>
          <w:rFonts w:ascii="宋体" w:hAnsi="宋体" w:hint="eastAsia"/>
        </w:rPr>
        <w:t>。</w:t>
      </w:r>
    </w:p>
    <w:p w:rsidR="00F76349" w:rsidRDefault="00F76349" w:rsidP="003324F5">
      <w:pPr>
        <w:pStyle w:val="ListParagraph"/>
        <w:numPr>
          <w:ilvl w:val="0"/>
          <w:numId w:val="36"/>
        </w:numPr>
        <w:ind w:left="0" w:firstLineChars="0" w:firstLine="426"/>
        <w:rPr>
          <w:rFonts w:ascii="宋体"/>
        </w:rPr>
      </w:pPr>
      <w:r w:rsidRPr="00301093">
        <w:rPr>
          <w:rFonts w:ascii="宋体" w:hAnsi="宋体" w:hint="eastAsia"/>
        </w:rPr>
        <w:t>楼板形式</w:t>
      </w:r>
      <w:r>
        <w:rPr>
          <w:rFonts w:ascii="宋体" w:hAnsi="宋体" w:hint="eastAsia"/>
        </w:rPr>
        <w:t>有现浇、预制、木屋架等形式，可通过</w:t>
      </w:r>
      <w:r w:rsidRPr="00301093">
        <w:rPr>
          <w:rFonts w:ascii="宋体" w:hAnsi="宋体" w:hint="eastAsia"/>
        </w:rPr>
        <w:t>查阅该建筑物的竣工档案，按其相应内容</w:t>
      </w:r>
      <w:r>
        <w:rPr>
          <w:rFonts w:ascii="宋体" w:hAnsi="宋体" w:hint="eastAsia"/>
        </w:rPr>
        <w:t>获取。对于多层砌体房屋还要调查其是否有构造柱和圈梁等。</w:t>
      </w:r>
    </w:p>
    <w:p w:rsidR="00F76349" w:rsidRPr="00A80E4C" w:rsidRDefault="00F76349" w:rsidP="00A80E4C">
      <w:pPr>
        <w:pStyle w:val="ListParagraph"/>
        <w:numPr>
          <w:ilvl w:val="2"/>
          <w:numId w:val="5"/>
        </w:numPr>
        <w:ind w:left="0" w:firstLineChars="0" w:firstLine="0"/>
        <w:rPr>
          <w:rFonts w:ascii="宋体"/>
        </w:rPr>
      </w:pPr>
      <w:r w:rsidRPr="00A80E4C">
        <w:rPr>
          <w:rFonts w:ascii="宋体" w:hAnsi="宋体" w:hint="eastAsia"/>
        </w:rPr>
        <w:t>信息采集过程中，应重点查勘以下内容：</w:t>
      </w:r>
    </w:p>
    <w:p w:rsidR="00F76349" w:rsidRDefault="00F76349" w:rsidP="00BD28D0">
      <w:pPr>
        <w:pStyle w:val="ListParagraph"/>
        <w:numPr>
          <w:ilvl w:val="0"/>
          <w:numId w:val="18"/>
        </w:numPr>
        <w:ind w:firstLineChars="202" w:firstLine="424"/>
        <w:rPr>
          <w:rFonts w:ascii="宋体"/>
        </w:rPr>
      </w:pPr>
      <w:r w:rsidRPr="009C75D7">
        <w:rPr>
          <w:rFonts w:ascii="宋体" w:hAnsi="宋体" w:hint="eastAsia"/>
        </w:rPr>
        <w:t>达到设计使用年限的</w:t>
      </w:r>
      <w:r>
        <w:rPr>
          <w:rFonts w:ascii="宋体" w:hAnsi="宋体" w:hint="eastAsia"/>
        </w:rPr>
        <w:t>房屋建筑；</w:t>
      </w:r>
    </w:p>
    <w:p w:rsidR="00F76349" w:rsidRDefault="00F76349" w:rsidP="00BD28D0">
      <w:pPr>
        <w:pStyle w:val="ListParagraph"/>
        <w:numPr>
          <w:ilvl w:val="0"/>
          <w:numId w:val="18"/>
        </w:numPr>
        <w:ind w:firstLineChars="202" w:firstLine="424"/>
        <w:rPr>
          <w:rFonts w:ascii="宋体"/>
        </w:rPr>
      </w:pPr>
      <w:r w:rsidRPr="009C75D7">
        <w:rPr>
          <w:rFonts w:ascii="宋体" w:hAnsi="宋体" w:hint="eastAsia"/>
        </w:rPr>
        <w:t>未采取抗震设防措施，且未列入拆除改造计划的特殊设防类和重点设防类</w:t>
      </w:r>
      <w:r>
        <w:rPr>
          <w:rFonts w:ascii="宋体" w:hAnsi="宋体" w:hint="eastAsia"/>
        </w:rPr>
        <w:t>房屋建筑</w:t>
      </w:r>
      <w:r w:rsidRPr="009C75D7">
        <w:rPr>
          <w:rFonts w:ascii="宋体" w:hAnsi="宋体" w:hint="eastAsia"/>
        </w:rPr>
        <w:t>、地震重点监视防御区内的</w:t>
      </w:r>
      <w:r>
        <w:rPr>
          <w:rFonts w:ascii="宋体" w:hAnsi="宋体" w:hint="eastAsia"/>
        </w:rPr>
        <w:t>房屋建筑</w:t>
      </w:r>
      <w:r w:rsidRPr="009C75D7">
        <w:rPr>
          <w:rFonts w:ascii="宋体" w:hAnsi="宋体" w:hint="eastAsia"/>
        </w:rPr>
        <w:t>；</w:t>
      </w:r>
    </w:p>
    <w:p w:rsidR="00F76349" w:rsidRDefault="00F76349" w:rsidP="00BD28D0">
      <w:pPr>
        <w:pStyle w:val="ListParagraph"/>
        <w:numPr>
          <w:ilvl w:val="0"/>
          <w:numId w:val="18"/>
        </w:numPr>
        <w:ind w:firstLineChars="202" w:firstLine="424"/>
        <w:rPr>
          <w:rFonts w:ascii="宋体"/>
        </w:rPr>
      </w:pPr>
      <w:r w:rsidRPr="00D94329">
        <w:rPr>
          <w:rFonts w:ascii="宋体" w:hAnsi="宋体" w:hint="eastAsia"/>
        </w:rPr>
        <w:t>《建筑抗震设计规范》</w:t>
      </w:r>
      <w:r w:rsidRPr="00D94329">
        <w:rPr>
          <w:rFonts w:ascii="宋体" w:hAnsi="宋体"/>
        </w:rPr>
        <w:t>GB</w:t>
      </w:r>
      <w:r>
        <w:rPr>
          <w:rFonts w:ascii="宋体" w:hAnsi="宋体"/>
        </w:rPr>
        <w:t xml:space="preserve">J </w:t>
      </w:r>
      <w:r w:rsidRPr="00D94329">
        <w:rPr>
          <w:rFonts w:ascii="宋体" w:hAnsi="宋体"/>
        </w:rPr>
        <w:t>11-89</w:t>
      </w:r>
      <w:r>
        <w:rPr>
          <w:rFonts w:ascii="宋体" w:hAnsi="宋体" w:hint="eastAsia"/>
        </w:rPr>
        <w:t>施行</w:t>
      </w:r>
      <w:r w:rsidRPr="009C75D7">
        <w:rPr>
          <w:rFonts w:ascii="宋体" w:hAnsi="宋体" w:hint="eastAsia"/>
        </w:rPr>
        <w:t>之前</w:t>
      </w:r>
      <w:r>
        <w:rPr>
          <w:rFonts w:ascii="宋体" w:hAnsi="宋体" w:hint="eastAsia"/>
        </w:rPr>
        <w:t>建设</w:t>
      </w:r>
      <w:r w:rsidRPr="009C75D7">
        <w:rPr>
          <w:rFonts w:ascii="宋体" w:hAnsi="宋体" w:hint="eastAsia"/>
        </w:rPr>
        <w:t>的老旧危房；</w:t>
      </w:r>
    </w:p>
    <w:p w:rsidR="00F76349" w:rsidRDefault="00F76349" w:rsidP="00BD28D0">
      <w:pPr>
        <w:pStyle w:val="ListParagraph"/>
        <w:numPr>
          <w:ilvl w:val="0"/>
          <w:numId w:val="18"/>
        </w:numPr>
        <w:ind w:firstLineChars="202" w:firstLine="424"/>
        <w:rPr>
          <w:rFonts w:ascii="宋体"/>
        </w:rPr>
      </w:pPr>
      <w:r w:rsidRPr="00C76AF2">
        <w:rPr>
          <w:rFonts w:ascii="宋体" w:hAnsi="宋体" w:hint="eastAsia"/>
        </w:rPr>
        <w:t>《建筑抗震设计规范》</w:t>
      </w:r>
      <w:r w:rsidRPr="00C76AF2">
        <w:rPr>
          <w:rFonts w:ascii="宋体" w:hAnsi="宋体"/>
        </w:rPr>
        <w:t>GB</w:t>
      </w:r>
      <w:r>
        <w:rPr>
          <w:rFonts w:ascii="宋体" w:hAnsi="宋体"/>
        </w:rPr>
        <w:t xml:space="preserve"> </w:t>
      </w:r>
      <w:r w:rsidRPr="00C76AF2">
        <w:rPr>
          <w:rFonts w:ascii="宋体" w:hAnsi="宋体"/>
        </w:rPr>
        <w:t>50011-2001</w:t>
      </w:r>
      <w:r>
        <w:rPr>
          <w:rFonts w:ascii="宋体" w:hAnsi="宋体" w:hint="eastAsia"/>
        </w:rPr>
        <w:t>施行之前建设的</w:t>
      </w:r>
      <w:r w:rsidRPr="00C76AF2">
        <w:rPr>
          <w:rFonts w:ascii="宋体" w:hAnsi="宋体" w:hint="eastAsia"/>
        </w:rPr>
        <w:t>底框房屋</w:t>
      </w:r>
      <w:r w:rsidRPr="009C75D7">
        <w:rPr>
          <w:rFonts w:ascii="宋体" w:hAnsi="宋体" w:hint="eastAsia"/>
        </w:rPr>
        <w:t>；</w:t>
      </w:r>
    </w:p>
    <w:p w:rsidR="00F76349" w:rsidRDefault="00F76349" w:rsidP="00F5484D">
      <w:pPr>
        <w:pStyle w:val="ListParagraph"/>
        <w:numPr>
          <w:ilvl w:val="0"/>
          <w:numId w:val="18"/>
        </w:numPr>
        <w:ind w:firstLineChars="202" w:firstLine="424"/>
        <w:rPr>
          <w:rFonts w:ascii="宋体"/>
        </w:rPr>
      </w:pPr>
      <w:r w:rsidRPr="00F5484D">
        <w:rPr>
          <w:rFonts w:ascii="宋体" w:hAnsi="宋体" w:hint="eastAsia"/>
        </w:rPr>
        <w:t>房屋</w:t>
      </w:r>
      <w:r>
        <w:rPr>
          <w:rFonts w:ascii="宋体" w:hAnsi="宋体" w:hint="eastAsia"/>
        </w:rPr>
        <w:t>建筑</w:t>
      </w:r>
      <w:r w:rsidRPr="00F5484D">
        <w:rPr>
          <w:rFonts w:ascii="宋体" w:hAnsi="宋体" w:hint="eastAsia"/>
        </w:rPr>
        <w:t>高度超过《建筑抗震设计规范》</w:t>
      </w:r>
      <w:r>
        <w:rPr>
          <w:rFonts w:ascii="宋体" w:hAnsi="宋体" w:hint="eastAsia"/>
        </w:rPr>
        <w:t>规定</w:t>
      </w:r>
      <w:r w:rsidRPr="00F5484D">
        <w:rPr>
          <w:rFonts w:ascii="宋体" w:hAnsi="宋体" w:hint="eastAsia"/>
        </w:rPr>
        <w:t>限值的</w:t>
      </w:r>
      <w:r w:rsidRPr="009C75D7">
        <w:rPr>
          <w:rFonts w:ascii="宋体" w:hAnsi="宋体" w:hint="eastAsia"/>
        </w:rPr>
        <w:t>；</w:t>
      </w:r>
    </w:p>
    <w:p w:rsidR="00F76349" w:rsidRDefault="00F76349" w:rsidP="00BD28D0">
      <w:pPr>
        <w:pStyle w:val="ListParagraph"/>
        <w:numPr>
          <w:ilvl w:val="0"/>
          <w:numId w:val="18"/>
        </w:numPr>
        <w:ind w:firstLineChars="202" w:firstLine="424"/>
        <w:rPr>
          <w:rFonts w:ascii="宋体"/>
        </w:rPr>
      </w:pPr>
      <w:r w:rsidRPr="009C75D7">
        <w:rPr>
          <w:rFonts w:ascii="宋体" w:hAnsi="宋体" w:hint="eastAsia"/>
        </w:rPr>
        <w:t>改变原设计使用功能，可能对抗震性能有影响的</w:t>
      </w:r>
      <w:r>
        <w:rPr>
          <w:rFonts w:ascii="宋体" w:hAnsi="宋体" w:hint="eastAsia"/>
        </w:rPr>
        <w:t>房屋建筑</w:t>
      </w:r>
      <w:r w:rsidRPr="009C75D7">
        <w:rPr>
          <w:rFonts w:ascii="宋体" w:hAnsi="宋体" w:hint="eastAsia"/>
        </w:rPr>
        <w:t>；</w:t>
      </w:r>
    </w:p>
    <w:p w:rsidR="00F76349" w:rsidRDefault="00F76349" w:rsidP="00BD28D0">
      <w:pPr>
        <w:pStyle w:val="ListParagraph"/>
        <w:numPr>
          <w:ilvl w:val="0"/>
          <w:numId w:val="18"/>
        </w:numPr>
        <w:ind w:firstLineChars="202" w:firstLine="424"/>
        <w:rPr>
          <w:rFonts w:ascii="宋体"/>
        </w:rPr>
      </w:pPr>
      <w:r w:rsidRPr="009C75D7">
        <w:rPr>
          <w:rFonts w:ascii="宋体" w:hAnsi="宋体" w:hint="eastAsia"/>
        </w:rPr>
        <w:t>其他存在明显抗震安全隐患的</w:t>
      </w:r>
      <w:r>
        <w:rPr>
          <w:rFonts w:ascii="宋体" w:hAnsi="宋体" w:hint="eastAsia"/>
        </w:rPr>
        <w:t>房屋建筑</w:t>
      </w:r>
      <w:r w:rsidRPr="009C75D7">
        <w:rPr>
          <w:rFonts w:ascii="宋体" w:hAnsi="宋体" w:hint="eastAsia"/>
        </w:rPr>
        <w:t>。</w:t>
      </w:r>
    </w:p>
    <w:p w:rsidR="00F76349" w:rsidRPr="009C75D7" w:rsidRDefault="00F76349" w:rsidP="006B2E5C">
      <w:pPr>
        <w:pStyle w:val="ListParagraph"/>
        <w:numPr>
          <w:ilvl w:val="2"/>
          <w:numId w:val="5"/>
        </w:numPr>
        <w:ind w:left="0" w:firstLineChars="0" w:firstLine="0"/>
        <w:rPr>
          <w:rFonts w:ascii="宋体"/>
        </w:rPr>
      </w:pPr>
      <w:r w:rsidRPr="006B2E5C">
        <w:rPr>
          <w:rFonts w:ascii="宋体" w:hAnsi="宋体" w:hint="eastAsia"/>
        </w:rPr>
        <w:t>对于</w:t>
      </w:r>
      <w:r>
        <w:rPr>
          <w:rFonts w:ascii="宋体" w:hAnsi="宋体" w:hint="eastAsia"/>
        </w:rPr>
        <w:t>缺少</w:t>
      </w:r>
      <w:r w:rsidRPr="006B2E5C">
        <w:rPr>
          <w:rFonts w:ascii="宋体" w:hAnsi="宋体" w:hint="eastAsia"/>
        </w:rPr>
        <w:t>档案资料且通过外业</w:t>
      </w:r>
      <w:r>
        <w:rPr>
          <w:rFonts w:ascii="宋体" w:hAnsi="宋体" w:hint="eastAsia"/>
        </w:rPr>
        <w:t>难以</w:t>
      </w:r>
      <w:r w:rsidRPr="006B2E5C">
        <w:rPr>
          <w:rFonts w:ascii="宋体" w:hAnsi="宋体" w:hint="eastAsia"/>
        </w:rPr>
        <w:t>获取</w:t>
      </w:r>
      <w:r>
        <w:rPr>
          <w:rFonts w:ascii="宋体" w:hAnsi="宋体" w:hint="eastAsia"/>
        </w:rPr>
        <w:t>相应信息</w:t>
      </w:r>
      <w:r w:rsidRPr="006B2E5C">
        <w:rPr>
          <w:rFonts w:ascii="宋体" w:hAnsi="宋体" w:hint="eastAsia"/>
        </w:rPr>
        <w:t>的</w:t>
      </w:r>
      <w:r>
        <w:rPr>
          <w:rFonts w:ascii="宋体" w:hAnsi="宋体" w:hint="eastAsia"/>
        </w:rPr>
        <w:t>房屋建筑</w:t>
      </w:r>
      <w:r w:rsidRPr="006B2E5C">
        <w:rPr>
          <w:rFonts w:ascii="宋体" w:hAnsi="宋体" w:hint="eastAsia"/>
        </w:rPr>
        <w:t>，应在抗震性能调查表备注栏中注明有关情况，并入库保存，便于存档查看。</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5473BF">
        <w:rPr>
          <w:rFonts w:ascii="黑体" w:eastAsia="黑体" w:hAnsi="黑体" w:hint="eastAsia"/>
        </w:rPr>
        <w:t>数据处理</w:t>
      </w:r>
    </w:p>
    <w:p w:rsidR="00F76349" w:rsidRPr="005473BF" w:rsidRDefault="00F76349" w:rsidP="00BD28D0">
      <w:pPr>
        <w:pStyle w:val="ListParagraph"/>
        <w:numPr>
          <w:ilvl w:val="2"/>
          <w:numId w:val="5"/>
        </w:numPr>
        <w:ind w:left="0" w:firstLineChars="0" w:firstLine="0"/>
        <w:rPr>
          <w:rFonts w:ascii="宋体"/>
        </w:rPr>
      </w:pPr>
      <w:r>
        <w:rPr>
          <w:rFonts w:ascii="宋体" w:hAnsi="宋体" w:hint="eastAsia"/>
        </w:rPr>
        <w:t>房屋建筑抗震性能调查信息处理工作内容包括信息的录（导）入、信息（图形）编辑、数据检查以及成果输出等</w:t>
      </w:r>
      <w:r w:rsidRPr="005473BF">
        <w:rPr>
          <w:rFonts w:ascii="宋体" w:hAnsi="宋体" w:hint="eastAsia"/>
        </w:rPr>
        <w:t>。</w:t>
      </w:r>
    </w:p>
    <w:p w:rsidR="00F76349" w:rsidRDefault="00F76349" w:rsidP="00BD28D0">
      <w:pPr>
        <w:pStyle w:val="ListParagraph"/>
        <w:numPr>
          <w:ilvl w:val="2"/>
          <w:numId w:val="5"/>
        </w:numPr>
        <w:ind w:left="0" w:firstLineChars="0" w:firstLine="0"/>
        <w:rPr>
          <w:rFonts w:ascii="宋体"/>
        </w:rPr>
      </w:pPr>
      <w:r>
        <w:rPr>
          <w:rFonts w:ascii="宋体" w:hAnsi="宋体" w:hint="eastAsia"/>
        </w:rPr>
        <w:t>房屋建筑根据采集的角点坐标，按栋构面；</w:t>
      </w:r>
      <w:r w:rsidRPr="00476E7F">
        <w:rPr>
          <w:rFonts w:ascii="宋体" w:hAnsi="宋体" w:hint="eastAsia"/>
        </w:rPr>
        <w:t>对</w:t>
      </w:r>
      <w:r>
        <w:rPr>
          <w:rFonts w:ascii="宋体" w:hAnsi="宋体" w:hint="eastAsia"/>
        </w:rPr>
        <w:t>属性信息与其相应的</w:t>
      </w:r>
      <w:r w:rsidRPr="00476E7F">
        <w:rPr>
          <w:rFonts w:ascii="宋体" w:hAnsi="宋体" w:hint="eastAsia"/>
        </w:rPr>
        <w:t>房屋建筑</w:t>
      </w:r>
      <w:r>
        <w:rPr>
          <w:rFonts w:ascii="宋体" w:hAnsi="宋体" w:hint="eastAsia"/>
        </w:rPr>
        <w:t>面进行</w:t>
      </w:r>
      <w:r w:rsidRPr="00476E7F">
        <w:rPr>
          <w:rFonts w:ascii="宋体" w:hAnsi="宋体" w:hint="eastAsia"/>
        </w:rPr>
        <w:t>对应挂接</w:t>
      </w:r>
      <w:r>
        <w:rPr>
          <w:rFonts w:ascii="宋体" w:hAnsi="宋体" w:hint="eastAsia"/>
        </w:rPr>
        <w:t>。</w:t>
      </w:r>
    </w:p>
    <w:p w:rsidR="00F76349" w:rsidRPr="0097370A" w:rsidRDefault="00F76349" w:rsidP="0097370A">
      <w:pPr>
        <w:pStyle w:val="ListParagraph"/>
        <w:numPr>
          <w:ilvl w:val="2"/>
          <w:numId w:val="5"/>
        </w:numPr>
        <w:ind w:left="0" w:firstLineChars="0" w:firstLine="0"/>
        <w:rPr>
          <w:rFonts w:ascii="宋体"/>
        </w:rPr>
      </w:pPr>
      <w:r>
        <w:rPr>
          <w:rFonts w:ascii="宋体" w:hAnsi="宋体" w:hint="eastAsia"/>
        </w:rPr>
        <w:t>房屋建筑</w:t>
      </w:r>
      <w:r w:rsidRPr="0097370A">
        <w:rPr>
          <w:rFonts w:ascii="宋体" w:hAnsi="宋体" w:hint="eastAsia"/>
        </w:rPr>
        <w:t>抗震性能调查成果表的内容及格式应符合本导则附录</w:t>
      </w:r>
      <w:r w:rsidRPr="0097370A">
        <w:rPr>
          <w:rFonts w:ascii="宋体" w:hAnsi="宋体"/>
        </w:rPr>
        <w:t>A2</w:t>
      </w:r>
      <w:r w:rsidRPr="0097370A">
        <w:rPr>
          <w:rFonts w:ascii="宋体" w:hAnsi="宋体" w:hint="eastAsia"/>
        </w:rPr>
        <w:t>房屋建筑抗震性能普查成果表的规定。</w:t>
      </w:r>
    </w:p>
    <w:p w:rsidR="00F76349" w:rsidRDefault="00F76349" w:rsidP="00BD28D0">
      <w:pPr>
        <w:pStyle w:val="ListParagraph"/>
        <w:numPr>
          <w:ilvl w:val="2"/>
          <w:numId w:val="5"/>
        </w:numPr>
        <w:ind w:left="0" w:firstLineChars="0" w:firstLine="0"/>
        <w:rPr>
          <w:rFonts w:ascii="宋体"/>
        </w:rPr>
      </w:pPr>
      <w:r w:rsidRPr="00491DFA">
        <w:rPr>
          <w:rFonts w:ascii="宋体" w:hAnsi="宋体" w:hint="eastAsia"/>
        </w:rPr>
        <w:t>数据处理完成且经质检合格后，应导出符合入库格式要求的数据文件，入库数据应符合下列规定：</w:t>
      </w:r>
    </w:p>
    <w:p w:rsidR="00F76349" w:rsidRDefault="00F76349" w:rsidP="00BD28D0">
      <w:pPr>
        <w:pStyle w:val="ListParagraph"/>
        <w:numPr>
          <w:ilvl w:val="0"/>
          <w:numId w:val="26"/>
        </w:numPr>
        <w:ind w:firstLineChars="0"/>
        <w:rPr>
          <w:rFonts w:ascii="宋体"/>
        </w:rPr>
      </w:pPr>
      <w:r w:rsidRPr="00491DFA">
        <w:rPr>
          <w:rFonts w:ascii="宋体" w:hAnsi="宋体" w:hint="eastAsia"/>
        </w:rPr>
        <w:t>分层与层名应规范、统一；</w:t>
      </w:r>
    </w:p>
    <w:p w:rsidR="00F76349" w:rsidRDefault="00F76349" w:rsidP="00BD28D0">
      <w:pPr>
        <w:pStyle w:val="ListParagraph"/>
        <w:numPr>
          <w:ilvl w:val="0"/>
          <w:numId w:val="26"/>
        </w:numPr>
        <w:ind w:firstLineChars="0"/>
        <w:rPr>
          <w:rFonts w:ascii="宋体"/>
        </w:rPr>
      </w:pPr>
      <w:r w:rsidRPr="00491DFA">
        <w:rPr>
          <w:rFonts w:ascii="宋体" w:hAnsi="宋体" w:hint="eastAsia"/>
        </w:rPr>
        <w:t>数据应完整，拓扑关系和逻辑关系应正确；</w:t>
      </w:r>
    </w:p>
    <w:p w:rsidR="00F76349" w:rsidRDefault="00F76349" w:rsidP="00BD28D0">
      <w:pPr>
        <w:pStyle w:val="ListParagraph"/>
        <w:numPr>
          <w:ilvl w:val="0"/>
          <w:numId w:val="26"/>
        </w:numPr>
        <w:ind w:firstLineChars="0"/>
        <w:rPr>
          <w:rFonts w:ascii="宋体"/>
        </w:rPr>
      </w:pPr>
      <w:r w:rsidRPr="00491DFA">
        <w:rPr>
          <w:rFonts w:ascii="宋体" w:hAnsi="宋体" w:hint="eastAsia"/>
        </w:rPr>
        <w:t>数据结构包括字段命名、类型和宽度等应规范、正确；</w:t>
      </w:r>
    </w:p>
    <w:p w:rsidR="00F76349" w:rsidRPr="00E868B7" w:rsidRDefault="00F76349" w:rsidP="00E868B7">
      <w:pPr>
        <w:pStyle w:val="ListParagraph"/>
        <w:numPr>
          <w:ilvl w:val="0"/>
          <w:numId w:val="26"/>
        </w:numPr>
        <w:ind w:firstLineChars="0"/>
        <w:rPr>
          <w:rFonts w:ascii="宋体"/>
        </w:rPr>
      </w:pPr>
      <w:r w:rsidRPr="00E868B7">
        <w:rPr>
          <w:rFonts w:ascii="宋体" w:hAnsi="宋体" w:hint="eastAsia"/>
        </w:rPr>
        <w:t>属性信息应与原始调查记录的信息一致。</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5473BF">
        <w:rPr>
          <w:rFonts w:ascii="黑体" w:eastAsia="黑体" w:hAnsi="黑体" w:hint="eastAsia"/>
        </w:rPr>
        <w:t>质量检验</w:t>
      </w:r>
    </w:p>
    <w:p w:rsidR="00F76349" w:rsidRPr="005473BF" w:rsidRDefault="00F76349" w:rsidP="00BD28D0">
      <w:pPr>
        <w:pStyle w:val="ListParagraph"/>
        <w:numPr>
          <w:ilvl w:val="2"/>
          <w:numId w:val="5"/>
        </w:numPr>
        <w:ind w:left="0" w:firstLineChars="0" w:firstLine="0"/>
        <w:rPr>
          <w:rFonts w:ascii="宋体"/>
        </w:rPr>
      </w:pPr>
      <w:r w:rsidRPr="005473BF">
        <w:rPr>
          <w:rFonts w:ascii="宋体" w:hAnsi="宋体" w:hint="eastAsia"/>
        </w:rPr>
        <w:t>获取的</w:t>
      </w:r>
      <w:r>
        <w:rPr>
          <w:rFonts w:ascii="宋体" w:hAnsi="宋体" w:hint="eastAsia"/>
        </w:rPr>
        <w:t>房屋建筑抗震性能信息</w:t>
      </w:r>
      <w:r w:rsidRPr="005473BF">
        <w:rPr>
          <w:rFonts w:ascii="宋体" w:hAnsi="宋体" w:hint="eastAsia"/>
        </w:rPr>
        <w:t>成果应满足</w:t>
      </w:r>
      <w:r>
        <w:rPr>
          <w:rFonts w:ascii="宋体" w:hAnsi="宋体" w:hint="eastAsia"/>
        </w:rPr>
        <w:t>数据入库</w:t>
      </w:r>
      <w:r w:rsidRPr="005473BF">
        <w:rPr>
          <w:rFonts w:ascii="宋体" w:hAnsi="宋体" w:hint="eastAsia"/>
        </w:rPr>
        <w:t>与</w:t>
      </w:r>
      <w:r>
        <w:rPr>
          <w:rFonts w:ascii="宋体" w:hAnsi="宋体" w:hint="eastAsia"/>
        </w:rPr>
        <w:t>房屋建筑</w:t>
      </w:r>
      <w:r w:rsidRPr="005473BF">
        <w:rPr>
          <w:rFonts w:ascii="宋体" w:hAnsi="宋体" w:hint="eastAsia"/>
        </w:rPr>
        <w:t>抗震性能分析报告编制等有关要求。</w:t>
      </w:r>
    </w:p>
    <w:p w:rsidR="00F76349" w:rsidRDefault="00F76349" w:rsidP="00BD28D0">
      <w:pPr>
        <w:pStyle w:val="ListParagraph"/>
        <w:numPr>
          <w:ilvl w:val="2"/>
          <w:numId w:val="5"/>
        </w:numPr>
        <w:ind w:left="0" w:firstLineChars="0" w:firstLine="0"/>
        <w:rPr>
          <w:rFonts w:ascii="宋体"/>
        </w:rPr>
      </w:pPr>
      <w:r>
        <w:rPr>
          <w:rFonts w:ascii="宋体" w:hAnsi="宋体" w:hint="eastAsia"/>
        </w:rPr>
        <w:t>房屋建筑</w:t>
      </w:r>
      <w:r w:rsidRPr="00ED41EC">
        <w:rPr>
          <w:rFonts w:ascii="宋体" w:hAnsi="宋体" w:hint="eastAsia"/>
        </w:rPr>
        <w:t>抗震性能调查成果的质量检验应遵循本导则</w:t>
      </w:r>
      <w:r w:rsidRPr="00ED41EC">
        <w:rPr>
          <w:rFonts w:ascii="宋体" w:hAnsi="宋体"/>
        </w:rPr>
        <w:t>4.4</w:t>
      </w:r>
      <w:r w:rsidRPr="00ED41EC">
        <w:rPr>
          <w:rFonts w:ascii="宋体" w:hAnsi="宋体" w:hint="eastAsia"/>
        </w:rPr>
        <w:t>的规定</w:t>
      </w:r>
      <w:r>
        <w:rPr>
          <w:rFonts w:ascii="宋体" w:hAnsi="宋体" w:hint="eastAsia"/>
        </w:rPr>
        <w:t>。在检查时，应</w:t>
      </w:r>
      <w:r w:rsidRPr="00226101">
        <w:rPr>
          <w:rFonts w:ascii="宋体" w:hAnsi="宋体" w:hint="eastAsia"/>
        </w:rPr>
        <w:t>对可能引发次生灾害的重大建设工程、重要基础设施、生命线工程以及超限高层建筑、学校、医院和幼儿园</w:t>
      </w:r>
      <w:r>
        <w:rPr>
          <w:rFonts w:ascii="宋体" w:hAnsi="宋体" w:hint="eastAsia"/>
        </w:rPr>
        <w:t>等房屋建筑</w:t>
      </w:r>
      <w:r w:rsidRPr="00226101">
        <w:rPr>
          <w:rFonts w:ascii="宋体" w:hAnsi="宋体" w:hint="eastAsia"/>
        </w:rPr>
        <w:t>进行重点</w:t>
      </w:r>
      <w:r>
        <w:rPr>
          <w:rFonts w:ascii="宋体" w:hAnsi="宋体" w:hint="eastAsia"/>
        </w:rPr>
        <w:t>排</w:t>
      </w:r>
      <w:r w:rsidRPr="00226101">
        <w:rPr>
          <w:rFonts w:ascii="宋体" w:hAnsi="宋体" w:hint="eastAsia"/>
        </w:rPr>
        <w:t>查</w:t>
      </w:r>
      <w:r>
        <w:rPr>
          <w:rFonts w:ascii="宋体" w:hAnsi="宋体" w:hint="eastAsia"/>
        </w:rPr>
        <w:t>，以核查其数据来源是否可靠、结论是否准确</w:t>
      </w:r>
      <w:r w:rsidRPr="00226101">
        <w:rPr>
          <w:rFonts w:ascii="宋体" w:hAnsi="宋体" w:hint="eastAsia"/>
        </w:rPr>
        <w:t>。</w:t>
      </w:r>
    </w:p>
    <w:p w:rsidR="00F76349" w:rsidRPr="00226101" w:rsidRDefault="00F76349" w:rsidP="00BD28D0">
      <w:pPr>
        <w:pStyle w:val="ListParagraph"/>
        <w:numPr>
          <w:ilvl w:val="2"/>
          <w:numId w:val="5"/>
        </w:numPr>
        <w:ind w:left="0" w:firstLineChars="0" w:firstLine="0"/>
        <w:rPr>
          <w:rFonts w:ascii="宋体"/>
        </w:rPr>
      </w:pPr>
      <w:r w:rsidRPr="00E04D8A">
        <w:rPr>
          <w:rFonts w:ascii="宋体" w:hAnsi="宋体" w:hint="eastAsia"/>
        </w:rPr>
        <w:t>调查数据的检查包括</w:t>
      </w:r>
      <w:r>
        <w:rPr>
          <w:rFonts w:ascii="宋体" w:hAnsi="宋体" w:hint="eastAsia"/>
        </w:rPr>
        <w:t>调查范围的吻合性、</w:t>
      </w:r>
      <w:r w:rsidRPr="00E04D8A">
        <w:rPr>
          <w:rFonts w:ascii="宋体" w:hAnsi="宋体" w:hint="eastAsia"/>
        </w:rPr>
        <w:t>数学精度</w:t>
      </w:r>
      <w:r>
        <w:rPr>
          <w:rFonts w:ascii="宋体" w:hAnsi="宋体" w:hint="eastAsia"/>
        </w:rPr>
        <w:t>、</w:t>
      </w:r>
      <w:r w:rsidRPr="00E04D8A">
        <w:rPr>
          <w:rFonts w:ascii="宋体" w:hAnsi="宋体" w:hint="eastAsia"/>
        </w:rPr>
        <w:t>地理精度</w:t>
      </w:r>
      <w:r>
        <w:rPr>
          <w:rFonts w:ascii="宋体" w:hAnsi="宋体" w:hint="eastAsia"/>
        </w:rPr>
        <w:t>、数据及结构正确性、整饰质量、资料质量等的检查，应如实记录检查结果，并将检查情况及时反馈作业人员。对于检查中发现的漏调房屋建筑，应记录在案，通知作业人员补充调查。</w:t>
      </w:r>
    </w:p>
    <w:p w:rsidR="00F76349" w:rsidRPr="00E04D8A" w:rsidRDefault="00F76349" w:rsidP="00E04D8A">
      <w:pPr>
        <w:pStyle w:val="ListParagraph"/>
        <w:numPr>
          <w:ilvl w:val="2"/>
          <w:numId w:val="5"/>
        </w:numPr>
        <w:ind w:left="0" w:firstLineChars="0" w:firstLine="0"/>
        <w:rPr>
          <w:rFonts w:ascii="宋体"/>
        </w:rPr>
      </w:pPr>
      <w:r w:rsidRPr="00E04D8A">
        <w:rPr>
          <w:rFonts w:ascii="宋体" w:hAnsi="宋体" w:hint="eastAsia"/>
        </w:rPr>
        <w:t>在检查中发现缺陷和问题时，应及时提出处理意见，通知承担此项业务的作业人员及时纠正，纠正后的成果应重新进行检查和确认。</w:t>
      </w:r>
    </w:p>
    <w:p w:rsidR="00F76349" w:rsidRPr="005473BF" w:rsidRDefault="00F76349" w:rsidP="00BD28D0">
      <w:pPr>
        <w:pStyle w:val="ListParagraph"/>
        <w:numPr>
          <w:ilvl w:val="2"/>
          <w:numId w:val="5"/>
        </w:numPr>
        <w:ind w:left="0" w:firstLineChars="0" w:firstLine="0"/>
        <w:rPr>
          <w:rFonts w:ascii="宋体"/>
        </w:rPr>
      </w:pPr>
      <w:r w:rsidRPr="005473BF">
        <w:rPr>
          <w:rFonts w:ascii="宋体" w:hAnsi="宋体" w:hint="eastAsia"/>
        </w:rPr>
        <w:t>质量检验应形成记录，并编写质量检验报告。质量检验报告应包括下列内容：</w:t>
      </w:r>
    </w:p>
    <w:p w:rsidR="00F76349" w:rsidRDefault="00F76349" w:rsidP="00BD28D0">
      <w:pPr>
        <w:pStyle w:val="ListParagraph"/>
        <w:numPr>
          <w:ilvl w:val="0"/>
          <w:numId w:val="19"/>
        </w:numPr>
        <w:ind w:firstLineChars="202" w:firstLine="424"/>
        <w:rPr>
          <w:rFonts w:ascii="宋体"/>
        </w:rPr>
      </w:pPr>
      <w:r w:rsidRPr="009C75D7">
        <w:rPr>
          <w:rFonts w:ascii="宋体" w:hAnsi="宋体" w:hint="eastAsia"/>
        </w:rPr>
        <w:t>工程概况；</w:t>
      </w:r>
    </w:p>
    <w:p w:rsidR="00F76349" w:rsidRDefault="00F76349" w:rsidP="00BD28D0">
      <w:pPr>
        <w:pStyle w:val="ListParagraph"/>
        <w:numPr>
          <w:ilvl w:val="0"/>
          <w:numId w:val="19"/>
        </w:numPr>
        <w:ind w:firstLineChars="202" w:firstLine="424"/>
        <w:rPr>
          <w:rFonts w:ascii="宋体"/>
        </w:rPr>
      </w:pPr>
      <w:r w:rsidRPr="009C75D7">
        <w:rPr>
          <w:rFonts w:ascii="宋体" w:hAnsi="宋体" w:hint="eastAsia"/>
        </w:rPr>
        <w:t>质检工作概述；</w:t>
      </w:r>
    </w:p>
    <w:p w:rsidR="00F76349" w:rsidRDefault="00F76349" w:rsidP="00BD28D0">
      <w:pPr>
        <w:pStyle w:val="ListParagraph"/>
        <w:numPr>
          <w:ilvl w:val="0"/>
          <w:numId w:val="19"/>
        </w:numPr>
        <w:ind w:firstLineChars="202" w:firstLine="424"/>
        <w:rPr>
          <w:rFonts w:ascii="宋体"/>
        </w:rPr>
      </w:pPr>
      <w:r w:rsidRPr="009C75D7">
        <w:rPr>
          <w:rFonts w:ascii="宋体" w:hAnsi="宋体" w:hint="eastAsia"/>
        </w:rPr>
        <w:t>问题、处理措施及意见；</w:t>
      </w:r>
    </w:p>
    <w:p w:rsidR="00F76349" w:rsidRPr="009C75D7" w:rsidRDefault="00F76349" w:rsidP="00BD28D0">
      <w:pPr>
        <w:pStyle w:val="ListParagraph"/>
        <w:numPr>
          <w:ilvl w:val="0"/>
          <w:numId w:val="19"/>
        </w:numPr>
        <w:ind w:firstLineChars="202" w:firstLine="424"/>
        <w:rPr>
          <w:rFonts w:ascii="宋体"/>
        </w:rPr>
      </w:pPr>
      <w:r w:rsidRPr="009C75D7">
        <w:rPr>
          <w:rFonts w:ascii="宋体" w:hAnsi="宋体" w:hint="eastAsia"/>
        </w:rPr>
        <w:t>质量评价。</w:t>
      </w:r>
    </w:p>
    <w:p w:rsidR="00F76349" w:rsidRDefault="00F76349" w:rsidP="001B1A3F">
      <w:pPr>
        <w:pStyle w:val="Heading1"/>
        <w:numPr>
          <w:ilvl w:val="0"/>
          <w:numId w:val="5"/>
        </w:numPr>
        <w:spacing w:beforeLines="50" w:afterLines="50" w:line="240" w:lineRule="auto"/>
        <w:rPr>
          <w:rFonts w:ascii="黑体" w:eastAsia="黑体" w:hAnsi="黑体"/>
          <w:sz w:val="21"/>
          <w:szCs w:val="21"/>
        </w:rPr>
      </w:pPr>
      <w:bookmarkStart w:id="36" w:name="_Toc486923829"/>
      <w:bookmarkStart w:id="37" w:name="_Toc486923955"/>
      <w:bookmarkStart w:id="38" w:name="_Toc487790580"/>
      <w:bookmarkStart w:id="39" w:name="_Toc493495801"/>
      <w:r w:rsidRPr="00F84663">
        <w:rPr>
          <w:rFonts w:ascii="黑体" w:eastAsia="黑体" w:hAnsi="黑体" w:hint="eastAsia"/>
          <w:sz w:val="21"/>
          <w:szCs w:val="21"/>
        </w:rPr>
        <w:t>市政桥梁抗震性能调查</w:t>
      </w:r>
      <w:bookmarkEnd w:id="36"/>
      <w:bookmarkEnd w:id="37"/>
      <w:bookmarkEnd w:id="38"/>
      <w:bookmarkEnd w:id="39"/>
    </w:p>
    <w:p w:rsidR="00F76349" w:rsidRDefault="00F76349" w:rsidP="001B1A3F">
      <w:pPr>
        <w:pStyle w:val="ListParagraph"/>
        <w:numPr>
          <w:ilvl w:val="1"/>
          <w:numId w:val="6"/>
        </w:numPr>
        <w:spacing w:beforeLines="50" w:afterLines="50"/>
        <w:ind w:firstLineChars="0" w:firstLine="0"/>
        <w:rPr>
          <w:rFonts w:ascii="黑体" w:eastAsia="黑体" w:hAnsi="黑体"/>
        </w:rPr>
      </w:pPr>
      <w:r w:rsidRPr="006E4F3C">
        <w:rPr>
          <w:rFonts w:ascii="黑体" w:eastAsia="黑体" w:hAnsi="黑体" w:hint="eastAsia"/>
        </w:rPr>
        <w:t>一般规定</w:t>
      </w:r>
    </w:p>
    <w:p w:rsidR="00F76349" w:rsidRPr="000C0C9F" w:rsidRDefault="00F76349" w:rsidP="00BD28D0">
      <w:pPr>
        <w:pStyle w:val="ListParagraph"/>
        <w:numPr>
          <w:ilvl w:val="2"/>
          <w:numId w:val="5"/>
        </w:numPr>
        <w:ind w:left="0" w:firstLineChars="0" w:firstLine="0"/>
        <w:rPr>
          <w:rFonts w:ascii="宋体"/>
        </w:rPr>
      </w:pPr>
      <w:r w:rsidRPr="000C0C9F">
        <w:rPr>
          <w:rFonts w:ascii="宋体" w:hAnsi="宋体" w:hint="eastAsia"/>
        </w:rPr>
        <w:t>市政桥梁抗震性能调查工作</w:t>
      </w:r>
      <w:r>
        <w:rPr>
          <w:rFonts w:ascii="宋体" w:hAnsi="宋体" w:hint="eastAsia"/>
        </w:rPr>
        <w:t>主要</w:t>
      </w:r>
      <w:r w:rsidRPr="000C0C9F">
        <w:rPr>
          <w:rFonts w:ascii="宋体" w:hAnsi="宋体" w:hint="eastAsia"/>
        </w:rPr>
        <w:t>包括：</w:t>
      </w:r>
      <w:r>
        <w:rPr>
          <w:rFonts w:ascii="宋体" w:hAnsi="宋体" w:hint="eastAsia"/>
        </w:rPr>
        <w:t>调查资料准备、</w:t>
      </w:r>
      <w:r w:rsidRPr="000C0C9F">
        <w:rPr>
          <w:rFonts w:ascii="宋体" w:hAnsi="宋体" w:hint="eastAsia"/>
        </w:rPr>
        <w:t>信息采集、数据处理和质量检验等。</w:t>
      </w:r>
    </w:p>
    <w:p w:rsidR="00F76349" w:rsidRPr="000C0C9F" w:rsidRDefault="00F76349" w:rsidP="00BD28D0">
      <w:pPr>
        <w:pStyle w:val="ListParagraph"/>
        <w:numPr>
          <w:ilvl w:val="2"/>
          <w:numId w:val="5"/>
        </w:numPr>
        <w:ind w:left="0" w:firstLineChars="0" w:firstLine="0"/>
        <w:rPr>
          <w:rFonts w:ascii="宋体"/>
        </w:rPr>
      </w:pPr>
      <w:r w:rsidRPr="000C0C9F">
        <w:rPr>
          <w:rFonts w:ascii="宋体" w:hAnsi="宋体" w:hint="eastAsia"/>
        </w:rPr>
        <w:t>在信息采集前，应根据收集的已有资料编制现状调查工作底图，</w:t>
      </w:r>
      <w:r>
        <w:rPr>
          <w:rFonts w:ascii="宋体" w:hAnsi="宋体" w:hint="eastAsia"/>
        </w:rPr>
        <w:t>准备</w:t>
      </w:r>
      <w:r w:rsidRPr="009440A7">
        <w:rPr>
          <w:rFonts w:ascii="宋体" w:hAnsi="宋体" w:hint="eastAsia"/>
          <w:bCs/>
        </w:rPr>
        <w:t>市政桥梁抗震性能调查表</w:t>
      </w:r>
      <w:r w:rsidRPr="000C0C9F">
        <w:rPr>
          <w:rFonts w:ascii="宋体" w:hAnsi="宋体" w:hint="eastAsia"/>
        </w:rPr>
        <w:t>。调查表中的</w:t>
      </w:r>
      <w:r>
        <w:rPr>
          <w:rFonts w:ascii="宋体" w:hAnsi="宋体" w:hint="eastAsia"/>
        </w:rPr>
        <w:t>调查项</w:t>
      </w:r>
      <w:r w:rsidRPr="000C0C9F">
        <w:rPr>
          <w:rFonts w:ascii="宋体" w:hAnsi="宋体" w:hint="eastAsia"/>
        </w:rPr>
        <w:t>按本导则附录</w:t>
      </w:r>
      <w:r>
        <w:rPr>
          <w:rFonts w:ascii="宋体" w:hAnsi="宋体"/>
        </w:rPr>
        <w:t>A3</w:t>
      </w:r>
      <w:r w:rsidRPr="000C0C9F">
        <w:rPr>
          <w:rFonts w:ascii="宋体" w:hAnsi="宋体" w:hint="eastAsia"/>
        </w:rPr>
        <w:t>执行。</w:t>
      </w:r>
    </w:p>
    <w:p w:rsidR="00F76349" w:rsidRDefault="00F76349" w:rsidP="00BD28D0">
      <w:pPr>
        <w:pStyle w:val="ListParagraph"/>
        <w:numPr>
          <w:ilvl w:val="2"/>
          <w:numId w:val="5"/>
        </w:numPr>
        <w:ind w:left="0" w:firstLineChars="0" w:firstLine="0"/>
        <w:rPr>
          <w:rFonts w:ascii="宋体"/>
        </w:rPr>
      </w:pPr>
      <w:r>
        <w:rPr>
          <w:rFonts w:ascii="宋体" w:hAnsi="宋体" w:hint="eastAsia"/>
        </w:rPr>
        <w:t>市政桥梁抗震性能信息调查采用</w:t>
      </w:r>
      <w:r w:rsidRPr="00C1377C">
        <w:rPr>
          <w:rFonts w:ascii="宋体" w:hAnsi="宋体" w:hint="eastAsia"/>
        </w:rPr>
        <w:t>查阅</w:t>
      </w:r>
      <w:r>
        <w:rPr>
          <w:rFonts w:ascii="宋体" w:hAnsi="宋体" w:hint="eastAsia"/>
        </w:rPr>
        <w:t>市政桥梁</w:t>
      </w:r>
      <w:r w:rsidRPr="00C1377C">
        <w:rPr>
          <w:rFonts w:ascii="宋体" w:hAnsi="宋体" w:hint="eastAsia"/>
        </w:rPr>
        <w:t>竣工档案与实地勘验相结合的方式</w:t>
      </w:r>
      <w:r>
        <w:rPr>
          <w:rFonts w:ascii="宋体" w:hAnsi="宋体" w:hint="eastAsia"/>
        </w:rPr>
        <w:t>，对需要调查记录的内容根据竣工档案如实填写，并在实地对照桥梁现状进行核对，确保调查成果准确、与桥梁现状相符。</w:t>
      </w:r>
    </w:p>
    <w:p w:rsidR="00F76349" w:rsidRPr="000C0C9F" w:rsidRDefault="00F76349" w:rsidP="00BD28D0">
      <w:pPr>
        <w:pStyle w:val="ListParagraph"/>
        <w:numPr>
          <w:ilvl w:val="2"/>
          <w:numId w:val="5"/>
        </w:numPr>
        <w:ind w:left="0" w:firstLineChars="0" w:firstLine="0"/>
        <w:rPr>
          <w:rFonts w:ascii="宋体"/>
        </w:rPr>
      </w:pPr>
      <w:r>
        <w:rPr>
          <w:rFonts w:ascii="宋体" w:hAnsi="宋体" w:hint="eastAsia"/>
        </w:rPr>
        <w:t>对由于城市范围扩大等原因致使公路变换为城市道路的，其中的桥梁，若还未按照市政桥梁对其进行拓宽、加固、升级等改造的，对其应按照公路部门的相关标准、规定进行抗震性能调查。</w:t>
      </w:r>
    </w:p>
    <w:p w:rsidR="00F76349" w:rsidRPr="00891EC0" w:rsidRDefault="00F76349" w:rsidP="001B1A3F">
      <w:pPr>
        <w:pStyle w:val="ListParagraph"/>
        <w:numPr>
          <w:ilvl w:val="1"/>
          <w:numId w:val="6"/>
        </w:numPr>
        <w:spacing w:beforeLines="50" w:afterLines="50"/>
        <w:ind w:firstLineChars="0" w:firstLine="0"/>
        <w:rPr>
          <w:rFonts w:ascii="黑体" w:eastAsia="黑体" w:hAnsi="黑体"/>
        </w:rPr>
      </w:pPr>
      <w:r w:rsidRPr="00891EC0">
        <w:rPr>
          <w:rFonts w:ascii="黑体" w:eastAsia="黑体" w:hAnsi="黑体" w:hint="eastAsia"/>
        </w:rPr>
        <w:t>信息采集</w:t>
      </w:r>
    </w:p>
    <w:p w:rsidR="00F76349" w:rsidRPr="000C0C9F" w:rsidRDefault="00F76349" w:rsidP="00BD28D0">
      <w:pPr>
        <w:pStyle w:val="ListParagraph"/>
        <w:numPr>
          <w:ilvl w:val="2"/>
          <w:numId w:val="5"/>
        </w:numPr>
        <w:ind w:left="0" w:firstLineChars="0" w:firstLine="0"/>
        <w:rPr>
          <w:rFonts w:ascii="宋体"/>
        </w:rPr>
      </w:pPr>
      <w:r w:rsidRPr="000C0C9F">
        <w:rPr>
          <w:rFonts w:ascii="宋体" w:hAnsi="宋体" w:hint="eastAsia"/>
        </w:rPr>
        <w:t>市政桥梁抗震性能调查</w:t>
      </w:r>
      <w:r>
        <w:rPr>
          <w:rFonts w:ascii="宋体" w:hAnsi="宋体" w:hint="eastAsia"/>
        </w:rPr>
        <w:t>，信息采集</w:t>
      </w:r>
      <w:r w:rsidRPr="000C0C9F">
        <w:rPr>
          <w:rFonts w:ascii="宋体" w:hAnsi="宋体" w:hint="eastAsia"/>
        </w:rPr>
        <w:t>的内容包括</w:t>
      </w:r>
      <w:r>
        <w:rPr>
          <w:rFonts w:ascii="宋体" w:hAnsi="宋体" w:hint="eastAsia"/>
        </w:rPr>
        <w:t>市政桥梁平面位置、建设</w:t>
      </w:r>
      <w:r w:rsidRPr="000C0C9F">
        <w:rPr>
          <w:rFonts w:ascii="宋体" w:hAnsi="宋体" w:hint="eastAsia"/>
        </w:rPr>
        <w:t>基本信息、</w:t>
      </w:r>
      <w:r>
        <w:rPr>
          <w:rFonts w:ascii="宋体" w:hAnsi="宋体" w:hint="eastAsia"/>
        </w:rPr>
        <w:t>场地信息、设计信息</w:t>
      </w:r>
      <w:r w:rsidRPr="000C0C9F">
        <w:rPr>
          <w:rFonts w:ascii="宋体" w:hAnsi="宋体" w:hint="eastAsia"/>
        </w:rPr>
        <w:t>、</w:t>
      </w:r>
      <w:r>
        <w:rPr>
          <w:rFonts w:ascii="宋体" w:hAnsi="宋体" w:hint="eastAsia"/>
        </w:rPr>
        <w:t>施工方式</w:t>
      </w:r>
      <w:r w:rsidRPr="000C0C9F">
        <w:rPr>
          <w:rFonts w:ascii="宋体" w:hAnsi="宋体" w:hint="eastAsia"/>
        </w:rPr>
        <w:t>等。</w:t>
      </w:r>
    </w:p>
    <w:p w:rsidR="00F76349" w:rsidRPr="000C0C9F" w:rsidRDefault="00F76349" w:rsidP="00BD28D0">
      <w:pPr>
        <w:pStyle w:val="ListParagraph"/>
        <w:numPr>
          <w:ilvl w:val="2"/>
          <w:numId w:val="5"/>
        </w:numPr>
        <w:ind w:left="0" w:firstLineChars="0" w:firstLine="0"/>
        <w:rPr>
          <w:rFonts w:ascii="宋体"/>
        </w:rPr>
      </w:pPr>
      <w:r>
        <w:rPr>
          <w:rFonts w:ascii="宋体" w:hAnsi="宋体" w:hint="eastAsia"/>
        </w:rPr>
        <w:t>市政桥梁</w:t>
      </w:r>
      <w:r w:rsidRPr="00B87C29">
        <w:rPr>
          <w:rFonts w:ascii="宋体" w:hAnsi="宋体" w:hint="eastAsia"/>
        </w:rPr>
        <w:t>平面位置测绘应充分利用已有</w:t>
      </w:r>
      <w:r>
        <w:rPr>
          <w:rFonts w:ascii="宋体" w:hAnsi="宋体" w:hint="eastAsia"/>
        </w:rPr>
        <w:t>测绘成果</w:t>
      </w:r>
      <w:r w:rsidRPr="00B87C29">
        <w:rPr>
          <w:rFonts w:ascii="宋体" w:hAnsi="宋体" w:hint="eastAsia"/>
        </w:rPr>
        <w:t>；无可利用成果的，可采用全站仪、</w:t>
      </w:r>
      <w:r w:rsidRPr="00B87C29">
        <w:rPr>
          <w:rFonts w:ascii="宋体" w:hAnsi="宋体"/>
        </w:rPr>
        <w:t>GNSS RTK</w:t>
      </w:r>
      <w:r w:rsidRPr="00B87C29">
        <w:rPr>
          <w:rFonts w:ascii="宋体" w:hAnsi="宋体" w:hint="eastAsia"/>
        </w:rPr>
        <w:t>测量</w:t>
      </w:r>
      <w:r>
        <w:rPr>
          <w:rFonts w:ascii="宋体" w:hAnsi="宋体" w:hint="eastAsia"/>
        </w:rPr>
        <w:t>以及</w:t>
      </w:r>
      <w:r w:rsidRPr="00B87C29">
        <w:rPr>
          <w:rFonts w:ascii="宋体" w:hAnsi="宋体" w:hint="eastAsia"/>
        </w:rPr>
        <w:t>摄影测量等方法获取</w:t>
      </w:r>
      <w:r w:rsidRPr="000C0C9F">
        <w:rPr>
          <w:rFonts w:ascii="宋体" w:hAnsi="宋体" w:hint="eastAsia"/>
        </w:rPr>
        <w:t>。</w:t>
      </w:r>
    </w:p>
    <w:p w:rsidR="00F76349" w:rsidRPr="000C0C9F" w:rsidRDefault="00F76349" w:rsidP="00BD28D0">
      <w:pPr>
        <w:pStyle w:val="ListParagraph"/>
        <w:numPr>
          <w:ilvl w:val="2"/>
          <w:numId w:val="5"/>
        </w:numPr>
        <w:ind w:left="0" w:firstLineChars="0" w:firstLine="0"/>
        <w:rPr>
          <w:rFonts w:ascii="宋体"/>
        </w:rPr>
      </w:pPr>
      <w:r>
        <w:rPr>
          <w:rFonts w:ascii="宋体" w:hAnsi="宋体" w:hint="eastAsia"/>
        </w:rPr>
        <w:t>市政桥梁抗震性能调查</w:t>
      </w:r>
      <w:r w:rsidRPr="000C0C9F">
        <w:rPr>
          <w:rFonts w:ascii="宋体" w:hAnsi="宋体" w:hint="eastAsia"/>
        </w:rPr>
        <w:t>信息采集可采取人工调绘、手持移动设备现场录入及内业整理相结合的方式进行。</w:t>
      </w:r>
    </w:p>
    <w:p w:rsidR="00F76349" w:rsidRPr="00FB5687" w:rsidRDefault="00F76349" w:rsidP="00BD28D0">
      <w:pPr>
        <w:pStyle w:val="ListParagraph"/>
        <w:numPr>
          <w:ilvl w:val="2"/>
          <w:numId w:val="5"/>
        </w:numPr>
        <w:ind w:left="0" w:firstLineChars="0" w:firstLine="0"/>
        <w:rPr>
          <w:rFonts w:ascii="宋体"/>
        </w:rPr>
      </w:pPr>
      <w:r>
        <w:rPr>
          <w:rFonts w:ascii="宋体" w:hAnsi="宋体" w:hint="eastAsia"/>
        </w:rPr>
        <w:t>市政桥梁建设基本信息包括桥梁名称、编号、位置、主管单位、施工单位、建设单位、监理单位、设计单位、勘察单位、设计时间、竣工备案情况等。</w:t>
      </w:r>
    </w:p>
    <w:p w:rsidR="00F76349" w:rsidRDefault="00F76349" w:rsidP="00415835">
      <w:pPr>
        <w:pStyle w:val="ListParagraph"/>
        <w:numPr>
          <w:ilvl w:val="0"/>
          <w:numId w:val="39"/>
        </w:numPr>
        <w:ind w:left="0" w:firstLineChars="0" w:firstLine="426"/>
        <w:rPr>
          <w:rFonts w:ascii="宋体"/>
        </w:rPr>
      </w:pPr>
      <w:r>
        <w:rPr>
          <w:rFonts w:ascii="宋体" w:hAnsi="宋体" w:hint="eastAsia"/>
        </w:rPr>
        <w:t>桥梁名称应以实际名称为准。若实际没有具体名称，则以“桥梁所在的具体位置</w:t>
      </w:r>
      <w:r>
        <w:rPr>
          <w:rFonts w:ascii="宋体" w:hAnsi="宋体"/>
        </w:rPr>
        <w:t>+</w:t>
      </w:r>
      <w:r>
        <w:rPr>
          <w:rFonts w:ascii="宋体" w:hAnsi="宋体" w:hint="eastAsia"/>
        </w:rPr>
        <w:t>桥”为规则进行命名，保证唯一；</w:t>
      </w:r>
    </w:p>
    <w:p w:rsidR="00F76349" w:rsidRDefault="00F76349" w:rsidP="00415835">
      <w:pPr>
        <w:pStyle w:val="ListParagraph"/>
        <w:numPr>
          <w:ilvl w:val="0"/>
          <w:numId w:val="39"/>
        </w:numPr>
        <w:ind w:left="0" w:firstLineChars="0" w:firstLine="426"/>
        <w:rPr>
          <w:rFonts w:ascii="宋体"/>
        </w:rPr>
      </w:pPr>
      <w:r w:rsidRPr="00415835">
        <w:rPr>
          <w:rFonts w:ascii="宋体" w:hAnsi="宋体" w:hint="eastAsia"/>
        </w:rPr>
        <w:t>对市政桥梁采用“市政桥梁主管单位所在地</w:t>
      </w:r>
      <w:r>
        <w:rPr>
          <w:rFonts w:ascii="宋体" w:hAnsi="宋体" w:hint="eastAsia"/>
        </w:rPr>
        <w:t>的</w:t>
      </w:r>
      <w:r w:rsidRPr="00415835">
        <w:rPr>
          <w:rFonts w:ascii="宋体" w:hAnsi="宋体" w:hint="eastAsia"/>
        </w:rPr>
        <w:t>区（市）行政区划代码</w:t>
      </w:r>
      <w:r w:rsidRPr="00415835">
        <w:rPr>
          <w:rFonts w:ascii="宋体" w:hAnsi="宋体"/>
        </w:rPr>
        <w:t>+4</w:t>
      </w:r>
      <w:r w:rsidRPr="00415835">
        <w:rPr>
          <w:rFonts w:ascii="宋体" w:hAnsi="宋体" w:hint="eastAsia"/>
        </w:rPr>
        <w:t>位顺序码”进行唯一编号标识，顺序码从</w:t>
      </w:r>
      <w:r>
        <w:rPr>
          <w:rFonts w:ascii="宋体"/>
        </w:rPr>
        <w:t>000</w:t>
      </w:r>
      <w:r w:rsidRPr="00415835">
        <w:rPr>
          <w:rFonts w:ascii="宋体" w:hAnsi="宋体"/>
        </w:rPr>
        <w:t>1</w:t>
      </w:r>
      <w:r w:rsidRPr="00415835">
        <w:rPr>
          <w:rFonts w:ascii="宋体" w:hAnsi="宋体" w:hint="eastAsia"/>
        </w:rPr>
        <w:t>依次编起，不足</w:t>
      </w:r>
      <w:r w:rsidRPr="00415835">
        <w:rPr>
          <w:rFonts w:ascii="宋体" w:hAnsi="宋体"/>
        </w:rPr>
        <w:t>4</w:t>
      </w:r>
      <w:r w:rsidRPr="00415835">
        <w:rPr>
          <w:rFonts w:ascii="宋体" w:hAnsi="宋体" w:hint="eastAsia"/>
        </w:rPr>
        <w:t>位用</w:t>
      </w:r>
      <w:r w:rsidRPr="00415835">
        <w:rPr>
          <w:rFonts w:ascii="宋体"/>
        </w:rPr>
        <w:t>0</w:t>
      </w:r>
      <w:r w:rsidRPr="00415835">
        <w:rPr>
          <w:rFonts w:ascii="宋体" w:hAnsi="宋体" w:hint="eastAsia"/>
        </w:rPr>
        <w:t>补齐。</w:t>
      </w:r>
    </w:p>
    <w:p w:rsidR="00F76349" w:rsidRDefault="00F76349" w:rsidP="00F12743">
      <w:pPr>
        <w:pStyle w:val="ListParagraph"/>
        <w:numPr>
          <w:ilvl w:val="2"/>
          <w:numId w:val="5"/>
        </w:numPr>
        <w:ind w:left="0" w:firstLineChars="0" w:firstLine="0"/>
        <w:rPr>
          <w:rFonts w:ascii="宋体"/>
        </w:rPr>
      </w:pPr>
      <w:r>
        <w:rPr>
          <w:rFonts w:ascii="宋体" w:hAnsi="宋体" w:hint="eastAsia"/>
        </w:rPr>
        <w:t>市政桥梁场地信息包括桥位地段、场地类别以及设计地震分组等信息。</w:t>
      </w:r>
    </w:p>
    <w:p w:rsidR="00F76349" w:rsidRDefault="00F76349" w:rsidP="00F12743">
      <w:pPr>
        <w:pStyle w:val="ListParagraph"/>
        <w:numPr>
          <w:ilvl w:val="2"/>
          <w:numId w:val="5"/>
        </w:numPr>
        <w:ind w:left="0" w:firstLineChars="0" w:firstLine="0"/>
        <w:rPr>
          <w:rFonts w:ascii="宋体"/>
        </w:rPr>
      </w:pPr>
      <w:r>
        <w:rPr>
          <w:rFonts w:ascii="宋体" w:hAnsi="宋体" w:hint="eastAsia"/>
        </w:rPr>
        <w:t>市政桥梁抗震设计信息包括桥梁道路等级、设计荷载、设防烈度、设计基本地震动加速度、基础类型、桥墩及其支座类型、桥梁类型、桥宽、跨径布置、截面类型等。</w:t>
      </w:r>
    </w:p>
    <w:p w:rsidR="00F76349" w:rsidRPr="006C66D2" w:rsidRDefault="00F76349" w:rsidP="0059719B">
      <w:pPr>
        <w:pStyle w:val="ListParagraph"/>
        <w:numPr>
          <w:ilvl w:val="2"/>
          <w:numId w:val="5"/>
        </w:numPr>
        <w:ind w:left="0" w:firstLineChars="0" w:firstLine="0"/>
        <w:rPr>
          <w:rFonts w:ascii="宋体"/>
        </w:rPr>
      </w:pPr>
      <w:r w:rsidRPr="0059719B">
        <w:rPr>
          <w:rFonts w:ascii="宋体" w:hAnsi="宋体" w:hint="eastAsia"/>
        </w:rPr>
        <w:t>道路等级根据桥梁设计档案填写。若无依据资料，可根据实际情况，按下列特征综合判断确定其等级。</w:t>
      </w:r>
      <w:r w:rsidRPr="00061D88">
        <w:rPr>
          <w:rFonts w:ascii="宋体" w:hAnsi="宋体" w:hint="eastAsia"/>
        </w:rPr>
        <w:t>城市道路根据道路在路网中的地位、交通功能和服务功能等，可分为快速路、主干路、次干路、支路四个等级</w:t>
      </w:r>
      <w:r w:rsidRPr="006C66D2">
        <w:rPr>
          <w:rFonts w:ascii="宋体" w:hAnsi="宋体" w:hint="eastAsia"/>
        </w:rPr>
        <w:t>，各级城市道路的特征如下：</w:t>
      </w:r>
    </w:p>
    <w:p w:rsidR="00F76349" w:rsidRPr="003B04F0" w:rsidRDefault="00F76349" w:rsidP="003B04F0">
      <w:pPr>
        <w:pStyle w:val="ListParagraph"/>
        <w:rPr>
          <w:rFonts w:ascii="宋体"/>
        </w:rPr>
      </w:pPr>
      <w:r w:rsidRPr="003B04F0">
        <w:rPr>
          <w:rFonts w:ascii="宋体" w:hAnsi="宋体"/>
        </w:rPr>
        <w:t>a)</w:t>
      </w:r>
      <w:r w:rsidRPr="003B04F0">
        <w:rPr>
          <w:rFonts w:ascii="宋体" w:hAnsi="宋体"/>
        </w:rPr>
        <w:tab/>
      </w:r>
      <w:r w:rsidRPr="003B04F0">
        <w:rPr>
          <w:rFonts w:ascii="宋体" w:hAnsi="宋体" w:hint="eastAsia"/>
        </w:rPr>
        <w:t>快速路：</w:t>
      </w:r>
      <w:r w:rsidRPr="001B548E">
        <w:rPr>
          <w:rFonts w:ascii="宋体" w:hAnsi="宋体" w:hint="eastAsia"/>
        </w:rPr>
        <w:t>采用中间分隔、全部控制出入、控制出入口间距及形式，实现连续交通流，具有单向双车道或以上的多车道，并设有配套的交通安全与管理设施的城市道路，设计速度为</w:t>
      </w:r>
      <w:r w:rsidRPr="001B548E">
        <w:rPr>
          <w:rFonts w:ascii="宋体" w:hAnsi="宋体"/>
        </w:rPr>
        <w:t>60</w:t>
      </w:r>
      <w:r w:rsidRPr="001B548E">
        <w:rPr>
          <w:rFonts w:ascii="宋体" w:hAnsi="宋体" w:hint="eastAsia"/>
        </w:rPr>
        <w:t>～</w:t>
      </w:r>
      <w:r w:rsidRPr="001B548E">
        <w:rPr>
          <w:rFonts w:ascii="宋体" w:hAnsi="宋体"/>
        </w:rPr>
        <w:t>100km/h</w:t>
      </w:r>
      <w:r>
        <w:rPr>
          <w:rFonts w:ascii="宋体" w:hAnsi="宋体" w:hint="eastAsia"/>
        </w:rPr>
        <w:t>；</w:t>
      </w:r>
    </w:p>
    <w:p w:rsidR="00F76349" w:rsidRPr="003B04F0" w:rsidRDefault="00F76349" w:rsidP="003B04F0">
      <w:pPr>
        <w:pStyle w:val="ListParagraph"/>
        <w:rPr>
          <w:rFonts w:ascii="宋体"/>
        </w:rPr>
      </w:pPr>
      <w:r w:rsidRPr="003B04F0">
        <w:rPr>
          <w:rFonts w:ascii="宋体" w:hAnsi="宋体"/>
        </w:rPr>
        <w:t>b)</w:t>
      </w:r>
      <w:r w:rsidRPr="003B04F0">
        <w:rPr>
          <w:rFonts w:ascii="宋体" w:hAnsi="宋体"/>
        </w:rPr>
        <w:tab/>
      </w:r>
      <w:r w:rsidRPr="003B04F0">
        <w:rPr>
          <w:rFonts w:ascii="宋体" w:hAnsi="宋体" w:hint="eastAsia"/>
        </w:rPr>
        <w:t>主干路：</w:t>
      </w:r>
      <w:r w:rsidRPr="001B548E">
        <w:rPr>
          <w:rFonts w:ascii="宋体" w:hAnsi="宋体" w:hint="eastAsia"/>
        </w:rPr>
        <w:t>在城市道路网中起骨架作用，连接城市各主要分区的交通性干路，设计速度为</w:t>
      </w:r>
      <w:r w:rsidRPr="001B548E">
        <w:rPr>
          <w:rFonts w:ascii="宋体" w:hAnsi="宋体"/>
        </w:rPr>
        <w:t>40</w:t>
      </w:r>
      <w:r w:rsidRPr="001B548E">
        <w:rPr>
          <w:rFonts w:ascii="宋体" w:hAnsi="宋体" w:hint="eastAsia"/>
        </w:rPr>
        <w:t>～</w:t>
      </w:r>
      <w:r w:rsidRPr="001B548E">
        <w:rPr>
          <w:rFonts w:ascii="宋体" w:hAnsi="宋体"/>
        </w:rPr>
        <w:t>60km/h</w:t>
      </w:r>
      <w:r>
        <w:rPr>
          <w:rFonts w:ascii="宋体" w:hAnsi="宋体" w:hint="eastAsia"/>
        </w:rPr>
        <w:t>；</w:t>
      </w:r>
    </w:p>
    <w:p w:rsidR="00F76349" w:rsidRPr="003B04F0" w:rsidRDefault="00F76349" w:rsidP="003B04F0">
      <w:pPr>
        <w:pStyle w:val="ListParagraph"/>
        <w:rPr>
          <w:rFonts w:ascii="宋体"/>
        </w:rPr>
      </w:pPr>
      <w:r w:rsidRPr="003B04F0">
        <w:rPr>
          <w:rFonts w:ascii="宋体" w:hAnsi="宋体"/>
        </w:rPr>
        <w:t>c)</w:t>
      </w:r>
      <w:r w:rsidRPr="003B04F0">
        <w:rPr>
          <w:rFonts w:ascii="宋体" w:hAnsi="宋体"/>
        </w:rPr>
        <w:tab/>
      </w:r>
      <w:r w:rsidRPr="003B04F0">
        <w:rPr>
          <w:rFonts w:ascii="宋体" w:hAnsi="宋体" w:hint="eastAsia"/>
        </w:rPr>
        <w:t>次干路：</w:t>
      </w:r>
      <w:r w:rsidRPr="001B548E">
        <w:rPr>
          <w:rFonts w:ascii="宋体" w:hAnsi="宋体" w:hint="eastAsia"/>
        </w:rPr>
        <w:t>在城市道路网中起集散交通功能，与主干路结合组成干路网的区域性干路，设计速度为</w:t>
      </w:r>
      <w:r w:rsidRPr="001B548E">
        <w:rPr>
          <w:rFonts w:ascii="宋体" w:hAnsi="宋体"/>
        </w:rPr>
        <w:t>30</w:t>
      </w:r>
      <w:r w:rsidRPr="001B548E">
        <w:rPr>
          <w:rFonts w:ascii="宋体" w:hAnsi="宋体" w:hint="eastAsia"/>
        </w:rPr>
        <w:t>～</w:t>
      </w:r>
      <w:r w:rsidRPr="001B548E">
        <w:rPr>
          <w:rFonts w:ascii="宋体" w:hAnsi="宋体"/>
        </w:rPr>
        <w:t>50km/h</w:t>
      </w:r>
      <w:r>
        <w:rPr>
          <w:rFonts w:ascii="宋体" w:hAnsi="宋体" w:hint="eastAsia"/>
        </w:rPr>
        <w:t>；</w:t>
      </w:r>
    </w:p>
    <w:p w:rsidR="00F76349" w:rsidRDefault="00F76349" w:rsidP="003B04F0">
      <w:pPr>
        <w:pStyle w:val="ListParagraph"/>
        <w:rPr>
          <w:rFonts w:ascii="宋体"/>
        </w:rPr>
      </w:pPr>
      <w:r w:rsidRPr="003B04F0">
        <w:rPr>
          <w:rFonts w:ascii="宋体" w:hAnsi="宋体"/>
        </w:rPr>
        <w:t>d)</w:t>
      </w:r>
      <w:r w:rsidRPr="003B04F0">
        <w:rPr>
          <w:rFonts w:ascii="宋体" w:hAnsi="宋体"/>
        </w:rPr>
        <w:tab/>
      </w:r>
      <w:r w:rsidRPr="003B04F0">
        <w:rPr>
          <w:rFonts w:ascii="宋体" w:hAnsi="宋体" w:hint="eastAsia"/>
        </w:rPr>
        <w:t>支路：</w:t>
      </w:r>
      <w:r w:rsidRPr="001B548E">
        <w:rPr>
          <w:rFonts w:ascii="宋体" w:hAnsi="宋体" w:hint="eastAsia"/>
        </w:rPr>
        <w:t>连接次干路与居住区、工业区、交通设施等内部道路，解决局部地区交通，以服务功能为主的道路，设计速度为</w:t>
      </w:r>
      <w:r w:rsidRPr="001B548E">
        <w:rPr>
          <w:rFonts w:ascii="宋体" w:hAnsi="宋体"/>
        </w:rPr>
        <w:t>20</w:t>
      </w:r>
      <w:r w:rsidRPr="001B548E">
        <w:rPr>
          <w:rFonts w:ascii="宋体" w:hAnsi="宋体" w:hint="eastAsia"/>
        </w:rPr>
        <w:t>～</w:t>
      </w:r>
      <w:r w:rsidRPr="001B548E">
        <w:rPr>
          <w:rFonts w:ascii="宋体" w:hAnsi="宋体"/>
        </w:rPr>
        <w:t>40km/h</w:t>
      </w:r>
      <w:r w:rsidRPr="003B04F0">
        <w:rPr>
          <w:rFonts w:ascii="宋体" w:hAnsi="宋体" w:hint="eastAsia"/>
        </w:rPr>
        <w:t>。</w:t>
      </w:r>
    </w:p>
    <w:p w:rsidR="00F76349" w:rsidRPr="00FA3B48" w:rsidRDefault="00F76349" w:rsidP="00FA3B48">
      <w:pPr>
        <w:pStyle w:val="ListParagraph"/>
        <w:numPr>
          <w:ilvl w:val="2"/>
          <w:numId w:val="5"/>
        </w:numPr>
        <w:ind w:left="0" w:firstLineChars="0" w:firstLine="0"/>
        <w:rPr>
          <w:rFonts w:ascii="宋体"/>
        </w:rPr>
      </w:pPr>
      <w:r w:rsidRPr="00FA3B48">
        <w:rPr>
          <w:rFonts w:ascii="宋体" w:hAnsi="宋体" w:hint="eastAsia"/>
        </w:rPr>
        <w:t>桥梁的施工方式，有整体现浇、预制架设、悬臂灌注、悬臂拼装等方式。为延长桥梁的使用寿命和保证安全，对于梁式桥还应调查相邻跨的梁之间、梁与桥台之间是否加设弹性衬垫，采取的防止落梁措施等。</w:t>
      </w:r>
    </w:p>
    <w:p w:rsidR="00F76349" w:rsidRPr="0097370A" w:rsidRDefault="00F76349" w:rsidP="0097370A">
      <w:pPr>
        <w:pStyle w:val="ListParagraph"/>
        <w:numPr>
          <w:ilvl w:val="2"/>
          <w:numId w:val="5"/>
        </w:numPr>
        <w:ind w:left="0" w:firstLineChars="0" w:firstLine="0"/>
        <w:rPr>
          <w:rFonts w:ascii="宋体"/>
        </w:rPr>
      </w:pPr>
      <w:r w:rsidRPr="0097370A">
        <w:rPr>
          <w:rFonts w:ascii="宋体" w:hAnsi="宋体" w:hint="eastAsia"/>
        </w:rPr>
        <w:t>信息采集过程中，应重点对以下市政桥梁进行实地调查：</w:t>
      </w:r>
    </w:p>
    <w:p w:rsidR="00F76349" w:rsidRDefault="00F76349" w:rsidP="00BD28D0">
      <w:pPr>
        <w:pStyle w:val="ListParagraph"/>
        <w:numPr>
          <w:ilvl w:val="0"/>
          <w:numId w:val="8"/>
        </w:numPr>
        <w:ind w:firstLineChars="0"/>
        <w:rPr>
          <w:rFonts w:ascii="宋体"/>
        </w:rPr>
      </w:pPr>
      <w:r w:rsidRPr="000C0C9F">
        <w:rPr>
          <w:rFonts w:ascii="宋体" w:hAnsi="宋体" w:hint="eastAsia"/>
        </w:rPr>
        <w:t>未采取抗震设防措施，且未列入拆除改造计划的</w:t>
      </w:r>
      <w:r>
        <w:rPr>
          <w:rFonts w:ascii="宋体" w:hAnsi="宋体" w:hint="eastAsia"/>
        </w:rPr>
        <w:t>甲、乙</w:t>
      </w:r>
      <w:r w:rsidRPr="000C0C9F">
        <w:rPr>
          <w:rFonts w:ascii="宋体" w:hAnsi="宋体" w:hint="eastAsia"/>
        </w:rPr>
        <w:t>类</w:t>
      </w:r>
      <w:r>
        <w:rPr>
          <w:rFonts w:ascii="宋体" w:hAnsi="宋体" w:hint="eastAsia"/>
        </w:rPr>
        <w:t>市政桥梁</w:t>
      </w:r>
      <w:r w:rsidRPr="000C0C9F">
        <w:rPr>
          <w:rFonts w:ascii="宋体" w:hAnsi="宋体" w:hint="eastAsia"/>
        </w:rPr>
        <w:t>、地震重点监视防御区内的</w:t>
      </w:r>
      <w:r>
        <w:rPr>
          <w:rFonts w:ascii="宋体" w:hAnsi="宋体" w:hint="eastAsia"/>
        </w:rPr>
        <w:t>市政桥梁</w:t>
      </w:r>
      <w:r>
        <w:rPr>
          <w:rFonts w:ascii="宋体" w:hAnsi="宋体"/>
        </w:rPr>
        <w:t xml:space="preserve"> </w:t>
      </w:r>
      <w:r w:rsidRPr="000C0C9F">
        <w:rPr>
          <w:rFonts w:ascii="宋体" w:hAnsi="宋体" w:hint="eastAsia"/>
        </w:rPr>
        <w:t>；</w:t>
      </w:r>
    </w:p>
    <w:p w:rsidR="00F76349" w:rsidRDefault="00F76349" w:rsidP="00BD28D0">
      <w:pPr>
        <w:pStyle w:val="ListParagraph"/>
        <w:numPr>
          <w:ilvl w:val="0"/>
          <w:numId w:val="8"/>
        </w:numPr>
        <w:ind w:firstLineChars="0"/>
        <w:rPr>
          <w:rFonts w:ascii="宋体"/>
        </w:rPr>
      </w:pPr>
      <w:r w:rsidRPr="000C0C9F">
        <w:rPr>
          <w:rFonts w:ascii="宋体" w:hAnsi="宋体" w:hint="eastAsia"/>
        </w:rPr>
        <w:t>达到设计使用年限的</w:t>
      </w:r>
      <w:r>
        <w:rPr>
          <w:rFonts w:ascii="宋体" w:hAnsi="宋体" w:hint="eastAsia"/>
        </w:rPr>
        <w:t>市政桥梁</w:t>
      </w:r>
      <w:r>
        <w:rPr>
          <w:rFonts w:ascii="宋体" w:hAnsi="宋体"/>
        </w:rPr>
        <w:t xml:space="preserve"> </w:t>
      </w:r>
      <w:r w:rsidRPr="000C0C9F">
        <w:rPr>
          <w:rFonts w:ascii="宋体" w:hAnsi="宋体" w:hint="eastAsia"/>
        </w:rPr>
        <w:t>；</w:t>
      </w:r>
    </w:p>
    <w:p w:rsidR="00F76349" w:rsidRDefault="00F76349" w:rsidP="00BD28D0">
      <w:pPr>
        <w:pStyle w:val="ListParagraph"/>
        <w:numPr>
          <w:ilvl w:val="0"/>
          <w:numId w:val="8"/>
        </w:numPr>
        <w:ind w:firstLineChars="0"/>
        <w:rPr>
          <w:rFonts w:ascii="宋体"/>
        </w:rPr>
      </w:pPr>
      <w:r w:rsidRPr="000C0C9F">
        <w:rPr>
          <w:rFonts w:ascii="宋体" w:hAnsi="宋体" w:hint="eastAsia"/>
        </w:rPr>
        <w:t>改变原设计使用功能</w:t>
      </w:r>
      <w:r>
        <w:rPr>
          <w:rFonts w:ascii="宋体" w:hAnsi="宋体" w:hint="eastAsia"/>
        </w:rPr>
        <w:t>以及拓宽的、</w:t>
      </w:r>
      <w:r w:rsidRPr="000C0C9F">
        <w:rPr>
          <w:rFonts w:ascii="宋体" w:hAnsi="宋体" w:hint="eastAsia"/>
        </w:rPr>
        <w:t>可能对抗震性能有影响的</w:t>
      </w:r>
      <w:r>
        <w:rPr>
          <w:rFonts w:ascii="宋体" w:hAnsi="宋体" w:hint="eastAsia"/>
        </w:rPr>
        <w:t>市政桥梁</w:t>
      </w:r>
      <w:r>
        <w:rPr>
          <w:rFonts w:ascii="宋体" w:hAnsi="宋体"/>
        </w:rPr>
        <w:t xml:space="preserve"> </w:t>
      </w:r>
      <w:r w:rsidRPr="000C0C9F">
        <w:rPr>
          <w:rFonts w:ascii="宋体" w:hAnsi="宋体" w:hint="eastAsia"/>
        </w:rPr>
        <w:t>；</w:t>
      </w:r>
    </w:p>
    <w:p w:rsidR="00F76349" w:rsidRDefault="00F76349" w:rsidP="00BD28D0">
      <w:pPr>
        <w:pStyle w:val="ListParagraph"/>
        <w:numPr>
          <w:ilvl w:val="0"/>
          <w:numId w:val="8"/>
        </w:numPr>
        <w:ind w:firstLineChars="0"/>
        <w:rPr>
          <w:rFonts w:ascii="宋体"/>
        </w:rPr>
      </w:pPr>
      <w:r w:rsidRPr="000C0C9F">
        <w:rPr>
          <w:rFonts w:ascii="宋体" w:hAnsi="宋体" w:hint="eastAsia"/>
        </w:rPr>
        <w:t>其他存在明显抗震安全隐患的</w:t>
      </w:r>
      <w:r>
        <w:rPr>
          <w:rFonts w:ascii="宋体" w:hAnsi="宋体" w:hint="eastAsia"/>
        </w:rPr>
        <w:t>市政桥梁</w:t>
      </w:r>
      <w:r>
        <w:rPr>
          <w:rFonts w:ascii="宋体" w:hAnsi="宋体"/>
        </w:rPr>
        <w:t xml:space="preserve"> </w:t>
      </w:r>
      <w:r>
        <w:rPr>
          <w:rFonts w:ascii="宋体" w:hAnsi="宋体" w:hint="eastAsia"/>
        </w:rPr>
        <w:t>；</w:t>
      </w:r>
    </w:p>
    <w:p w:rsidR="00F76349" w:rsidRDefault="00F76349" w:rsidP="00BD28D0">
      <w:pPr>
        <w:pStyle w:val="ListParagraph"/>
        <w:numPr>
          <w:ilvl w:val="0"/>
          <w:numId w:val="8"/>
        </w:numPr>
        <w:ind w:firstLineChars="0"/>
        <w:rPr>
          <w:rFonts w:ascii="宋体"/>
        </w:rPr>
      </w:pPr>
      <w:r>
        <w:rPr>
          <w:rFonts w:ascii="宋体" w:hAnsi="宋体" w:hint="eastAsia"/>
        </w:rPr>
        <w:t>缺少档案资料的市政桥梁</w:t>
      </w:r>
      <w:r>
        <w:rPr>
          <w:rFonts w:ascii="宋体" w:hAnsi="宋体"/>
        </w:rPr>
        <w:t xml:space="preserve"> </w:t>
      </w:r>
      <w:r w:rsidRPr="000C0C9F">
        <w:rPr>
          <w:rFonts w:ascii="宋体" w:hAnsi="宋体" w:hint="eastAsia"/>
        </w:rPr>
        <w:t>。</w:t>
      </w:r>
    </w:p>
    <w:p w:rsidR="00F76349" w:rsidRPr="000C0C9F" w:rsidRDefault="00F76349" w:rsidP="006B2E5C">
      <w:pPr>
        <w:pStyle w:val="ListParagraph"/>
        <w:numPr>
          <w:ilvl w:val="2"/>
          <w:numId w:val="5"/>
        </w:numPr>
        <w:ind w:left="0" w:firstLineChars="0" w:firstLine="0"/>
        <w:rPr>
          <w:rFonts w:ascii="宋体"/>
        </w:rPr>
      </w:pPr>
      <w:r w:rsidRPr="006B2E5C">
        <w:rPr>
          <w:rFonts w:ascii="宋体" w:hAnsi="宋体" w:hint="eastAsia"/>
        </w:rPr>
        <w:t>对于</w:t>
      </w:r>
      <w:r>
        <w:rPr>
          <w:rFonts w:ascii="宋体" w:hAnsi="宋体" w:hint="eastAsia"/>
        </w:rPr>
        <w:t>缺少</w:t>
      </w:r>
      <w:r w:rsidRPr="006B2E5C">
        <w:rPr>
          <w:rFonts w:ascii="宋体" w:hAnsi="宋体" w:hint="eastAsia"/>
        </w:rPr>
        <w:t>档案资料且通过外业</w:t>
      </w:r>
      <w:r>
        <w:rPr>
          <w:rFonts w:ascii="宋体" w:hAnsi="宋体" w:hint="eastAsia"/>
        </w:rPr>
        <w:t>难以</w:t>
      </w:r>
      <w:r w:rsidRPr="006B2E5C">
        <w:rPr>
          <w:rFonts w:ascii="宋体" w:hAnsi="宋体" w:hint="eastAsia"/>
        </w:rPr>
        <w:t>获取</w:t>
      </w:r>
      <w:r>
        <w:rPr>
          <w:rFonts w:ascii="宋体" w:hAnsi="宋体" w:hint="eastAsia"/>
        </w:rPr>
        <w:t>相应信息</w:t>
      </w:r>
      <w:r w:rsidRPr="006B2E5C">
        <w:rPr>
          <w:rFonts w:ascii="宋体" w:hAnsi="宋体" w:hint="eastAsia"/>
        </w:rPr>
        <w:t>的</w:t>
      </w:r>
      <w:r>
        <w:rPr>
          <w:rFonts w:ascii="宋体" w:hAnsi="宋体" w:hint="eastAsia"/>
        </w:rPr>
        <w:t>市政桥梁</w:t>
      </w:r>
      <w:r w:rsidRPr="006B2E5C">
        <w:rPr>
          <w:rFonts w:ascii="宋体" w:hAnsi="宋体" w:hint="eastAsia"/>
        </w:rPr>
        <w:t>，应在抗震性能调查表备注栏中注明有关情况，并入库保存，便于存档查看。</w:t>
      </w:r>
    </w:p>
    <w:p w:rsidR="00F76349" w:rsidRPr="000C0C9F" w:rsidRDefault="00F76349" w:rsidP="00BD28D0">
      <w:pPr>
        <w:pStyle w:val="ListParagraph"/>
        <w:numPr>
          <w:ilvl w:val="2"/>
          <w:numId w:val="5"/>
        </w:numPr>
        <w:ind w:left="0" w:firstLineChars="0" w:firstLine="0"/>
        <w:rPr>
          <w:rFonts w:ascii="宋体"/>
        </w:rPr>
      </w:pPr>
      <w:r w:rsidRPr="000C4395">
        <w:rPr>
          <w:rFonts w:ascii="宋体" w:hAnsi="宋体" w:hint="eastAsia"/>
        </w:rPr>
        <w:t>调查时，应有市政桥梁</w:t>
      </w:r>
      <w:r>
        <w:rPr>
          <w:rFonts w:ascii="宋体" w:hAnsi="宋体" w:hint="eastAsia"/>
        </w:rPr>
        <w:t>管理、维护单位的</w:t>
      </w:r>
      <w:r w:rsidRPr="000C4395">
        <w:rPr>
          <w:rFonts w:ascii="宋体" w:hAnsi="宋体" w:hint="eastAsia"/>
        </w:rPr>
        <w:t>人员参与</w:t>
      </w:r>
      <w:r>
        <w:rPr>
          <w:rFonts w:ascii="宋体" w:hAnsi="宋体" w:hint="eastAsia"/>
        </w:rPr>
        <w:t>。</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0C0C9F">
        <w:rPr>
          <w:rFonts w:ascii="黑体" w:eastAsia="黑体" w:hAnsi="黑体" w:hint="eastAsia"/>
        </w:rPr>
        <w:t>数据处理</w:t>
      </w:r>
    </w:p>
    <w:p w:rsidR="00F76349" w:rsidRPr="003F5359" w:rsidRDefault="00F76349" w:rsidP="00BD28D0">
      <w:pPr>
        <w:pStyle w:val="ListParagraph"/>
        <w:numPr>
          <w:ilvl w:val="2"/>
          <w:numId w:val="5"/>
        </w:numPr>
        <w:ind w:left="0" w:firstLineChars="0" w:firstLine="0"/>
        <w:rPr>
          <w:rFonts w:ascii="宋体"/>
        </w:rPr>
      </w:pPr>
      <w:r w:rsidRPr="003F5359">
        <w:rPr>
          <w:rFonts w:ascii="宋体" w:hAnsi="宋体" w:hint="eastAsia"/>
        </w:rPr>
        <w:t>数据处理包括</w:t>
      </w:r>
      <w:r>
        <w:rPr>
          <w:rFonts w:ascii="宋体" w:hAnsi="宋体" w:hint="eastAsia"/>
        </w:rPr>
        <w:t>信息</w:t>
      </w:r>
      <w:r w:rsidRPr="003F5359">
        <w:rPr>
          <w:rFonts w:ascii="宋体" w:hAnsi="宋体" w:hint="eastAsia"/>
        </w:rPr>
        <w:t>的录入或导入、图形</w:t>
      </w:r>
      <w:r>
        <w:rPr>
          <w:rFonts w:ascii="宋体" w:hAnsi="宋体" w:hint="eastAsia"/>
        </w:rPr>
        <w:t>或</w:t>
      </w:r>
      <w:r w:rsidRPr="003F5359">
        <w:rPr>
          <w:rFonts w:ascii="宋体" w:hAnsi="宋体" w:hint="eastAsia"/>
        </w:rPr>
        <w:t>属性信息编辑、数据检查、成果输出等。</w:t>
      </w:r>
    </w:p>
    <w:p w:rsidR="00F76349" w:rsidRDefault="00F76349" w:rsidP="00BD28D0">
      <w:pPr>
        <w:pStyle w:val="ListParagraph"/>
        <w:numPr>
          <w:ilvl w:val="2"/>
          <w:numId w:val="5"/>
        </w:numPr>
        <w:ind w:left="0" w:firstLineChars="0" w:firstLine="0"/>
        <w:rPr>
          <w:rFonts w:ascii="宋体"/>
        </w:rPr>
      </w:pPr>
      <w:r w:rsidRPr="00320AAF">
        <w:rPr>
          <w:rFonts w:ascii="宋体" w:hAnsi="宋体" w:hint="eastAsia"/>
        </w:rPr>
        <w:t>根据采集的</w:t>
      </w:r>
      <w:r>
        <w:rPr>
          <w:rFonts w:ascii="宋体" w:hAnsi="宋体" w:hint="eastAsia"/>
        </w:rPr>
        <w:t>市政桥梁特征点坐标</w:t>
      </w:r>
      <w:r w:rsidRPr="00320AAF">
        <w:rPr>
          <w:rFonts w:ascii="宋体" w:hAnsi="宋体" w:hint="eastAsia"/>
        </w:rPr>
        <w:t>，</w:t>
      </w:r>
      <w:r>
        <w:rPr>
          <w:rFonts w:ascii="宋体" w:hAnsi="宋体" w:hint="eastAsia"/>
        </w:rPr>
        <w:t>同一桥梁且桥梁型式相同的单个</w:t>
      </w:r>
      <w:r w:rsidRPr="00320AAF">
        <w:rPr>
          <w:rFonts w:ascii="宋体" w:hAnsi="宋体" w:hint="eastAsia"/>
        </w:rPr>
        <w:t>构面</w:t>
      </w:r>
      <w:r>
        <w:rPr>
          <w:rFonts w:ascii="宋体" w:hAnsi="宋体" w:hint="eastAsia"/>
        </w:rPr>
        <w:t>，桥梁型式不同的分别构面</w:t>
      </w:r>
      <w:r w:rsidRPr="003543FC">
        <w:rPr>
          <w:rFonts w:ascii="宋体" w:hAnsi="宋体" w:hint="eastAsia"/>
        </w:rPr>
        <w:t>。</w:t>
      </w:r>
    </w:p>
    <w:p w:rsidR="00F76349" w:rsidRDefault="00F76349" w:rsidP="00BD28D0">
      <w:pPr>
        <w:pStyle w:val="ListParagraph"/>
        <w:numPr>
          <w:ilvl w:val="2"/>
          <w:numId w:val="5"/>
        </w:numPr>
        <w:ind w:left="0" w:firstLineChars="0" w:firstLine="0"/>
        <w:rPr>
          <w:rFonts w:ascii="宋体"/>
        </w:rPr>
      </w:pPr>
      <w:r>
        <w:rPr>
          <w:rFonts w:ascii="宋体" w:hAnsi="宋体" w:hint="eastAsia"/>
        </w:rPr>
        <w:t>市政桥梁</w:t>
      </w:r>
      <w:r w:rsidRPr="003543FC">
        <w:rPr>
          <w:rFonts w:ascii="宋体" w:hAnsi="宋体" w:hint="eastAsia"/>
        </w:rPr>
        <w:t>的图形和属性信息处理完成且符合要求后，应将属性信息、竣工档案等与相对应的图形实现关联</w:t>
      </w:r>
      <w:r>
        <w:rPr>
          <w:rFonts w:ascii="宋体" w:hAnsi="宋体" w:hint="eastAsia"/>
        </w:rPr>
        <w:t>。</w:t>
      </w:r>
    </w:p>
    <w:p w:rsidR="00F76349" w:rsidRPr="000C0C9F" w:rsidRDefault="00F76349" w:rsidP="00BD28D0">
      <w:pPr>
        <w:pStyle w:val="ListParagraph"/>
        <w:numPr>
          <w:ilvl w:val="2"/>
          <w:numId w:val="5"/>
        </w:numPr>
        <w:ind w:left="0" w:firstLineChars="0" w:firstLine="0"/>
        <w:rPr>
          <w:rFonts w:ascii="宋体"/>
        </w:rPr>
      </w:pPr>
      <w:r>
        <w:rPr>
          <w:rFonts w:ascii="宋体" w:hAnsi="宋体" w:hint="eastAsia"/>
        </w:rPr>
        <w:t>市政桥梁</w:t>
      </w:r>
      <w:r w:rsidRPr="003543FC">
        <w:rPr>
          <w:rFonts w:ascii="宋体" w:hAnsi="宋体" w:hint="eastAsia"/>
        </w:rPr>
        <w:t>抗震性能调查成果表宜以单个市政桥梁</w:t>
      </w:r>
      <w:r>
        <w:rPr>
          <w:rFonts w:ascii="宋体" w:hAnsi="宋体" w:hint="eastAsia"/>
        </w:rPr>
        <w:t>面</w:t>
      </w:r>
      <w:r w:rsidRPr="003543FC">
        <w:rPr>
          <w:rFonts w:ascii="宋体" w:hAnsi="宋体" w:hint="eastAsia"/>
        </w:rPr>
        <w:t>为单位进行输出，</w:t>
      </w:r>
      <w:r w:rsidRPr="000C0C9F">
        <w:rPr>
          <w:rFonts w:ascii="宋体" w:hAnsi="宋体" w:hint="eastAsia"/>
        </w:rPr>
        <w:t>具体</w:t>
      </w:r>
      <w:r>
        <w:rPr>
          <w:rFonts w:ascii="宋体" w:hAnsi="宋体" w:hint="eastAsia"/>
        </w:rPr>
        <w:t>内容及</w:t>
      </w:r>
      <w:r w:rsidRPr="000C0C9F">
        <w:rPr>
          <w:rFonts w:ascii="宋体" w:hAnsi="宋体" w:hint="eastAsia"/>
        </w:rPr>
        <w:t>格式应按本导则附录</w:t>
      </w:r>
      <w:r>
        <w:rPr>
          <w:rFonts w:ascii="宋体" w:hAnsi="宋体"/>
        </w:rPr>
        <w:t>A4</w:t>
      </w:r>
      <w:r w:rsidRPr="000C0C9F">
        <w:rPr>
          <w:rFonts w:ascii="宋体" w:hAnsi="宋体" w:hint="eastAsia"/>
        </w:rPr>
        <w:t>规定执行。</w:t>
      </w:r>
    </w:p>
    <w:p w:rsidR="00F76349" w:rsidRPr="003543FC" w:rsidRDefault="00F76349" w:rsidP="00BD28D0">
      <w:pPr>
        <w:pStyle w:val="ListParagraph"/>
        <w:numPr>
          <w:ilvl w:val="2"/>
          <w:numId w:val="5"/>
        </w:numPr>
        <w:ind w:left="0" w:firstLineChars="0" w:firstLine="0"/>
        <w:rPr>
          <w:rFonts w:ascii="宋体"/>
        </w:rPr>
      </w:pPr>
      <w:r w:rsidRPr="003543FC">
        <w:rPr>
          <w:rFonts w:ascii="宋体" w:hAnsi="宋体" w:hint="eastAsia"/>
        </w:rPr>
        <w:t>数据处理完成且经质检合格后，应导出符合入库格式要求的数据文件，入库数据应符合下列规定：。</w:t>
      </w:r>
    </w:p>
    <w:p w:rsidR="00F76349" w:rsidRDefault="00F76349" w:rsidP="00BD28D0">
      <w:pPr>
        <w:pStyle w:val="ListParagraph"/>
        <w:numPr>
          <w:ilvl w:val="0"/>
          <w:numId w:val="27"/>
        </w:numPr>
        <w:ind w:left="420" w:firstLineChars="0" w:firstLine="0"/>
        <w:rPr>
          <w:rFonts w:ascii="宋体"/>
        </w:rPr>
      </w:pPr>
      <w:r w:rsidRPr="00ED5319">
        <w:rPr>
          <w:rFonts w:ascii="宋体" w:hAnsi="宋体" w:hint="eastAsia"/>
        </w:rPr>
        <w:t>分层与层名应规范、统一；</w:t>
      </w:r>
    </w:p>
    <w:p w:rsidR="00F76349" w:rsidRDefault="00F76349" w:rsidP="00BD28D0">
      <w:pPr>
        <w:pStyle w:val="ListParagraph"/>
        <w:numPr>
          <w:ilvl w:val="0"/>
          <w:numId w:val="27"/>
        </w:numPr>
        <w:ind w:left="420" w:firstLineChars="0" w:firstLine="0"/>
        <w:rPr>
          <w:rFonts w:ascii="宋体"/>
        </w:rPr>
      </w:pPr>
      <w:r w:rsidRPr="00ED5319">
        <w:rPr>
          <w:rFonts w:ascii="宋体" w:hAnsi="宋体" w:hint="eastAsia"/>
        </w:rPr>
        <w:t>数据应完整，拓扑关系和逻辑关系应正确；</w:t>
      </w:r>
    </w:p>
    <w:p w:rsidR="00F76349" w:rsidRDefault="00F76349" w:rsidP="00BD28D0">
      <w:pPr>
        <w:pStyle w:val="ListParagraph"/>
        <w:numPr>
          <w:ilvl w:val="0"/>
          <w:numId w:val="27"/>
        </w:numPr>
        <w:ind w:left="420" w:firstLineChars="0" w:firstLine="0"/>
        <w:rPr>
          <w:rFonts w:ascii="宋体"/>
        </w:rPr>
      </w:pPr>
      <w:r w:rsidRPr="00ED5319">
        <w:rPr>
          <w:rFonts w:ascii="宋体" w:hAnsi="宋体" w:hint="eastAsia"/>
        </w:rPr>
        <w:t>数据结构包括字段命名、类型和宽度等应规范、正确；</w:t>
      </w:r>
    </w:p>
    <w:p w:rsidR="00F76349" w:rsidRPr="00ED5319" w:rsidRDefault="00F76349" w:rsidP="00BD28D0">
      <w:pPr>
        <w:pStyle w:val="ListParagraph"/>
        <w:numPr>
          <w:ilvl w:val="0"/>
          <w:numId w:val="27"/>
        </w:numPr>
        <w:ind w:left="420" w:firstLineChars="0" w:firstLine="0"/>
        <w:rPr>
          <w:rFonts w:ascii="宋体"/>
        </w:rPr>
      </w:pPr>
      <w:r w:rsidRPr="00ED5319">
        <w:rPr>
          <w:rFonts w:ascii="宋体" w:hAnsi="宋体" w:hint="eastAsia"/>
        </w:rPr>
        <w:t>属性信息应与原始调查记录的信息一致。</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0C0C9F">
        <w:rPr>
          <w:rFonts w:ascii="黑体" w:eastAsia="黑体" w:hAnsi="黑体" w:hint="eastAsia"/>
        </w:rPr>
        <w:t>质量检验</w:t>
      </w:r>
    </w:p>
    <w:p w:rsidR="00F76349" w:rsidRPr="000C0C9F" w:rsidRDefault="00F76349" w:rsidP="00BD28D0">
      <w:pPr>
        <w:pStyle w:val="ListParagraph"/>
        <w:numPr>
          <w:ilvl w:val="2"/>
          <w:numId w:val="5"/>
        </w:numPr>
        <w:ind w:left="0" w:firstLineChars="0" w:firstLine="0"/>
        <w:rPr>
          <w:rFonts w:ascii="宋体"/>
        </w:rPr>
      </w:pPr>
      <w:r w:rsidRPr="000C0C9F">
        <w:rPr>
          <w:rFonts w:ascii="宋体" w:hAnsi="宋体" w:hint="eastAsia"/>
        </w:rPr>
        <w:t>获取的</w:t>
      </w:r>
      <w:r>
        <w:rPr>
          <w:rFonts w:ascii="宋体" w:hAnsi="宋体" w:hint="eastAsia"/>
        </w:rPr>
        <w:t>市政桥梁抗震性能信息</w:t>
      </w:r>
      <w:r w:rsidRPr="000C0C9F">
        <w:rPr>
          <w:rFonts w:ascii="宋体" w:hAnsi="宋体" w:hint="eastAsia"/>
        </w:rPr>
        <w:t>成果应满足</w:t>
      </w:r>
      <w:r>
        <w:rPr>
          <w:rFonts w:ascii="宋体" w:hAnsi="宋体" w:hint="eastAsia"/>
        </w:rPr>
        <w:t>数据入库</w:t>
      </w:r>
      <w:r w:rsidRPr="000C0C9F">
        <w:rPr>
          <w:rFonts w:ascii="宋体" w:hAnsi="宋体" w:hint="eastAsia"/>
        </w:rPr>
        <w:t>与</w:t>
      </w:r>
      <w:r>
        <w:rPr>
          <w:rFonts w:ascii="宋体" w:hAnsi="宋体" w:hint="eastAsia"/>
        </w:rPr>
        <w:t>市政桥梁</w:t>
      </w:r>
      <w:r w:rsidRPr="000C0C9F">
        <w:rPr>
          <w:rFonts w:ascii="宋体" w:hAnsi="宋体" w:hint="eastAsia"/>
        </w:rPr>
        <w:t>抗震性能分析报告编制等有关要求。</w:t>
      </w:r>
    </w:p>
    <w:p w:rsidR="00F76349" w:rsidRDefault="00F76349" w:rsidP="00BD28D0">
      <w:pPr>
        <w:pStyle w:val="ListParagraph"/>
        <w:numPr>
          <w:ilvl w:val="2"/>
          <w:numId w:val="5"/>
        </w:numPr>
        <w:ind w:left="0" w:firstLineChars="0" w:firstLine="0"/>
        <w:rPr>
          <w:rFonts w:ascii="宋体"/>
        </w:rPr>
      </w:pPr>
      <w:r>
        <w:rPr>
          <w:rFonts w:ascii="宋体" w:hAnsi="宋体" w:hint="eastAsia"/>
        </w:rPr>
        <w:t>市政桥梁抗震性能调查成果的质量检验应遵循本导则</w:t>
      </w:r>
      <w:r>
        <w:rPr>
          <w:rFonts w:ascii="宋体" w:hAnsi="宋体"/>
        </w:rPr>
        <w:t>4.4</w:t>
      </w:r>
      <w:r>
        <w:rPr>
          <w:rFonts w:ascii="宋体" w:hAnsi="宋体" w:hint="eastAsia"/>
        </w:rPr>
        <w:t>的规定</w:t>
      </w:r>
      <w:r w:rsidRPr="000C0C9F">
        <w:rPr>
          <w:rFonts w:ascii="宋体" w:hAnsi="宋体" w:hint="eastAsia"/>
        </w:rPr>
        <w:t>。</w:t>
      </w:r>
    </w:p>
    <w:p w:rsidR="00F76349" w:rsidRPr="000C0C9F" w:rsidRDefault="00F76349" w:rsidP="00BD28D0">
      <w:pPr>
        <w:pStyle w:val="ListParagraph"/>
        <w:numPr>
          <w:ilvl w:val="2"/>
          <w:numId w:val="5"/>
        </w:numPr>
        <w:ind w:left="0" w:firstLineChars="0" w:firstLine="0"/>
        <w:rPr>
          <w:rFonts w:ascii="宋体"/>
        </w:rPr>
      </w:pPr>
      <w:r w:rsidRPr="005454C6">
        <w:rPr>
          <w:rFonts w:ascii="宋体" w:hAnsi="宋体" w:hint="eastAsia"/>
        </w:rPr>
        <w:t>调查数据的</w:t>
      </w:r>
      <w:r>
        <w:rPr>
          <w:rFonts w:ascii="宋体" w:hAnsi="宋体" w:hint="eastAsia"/>
        </w:rPr>
        <w:t>质量</w:t>
      </w:r>
      <w:r w:rsidRPr="005454C6">
        <w:rPr>
          <w:rFonts w:ascii="宋体" w:hAnsi="宋体" w:hint="eastAsia"/>
        </w:rPr>
        <w:t>检查包括调查范围</w:t>
      </w:r>
      <w:r>
        <w:rPr>
          <w:rFonts w:ascii="宋体" w:hAnsi="宋体" w:hint="eastAsia"/>
        </w:rPr>
        <w:t>内市政桥梁数量的排查</w:t>
      </w:r>
      <w:r w:rsidRPr="005454C6">
        <w:rPr>
          <w:rFonts w:ascii="宋体" w:hAnsi="宋体" w:hint="eastAsia"/>
        </w:rPr>
        <w:t>、数学精度、地理精度、</w:t>
      </w:r>
      <w:r>
        <w:rPr>
          <w:rFonts w:ascii="宋体" w:hAnsi="宋体" w:hint="eastAsia"/>
        </w:rPr>
        <w:t>数据及结构正确性、</w:t>
      </w:r>
      <w:r w:rsidRPr="005454C6">
        <w:rPr>
          <w:rFonts w:ascii="宋体" w:hAnsi="宋体" w:hint="eastAsia"/>
        </w:rPr>
        <w:t>整饰质量、资料质量等的检查，应如实记录检查结果，并将检查情况及时反馈作业人员。对于检查中发现的漏调</w:t>
      </w:r>
      <w:r>
        <w:rPr>
          <w:rFonts w:ascii="宋体" w:hAnsi="宋体" w:hint="eastAsia"/>
        </w:rPr>
        <w:t>市政桥梁</w:t>
      </w:r>
      <w:r w:rsidRPr="005454C6">
        <w:rPr>
          <w:rFonts w:ascii="宋体" w:hAnsi="宋体" w:hint="eastAsia"/>
        </w:rPr>
        <w:t>，应记录在案，通知作业人员补充调查。</w:t>
      </w:r>
    </w:p>
    <w:p w:rsidR="00F76349" w:rsidRDefault="00F76349" w:rsidP="00DE6753">
      <w:pPr>
        <w:pStyle w:val="ListParagraph"/>
        <w:numPr>
          <w:ilvl w:val="2"/>
          <w:numId w:val="5"/>
        </w:numPr>
        <w:ind w:left="0" w:firstLineChars="0" w:firstLine="0"/>
        <w:rPr>
          <w:rFonts w:ascii="宋体"/>
        </w:rPr>
      </w:pPr>
      <w:r w:rsidRPr="00E04D8A">
        <w:rPr>
          <w:rFonts w:ascii="宋体" w:hAnsi="宋体" w:hint="eastAsia"/>
        </w:rPr>
        <w:t>在检查中发现缺陷和问题时，应及时提出处理意见，通知项目承担单位及时改正，改正后的成果应重新进行检查和确认。</w:t>
      </w:r>
    </w:p>
    <w:p w:rsidR="00F76349" w:rsidRPr="000C0C9F" w:rsidRDefault="00F76349" w:rsidP="00BD28D0">
      <w:pPr>
        <w:pStyle w:val="ListParagraph"/>
        <w:numPr>
          <w:ilvl w:val="2"/>
          <w:numId w:val="5"/>
        </w:numPr>
        <w:ind w:left="0" w:firstLineChars="0" w:firstLine="0"/>
        <w:rPr>
          <w:rFonts w:ascii="宋体"/>
        </w:rPr>
      </w:pPr>
      <w:r w:rsidRPr="000C0C9F">
        <w:rPr>
          <w:rFonts w:ascii="宋体" w:hAnsi="宋体" w:hint="eastAsia"/>
        </w:rPr>
        <w:t>质量检验应形成记录，并编写质量检验报告。质量检验报告应包括下列内容：</w:t>
      </w:r>
    </w:p>
    <w:p w:rsidR="00F76349" w:rsidRDefault="00F76349" w:rsidP="00BD28D0">
      <w:pPr>
        <w:pStyle w:val="ListParagraph"/>
        <w:numPr>
          <w:ilvl w:val="0"/>
          <w:numId w:val="9"/>
        </w:numPr>
        <w:ind w:firstLineChars="0"/>
        <w:rPr>
          <w:rFonts w:ascii="宋体"/>
        </w:rPr>
      </w:pPr>
      <w:r w:rsidRPr="000C0C9F">
        <w:rPr>
          <w:rFonts w:ascii="宋体" w:hAnsi="宋体" w:hint="eastAsia"/>
        </w:rPr>
        <w:t>工程概况；</w:t>
      </w:r>
    </w:p>
    <w:p w:rsidR="00F76349" w:rsidRDefault="00F76349" w:rsidP="00BD28D0">
      <w:pPr>
        <w:pStyle w:val="ListParagraph"/>
        <w:numPr>
          <w:ilvl w:val="0"/>
          <w:numId w:val="9"/>
        </w:numPr>
        <w:ind w:firstLineChars="0"/>
        <w:rPr>
          <w:rFonts w:ascii="宋体"/>
        </w:rPr>
      </w:pPr>
      <w:r w:rsidRPr="000C0C9F">
        <w:rPr>
          <w:rFonts w:ascii="宋体" w:hAnsi="宋体" w:hint="eastAsia"/>
        </w:rPr>
        <w:t>质检工作概述；</w:t>
      </w:r>
    </w:p>
    <w:p w:rsidR="00F76349" w:rsidRDefault="00F76349" w:rsidP="00BD28D0">
      <w:pPr>
        <w:pStyle w:val="ListParagraph"/>
        <w:numPr>
          <w:ilvl w:val="0"/>
          <w:numId w:val="9"/>
        </w:numPr>
        <w:ind w:firstLineChars="0"/>
        <w:rPr>
          <w:rFonts w:ascii="宋体"/>
        </w:rPr>
      </w:pPr>
      <w:r w:rsidRPr="000C0C9F">
        <w:rPr>
          <w:rFonts w:ascii="宋体" w:hAnsi="宋体" w:hint="eastAsia"/>
        </w:rPr>
        <w:t>问题、处理措施及意见；</w:t>
      </w:r>
    </w:p>
    <w:p w:rsidR="00F76349" w:rsidRPr="000C0C9F" w:rsidRDefault="00F76349" w:rsidP="00BD28D0">
      <w:pPr>
        <w:pStyle w:val="ListParagraph"/>
        <w:numPr>
          <w:ilvl w:val="0"/>
          <w:numId w:val="9"/>
        </w:numPr>
        <w:ind w:firstLineChars="0"/>
        <w:rPr>
          <w:rFonts w:ascii="宋体"/>
        </w:rPr>
      </w:pPr>
      <w:r w:rsidRPr="000C0C9F">
        <w:rPr>
          <w:rFonts w:ascii="宋体" w:hAnsi="宋体" w:hint="eastAsia"/>
        </w:rPr>
        <w:t>质量评价。</w:t>
      </w:r>
    </w:p>
    <w:p w:rsidR="00F76349" w:rsidRDefault="00F76349" w:rsidP="001B1A3F">
      <w:pPr>
        <w:pStyle w:val="Heading1"/>
        <w:numPr>
          <w:ilvl w:val="0"/>
          <w:numId w:val="5"/>
        </w:numPr>
        <w:spacing w:beforeLines="50" w:afterLines="50" w:line="240" w:lineRule="auto"/>
        <w:rPr>
          <w:rFonts w:ascii="黑体" w:eastAsia="黑体" w:hAnsi="黑体"/>
          <w:sz w:val="21"/>
          <w:szCs w:val="21"/>
        </w:rPr>
      </w:pPr>
      <w:bookmarkStart w:id="40" w:name="_Toc486923830"/>
      <w:bookmarkStart w:id="41" w:name="_Toc486923956"/>
      <w:bookmarkStart w:id="42" w:name="_Toc487790581"/>
      <w:bookmarkStart w:id="43" w:name="_Toc493495802"/>
      <w:r w:rsidRPr="00F84663">
        <w:rPr>
          <w:rFonts w:ascii="黑体" w:eastAsia="黑体" w:hAnsi="黑体" w:hint="eastAsia"/>
          <w:sz w:val="21"/>
          <w:szCs w:val="21"/>
        </w:rPr>
        <w:t>数据库</w:t>
      </w:r>
      <w:bookmarkEnd w:id="40"/>
      <w:bookmarkEnd w:id="41"/>
      <w:bookmarkEnd w:id="42"/>
      <w:bookmarkEnd w:id="43"/>
    </w:p>
    <w:p w:rsidR="00F76349" w:rsidRDefault="00F76349" w:rsidP="001B1A3F">
      <w:pPr>
        <w:pStyle w:val="ListParagraph"/>
        <w:numPr>
          <w:ilvl w:val="1"/>
          <w:numId w:val="6"/>
        </w:numPr>
        <w:spacing w:beforeLines="50" w:afterLines="50"/>
        <w:ind w:firstLineChars="0" w:firstLine="0"/>
        <w:rPr>
          <w:rFonts w:ascii="黑体" w:eastAsia="黑体" w:hAnsi="黑体"/>
        </w:rPr>
      </w:pPr>
      <w:r w:rsidRPr="006E4F3C">
        <w:rPr>
          <w:rFonts w:ascii="黑体" w:eastAsia="黑体" w:hAnsi="黑体" w:hint="eastAsia"/>
        </w:rPr>
        <w:t>一般规定</w:t>
      </w:r>
    </w:p>
    <w:p w:rsidR="00F76349" w:rsidRPr="00AA47CB" w:rsidRDefault="00F76349" w:rsidP="00BD28D0">
      <w:pPr>
        <w:pStyle w:val="ListParagraph"/>
        <w:numPr>
          <w:ilvl w:val="2"/>
          <w:numId w:val="5"/>
        </w:numPr>
        <w:ind w:left="0" w:firstLineChars="0" w:firstLine="0"/>
        <w:rPr>
          <w:rFonts w:ascii="宋体"/>
        </w:rPr>
      </w:pPr>
      <w:r w:rsidRPr="00ED5319">
        <w:rPr>
          <w:rFonts w:ascii="宋体" w:hAnsi="宋体" w:hint="eastAsia"/>
        </w:rPr>
        <w:t>为</w:t>
      </w:r>
      <w:r>
        <w:rPr>
          <w:rFonts w:ascii="宋体" w:hAnsi="宋体" w:hint="eastAsia"/>
        </w:rPr>
        <w:t>实现对房屋建筑</w:t>
      </w:r>
      <w:r w:rsidRPr="00ED5319">
        <w:rPr>
          <w:rFonts w:ascii="宋体" w:hAnsi="宋体" w:hint="eastAsia"/>
        </w:rPr>
        <w:t>和市政桥梁</w:t>
      </w:r>
      <w:r>
        <w:rPr>
          <w:rFonts w:ascii="宋体" w:hAnsi="宋体" w:hint="eastAsia"/>
        </w:rPr>
        <w:t>抗震性能调查信息的科学</w:t>
      </w:r>
      <w:r w:rsidRPr="00ED5319">
        <w:rPr>
          <w:rFonts w:ascii="宋体" w:hAnsi="宋体" w:hint="eastAsia"/>
        </w:rPr>
        <w:t>管理</w:t>
      </w:r>
      <w:r>
        <w:rPr>
          <w:rFonts w:ascii="宋体" w:hAnsi="宋体" w:hint="eastAsia"/>
        </w:rPr>
        <w:t>、持续更新，满足数据的</w:t>
      </w:r>
      <w:r w:rsidRPr="00ED5319">
        <w:rPr>
          <w:rFonts w:ascii="宋体" w:hAnsi="宋体" w:hint="eastAsia"/>
        </w:rPr>
        <w:t>交换</w:t>
      </w:r>
      <w:r>
        <w:rPr>
          <w:rFonts w:ascii="宋体" w:hAnsi="宋体" w:hint="eastAsia"/>
        </w:rPr>
        <w:t>、</w:t>
      </w:r>
      <w:r w:rsidRPr="00ED5319">
        <w:rPr>
          <w:rFonts w:ascii="宋体" w:hAnsi="宋体" w:hint="eastAsia"/>
        </w:rPr>
        <w:t>共享，</w:t>
      </w:r>
      <w:r>
        <w:rPr>
          <w:rFonts w:ascii="宋体" w:hAnsi="宋体" w:hint="eastAsia"/>
        </w:rPr>
        <w:t>实现公共信息的社会化应</w:t>
      </w:r>
      <w:r w:rsidRPr="00ED5319">
        <w:rPr>
          <w:rFonts w:ascii="宋体" w:hAnsi="宋体" w:hint="eastAsia"/>
        </w:rPr>
        <w:t>用</w:t>
      </w:r>
      <w:r>
        <w:rPr>
          <w:rFonts w:ascii="宋体" w:hAnsi="宋体" w:hint="eastAsia"/>
        </w:rPr>
        <w:t>，发挥数据信息的最大效益，</w:t>
      </w:r>
      <w:r w:rsidRPr="00ED5319">
        <w:rPr>
          <w:rFonts w:ascii="宋体" w:hAnsi="宋体" w:hint="eastAsia"/>
        </w:rPr>
        <w:t>应建立</w:t>
      </w:r>
      <w:r>
        <w:rPr>
          <w:rFonts w:ascii="宋体" w:hAnsi="宋体" w:hint="eastAsia"/>
        </w:rPr>
        <w:t>房屋建筑</w:t>
      </w:r>
      <w:r w:rsidRPr="00ED5319">
        <w:rPr>
          <w:rFonts w:ascii="宋体" w:hAnsi="宋体" w:hint="eastAsia"/>
        </w:rPr>
        <w:t>与市政桥梁抗震性能</w:t>
      </w:r>
      <w:r>
        <w:rPr>
          <w:rFonts w:ascii="宋体" w:hAnsi="宋体" w:hint="eastAsia"/>
        </w:rPr>
        <w:t>信息</w:t>
      </w:r>
      <w:r w:rsidRPr="00ED5319">
        <w:rPr>
          <w:rFonts w:ascii="宋体" w:hAnsi="宋体" w:hint="eastAsia"/>
        </w:rPr>
        <w:t>数据库</w:t>
      </w:r>
      <w:r w:rsidRPr="00AA47CB">
        <w:rPr>
          <w:rFonts w:ascii="宋体" w:hAnsi="宋体" w:hint="eastAsia"/>
        </w:rPr>
        <w:t>。</w:t>
      </w:r>
    </w:p>
    <w:p w:rsidR="00F76349" w:rsidRPr="00AA47CB" w:rsidRDefault="00F76349" w:rsidP="00BD28D0">
      <w:pPr>
        <w:pStyle w:val="ListParagraph"/>
        <w:numPr>
          <w:ilvl w:val="2"/>
          <w:numId w:val="5"/>
        </w:numPr>
        <w:ind w:left="0" w:firstLineChars="0" w:firstLine="0"/>
        <w:rPr>
          <w:rFonts w:ascii="宋体"/>
        </w:rPr>
      </w:pPr>
      <w:r>
        <w:rPr>
          <w:rFonts w:ascii="宋体" w:hAnsi="宋体" w:hint="eastAsia"/>
        </w:rPr>
        <w:t>房屋建筑</w:t>
      </w:r>
      <w:r w:rsidRPr="00AA47CB">
        <w:rPr>
          <w:rFonts w:ascii="宋体" w:hAnsi="宋体" w:hint="eastAsia"/>
        </w:rPr>
        <w:t>和市政桥梁</w:t>
      </w:r>
      <w:r>
        <w:rPr>
          <w:rFonts w:ascii="宋体" w:hAnsi="宋体" w:hint="eastAsia"/>
        </w:rPr>
        <w:t>抗震性能</w:t>
      </w:r>
      <w:r w:rsidRPr="00AA47CB">
        <w:rPr>
          <w:rFonts w:ascii="宋体" w:hAnsi="宋体" w:hint="eastAsia"/>
        </w:rPr>
        <w:t>调查成果必须经质检合格后方可入库。</w:t>
      </w:r>
    </w:p>
    <w:p w:rsidR="00F76349" w:rsidRPr="00AA47CB" w:rsidRDefault="00F76349" w:rsidP="00BD28D0">
      <w:pPr>
        <w:pStyle w:val="ListParagraph"/>
        <w:numPr>
          <w:ilvl w:val="2"/>
          <w:numId w:val="5"/>
        </w:numPr>
        <w:ind w:left="0" w:firstLineChars="0" w:firstLine="0"/>
        <w:rPr>
          <w:rFonts w:ascii="宋体"/>
        </w:rPr>
      </w:pPr>
      <w:r>
        <w:rPr>
          <w:rFonts w:ascii="宋体" w:hAnsi="宋体" w:hint="eastAsia"/>
        </w:rPr>
        <w:t>房屋建筑</w:t>
      </w:r>
      <w:r w:rsidRPr="00AA47CB">
        <w:rPr>
          <w:rFonts w:ascii="宋体" w:hAnsi="宋体" w:hint="eastAsia"/>
        </w:rPr>
        <w:t>与市政桥梁</w:t>
      </w:r>
      <w:r>
        <w:rPr>
          <w:rFonts w:ascii="宋体" w:hAnsi="宋体" w:hint="eastAsia"/>
        </w:rPr>
        <w:t>抗震性能信息数据</w:t>
      </w:r>
      <w:r w:rsidRPr="00AA47CB">
        <w:rPr>
          <w:rFonts w:ascii="宋体" w:hAnsi="宋体" w:hint="eastAsia"/>
        </w:rPr>
        <w:t>库应包括</w:t>
      </w:r>
      <w:r>
        <w:rPr>
          <w:rFonts w:ascii="宋体" w:hAnsi="宋体" w:hint="eastAsia"/>
        </w:rPr>
        <w:t>房屋建筑</w:t>
      </w:r>
      <w:r w:rsidRPr="00AA47CB">
        <w:rPr>
          <w:rFonts w:ascii="宋体" w:hAnsi="宋体" w:hint="eastAsia"/>
        </w:rPr>
        <w:t>与市政桥梁空间、属性信息及</w:t>
      </w:r>
      <w:r>
        <w:rPr>
          <w:rFonts w:ascii="宋体" w:hAnsi="宋体" w:hint="eastAsia"/>
        </w:rPr>
        <w:t>其</w:t>
      </w:r>
      <w:r w:rsidRPr="00AA47CB">
        <w:rPr>
          <w:rFonts w:ascii="宋体" w:hAnsi="宋体" w:hint="eastAsia"/>
        </w:rPr>
        <w:t>元数据。</w:t>
      </w:r>
    </w:p>
    <w:p w:rsidR="00F76349" w:rsidRPr="00AA47CB" w:rsidRDefault="00F76349" w:rsidP="00BD28D0">
      <w:pPr>
        <w:pStyle w:val="ListParagraph"/>
        <w:numPr>
          <w:ilvl w:val="2"/>
          <w:numId w:val="5"/>
        </w:numPr>
        <w:ind w:left="0" w:firstLineChars="0" w:firstLine="0"/>
        <w:rPr>
          <w:rFonts w:ascii="宋体"/>
        </w:rPr>
      </w:pPr>
      <w:r>
        <w:rPr>
          <w:rFonts w:ascii="宋体" w:hAnsi="宋体" w:hint="eastAsia"/>
        </w:rPr>
        <w:t>房屋建筑</w:t>
      </w:r>
      <w:r w:rsidRPr="00AA47CB">
        <w:rPr>
          <w:rFonts w:ascii="宋体" w:hAnsi="宋体" w:hint="eastAsia"/>
        </w:rPr>
        <w:t>与市政桥梁</w:t>
      </w:r>
      <w:r w:rsidRPr="00467DFF">
        <w:rPr>
          <w:rFonts w:ascii="宋体" w:hAnsi="宋体" w:hint="eastAsia"/>
        </w:rPr>
        <w:t>抗震性能信息数据库</w:t>
      </w:r>
      <w:r w:rsidRPr="00AA47CB">
        <w:rPr>
          <w:rFonts w:ascii="宋体" w:hAnsi="宋体" w:hint="eastAsia"/>
        </w:rPr>
        <w:t>中的各类信息，应具有</w:t>
      </w:r>
      <w:r>
        <w:rPr>
          <w:rFonts w:ascii="宋体" w:hAnsi="宋体" w:hint="eastAsia"/>
        </w:rPr>
        <w:t>规范</w:t>
      </w:r>
      <w:r w:rsidRPr="00AA47CB">
        <w:rPr>
          <w:rFonts w:ascii="宋体" w:hAnsi="宋体" w:hint="eastAsia"/>
        </w:rPr>
        <w:t>性、精确性</w:t>
      </w:r>
      <w:r>
        <w:rPr>
          <w:rFonts w:ascii="宋体" w:hAnsi="宋体" w:hint="eastAsia"/>
        </w:rPr>
        <w:t>、</w:t>
      </w:r>
      <w:r w:rsidRPr="00AA47CB">
        <w:rPr>
          <w:rFonts w:ascii="宋体" w:hAnsi="宋体" w:hint="eastAsia"/>
        </w:rPr>
        <w:t>时效性。</w:t>
      </w:r>
    </w:p>
    <w:p w:rsidR="00F76349" w:rsidRPr="00F90148" w:rsidRDefault="00F76349" w:rsidP="00BD28D0">
      <w:pPr>
        <w:pStyle w:val="ListParagraph"/>
        <w:numPr>
          <w:ilvl w:val="2"/>
          <w:numId w:val="5"/>
        </w:numPr>
        <w:ind w:left="0" w:firstLineChars="0" w:firstLine="0"/>
        <w:rPr>
          <w:rFonts w:ascii="宋体"/>
        </w:rPr>
      </w:pPr>
      <w:r>
        <w:rPr>
          <w:rFonts w:ascii="宋体" w:hAnsi="宋体" w:hint="eastAsia"/>
        </w:rPr>
        <w:t>房屋建筑</w:t>
      </w:r>
      <w:r w:rsidRPr="00AA47CB">
        <w:rPr>
          <w:rFonts w:ascii="宋体" w:hAnsi="宋体" w:hint="eastAsia"/>
        </w:rPr>
        <w:t>与市政桥梁</w:t>
      </w:r>
      <w:r w:rsidRPr="00467DFF">
        <w:rPr>
          <w:rFonts w:ascii="宋体" w:hAnsi="宋体" w:hint="eastAsia"/>
        </w:rPr>
        <w:t>抗震性能信息数据</w:t>
      </w:r>
      <w:r w:rsidRPr="00AA47CB">
        <w:rPr>
          <w:rFonts w:ascii="宋体" w:hAnsi="宋体" w:hint="eastAsia"/>
        </w:rPr>
        <w:t>应按统一标准进行分层</w:t>
      </w:r>
      <w:r>
        <w:rPr>
          <w:rFonts w:ascii="宋体" w:hAnsi="宋体" w:hint="eastAsia"/>
        </w:rPr>
        <w:t>、</w:t>
      </w:r>
      <w:r w:rsidRPr="00AA47CB">
        <w:rPr>
          <w:rFonts w:ascii="宋体" w:hAnsi="宋体" w:hint="eastAsia"/>
        </w:rPr>
        <w:t>分类，具体要求按本导则附录</w:t>
      </w:r>
      <w:r>
        <w:rPr>
          <w:rFonts w:ascii="宋体" w:hAnsi="宋体"/>
        </w:rPr>
        <w:t>B1</w:t>
      </w:r>
      <w:r w:rsidRPr="00AA47CB">
        <w:rPr>
          <w:rFonts w:ascii="宋体" w:hAnsi="宋体" w:hint="eastAsia"/>
        </w:rPr>
        <w:t>的规定执行。</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AA47CB">
        <w:rPr>
          <w:rFonts w:ascii="黑体" w:eastAsia="黑体" w:hAnsi="黑体" w:hint="eastAsia"/>
        </w:rPr>
        <w:t>数据库结构</w:t>
      </w:r>
    </w:p>
    <w:p w:rsidR="00F76349" w:rsidRPr="00AA47CB" w:rsidRDefault="00F76349" w:rsidP="00BD28D0">
      <w:pPr>
        <w:pStyle w:val="ListParagraph"/>
        <w:numPr>
          <w:ilvl w:val="2"/>
          <w:numId w:val="5"/>
        </w:numPr>
        <w:ind w:left="0" w:firstLineChars="0" w:firstLine="0"/>
        <w:rPr>
          <w:rFonts w:ascii="宋体"/>
        </w:rPr>
      </w:pPr>
      <w:r>
        <w:rPr>
          <w:rFonts w:ascii="宋体" w:hAnsi="宋体" w:hint="eastAsia"/>
        </w:rPr>
        <w:t>房屋建筑</w:t>
      </w:r>
      <w:r w:rsidRPr="00AA47CB">
        <w:rPr>
          <w:rFonts w:ascii="宋体" w:hAnsi="宋体" w:hint="eastAsia"/>
        </w:rPr>
        <w:t>与市政桥梁空间信息应采用面方式存储。</w:t>
      </w:r>
    </w:p>
    <w:p w:rsidR="00F76349" w:rsidRPr="00AA47CB" w:rsidRDefault="00F76349" w:rsidP="00BD28D0">
      <w:pPr>
        <w:pStyle w:val="ListParagraph"/>
        <w:numPr>
          <w:ilvl w:val="2"/>
          <w:numId w:val="5"/>
        </w:numPr>
        <w:ind w:left="0" w:firstLineChars="0" w:firstLine="0"/>
        <w:rPr>
          <w:rFonts w:ascii="宋体"/>
        </w:rPr>
      </w:pPr>
      <w:r>
        <w:rPr>
          <w:rFonts w:ascii="宋体" w:hAnsi="宋体" w:hint="eastAsia"/>
        </w:rPr>
        <w:t>房屋建筑</w:t>
      </w:r>
      <w:r w:rsidRPr="00AA47CB">
        <w:rPr>
          <w:rFonts w:ascii="宋体" w:hAnsi="宋体" w:hint="eastAsia"/>
        </w:rPr>
        <w:t>与市政桥梁</w:t>
      </w:r>
      <w:r>
        <w:rPr>
          <w:rFonts w:ascii="宋体" w:hAnsi="宋体" w:hint="eastAsia"/>
        </w:rPr>
        <w:t>抗震性能信息数据</w:t>
      </w:r>
      <w:r w:rsidRPr="00AA47CB">
        <w:rPr>
          <w:rFonts w:ascii="宋体" w:hAnsi="宋体" w:hint="eastAsia"/>
        </w:rPr>
        <w:t>库结构设计应符合应用需求，便于维护和易于扩充，并利于信息交换和共享。</w:t>
      </w:r>
    </w:p>
    <w:p w:rsidR="00F76349" w:rsidRPr="00AA47CB" w:rsidRDefault="00F76349" w:rsidP="00BD28D0">
      <w:pPr>
        <w:pStyle w:val="ListParagraph"/>
        <w:numPr>
          <w:ilvl w:val="2"/>
          <w:numId w:val="5"/>
        </w:numPr>
        <w:ind w:left="0" w:firstLineChars="0" w:firstLine="0"/>
        <w:rPr>
          <w:rFonts w:ascii="宋体"/>
        </w:rPr>
      </w:pPr>
      <w:r>
        <w:rPr>
          <w:rFonts w:ascii="宋体" w:hAnsi="宋体" w:hint="eastAsia"/>
        </w:rPr>
        <w:t>房屋建筑</w:t>
      </w:r>
      <w:r w:rsidRPr="00AA47CB">
        <w:rPr>
          <w:rFonts w:ascii="宋体" w:hAnsi="宋体" w:hint="eastAsia"/>
        </w:rPr>
        <w:t>与市政桥梁</w:t>
      </w:r>
      <w:r>
        <w:rPr>
          <w:rFonts w:ascii="宋体" w:hAnsi="宋体" w:hint="eastAsia"/>
        </w:rPr>
        <w:t>抗震性能信息</w:t>
      </w:r>
      <w:r w:rsidRPr="00AA47CB">
        <w:rPr>
          <w:rFonts w:ascii="宋体" w:hAnsi="宋体" w:hint="eastAsia"/>
        </w:rPr>
        <w:t>及更新信息应采取房屋建筑面表、市政桥梁面表，按附录</w:t>
      </w:r>
      <w:r>
        <w:rPr>
          <w:rFonts w:ascii="宋体" w:hAnsi="宋体"/>
        </w:rPr>
        <w:t>B</w:t>
      </w:r>
      <w:r w:rsidRPr="00AA47CB">
        <w:rPr>
          <w:rFonts w:ascii="宋体" w:hAnsi="宋体"/>
        </w:rPr>
        <w:t>2</w:t>
      </w:r>
      <w:r w:rsidRPr="00AA47CB">
        <w:rPr>
          <w:rFonts w:ascii="宋体" w:hAnsi="宋体" w:hint="eastAsia"/>
        </w:rPr>
        <w:t>执行。</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AA47CB">
        <w:rPr>
          <w:rFonts w:ascii="黑体" w:eastAsia="黑体" w:hAnsi="黑体" w:hint="eastAsia"/>
        </w:rPr>
        <w:t>元数据</w:t>
      </w:r>
    </w:p>
    <w:p w:rsidR="00F76349" w:rsidRDefault="00F76349" w:rsidP="00BD28D0">
      <w:pPr>
        <w:pStyle w:val="ListParagraph"/>
        <w:numPr>
          <w:ilvl w:val="2"/>
          <w:numId w:val="5"/>
        </w:numPr>
        <w:ind w:left="0" w:firstLineChars="0" w:firstLine="0"/>
        <w:rPr>
          <w:rFonts w:ascii="宋体"/>
        </w:rPr>
      </w:pPr>
      <w:r w:rsidRPr="0035547D">
        <w:rPr>
          <w:rFonts w:ascii="宋体" w:hAnsi="宋体" w:hint="eastAsia"/>
        </w:rPr>
        <w:t>元数据应根据调查区按版本</w:t>
      </w:r>
      <w:r>
        <w:rPr>
          <w:rFonts w:ascii="宋体" w:hAnsi="宋体" w:hint="eastAsia"/>
        </w:rPr>
        <w:t>制作并</w:t>
      </w:r>
      <w:r w:rsidRPr="0035547D">
        <w:rPr>
          <w:rFonts w:ascii="宋体" w:hAnsi="宋体" w:hint="eastAsia"/>
        </w:rPr>
        <w:t>管理</w:t>
      </w:r>
      <w:r>
        <w:rPr>
          <w:rFonts w:ascii="宋体" w:hAnsi="宋体" w:hint="eastAsia"/>
        </w:rPr>
        <w:t>。</w:t>
      </w:r>
    </w:p>
    <w:p w:rsidR="00F76349" w:rsidRPr="00AA47CB" w:rsidRDefault="00F76349" w:rsidP="00BD28D0">
      <w:pPr>
        <w:pStyle w:val="ListParagraph"/>
        <w:numPr>
          <w:ilvl w:val="2"/>
          <w:numId w:val="5"/>
        </w:numPr>
        <w:ind w:left="0" w:firstLineChars="0" w:firstLine="0"/>
        <w:rPr>
          <w:rFonts w:ascii="宋体"/>
        </w:rPr>
      </w:pPr>
      <w:r>
        <w:rPr>
          <w:rFonts w:ascii="宋体" w:hAnsi="宋体" w:hint="eastAsia"/>
        </w:rPr>
        <w:t>房屋建筑</w:t>
      </w:r>
      <w:r w:rsidRPr="00AA47CB">
        <w:rPr>
          <w:rFonts w:ascii="宋体" w:hAnsi="宋体" w:hint="eastAsia"/>
        </w:rPr>
        <w:t>与市政桥梁</w:t>
      </w:r>
      <w:r>
        <w:rPr>
          <w:rFonts w:ascii="宋体" w:hAnsi="宋体" w:hint="eastAsia"/>
        </w:rPr>
        <w:t>抗震性能信息</w:t>
      </w:r>
      <w:r w:rsidRPr="00AA47CB">
        <w:rPr>
          <w:rFonts w:ascii="宋体" w:hAnsi="宋体" w:hint="eastAsia"/>
        </w:rPr>
        <w:t>元数据应包括以下基本内容：</w:t>
      </w:r>
    </w:p>
    <w:p w:rsidR="00F76349" w:rsidRPr="00F90148" w:rsidRDefault="00F76349" w:rsidP="00BD28D0">
      <w:pPr>
        <w:pStyle w:val="ListParagraph"/>
        <w:numPr>
          <w:ilvl w:val="0"/>
          <w:numId w:val="28"/>
        </w:numPr>
        <w:ind w:left="0" w:firstLineChars="140" w:firstLine="294"/>
        <w:rPr>
          <w:rFonts w:ascii="宋体"/>
          <w:color w:val="000000"/>
        </w:rPr>
      </w:pPr>
      <w:r w:rsidRPr="00F90148">
        <w:rPr>
          <w:rFonts w:ascii="宋体" w:hAnsi="宋体" w:hint="eastAsia"/>
          <w:color w:val="000000"/>
        </w:rPr>
        <w:t>标识信息；</w:t>
      </w:r>
    </w:p>
    <w:p w:rsidR="00F76349" w:rsidRPr="00F90148" w:rsidRDefault="00F76349" w:rsidP="00BD28D0">
      <w:pPr>
        <w:pStyle w:val="ListParagraph"/>
        <w:numPr>
          <w:ilvl w:val="0"/>
          <w:numId w:val="28"/>
        </w:numPr>
        <w:ind w:left="0" w:firstLineChars="140" w:firstLine="294"/>
        <w:rPr>
          <w:rFonts w:ascii="宋体"/>
          <w:color w:val="000000"/>
        </w:rPr>
      </w:pPr>
      <w:r w:rsidRPr="00F90148">
        <w:rPr>
          <w:rFonts w:ascii="宋体" w:hAnsi="宋体" w:hint="eastAsia"/>
          <w:color w:val="000000"/>
        </w:rPr>
        <w:t>范围信息；</w:t>
      </w:r>
    </w:p>
    <w:p w:rsidR="00F76349" w:rsidRPr="00F90148" w:rsidRDefault="00F76349" w:rsidP="00BD28D0">
      <w:pPr>
        <w:pStyle w:val="ListParagraph"/>
        <w:numPr>
          <w:ilvl w:val="0"/>
          <w:numId w:val="28"/>
        </w:numPr>
        <w:ind w:left="0" w:firstLineChars="140" w:firstLine="294"/>
        <w:rPr>
          <w:rFonts w:ascii="宋体"/>
          <w:color w:val="000000"/>
        </w:rPr>
      </w:pPr>
      <w:r>
        <w:rPr>
          <w:rFonts w:ascii="宋体" w:hAnsi="宋体" w:hint="eastAsia"/>
          <w:color w:val="000000"/>
        </w:rPr>
        <w:t>房屋建筑</w:t>
      </w:r>
      <w:r w:rsidRPr="00F90148">
        <w:rPr>
          <w:rFonts w:ascii="宋体" w:hAnsi="宋体" w:hint="eastAsia"/>
          <w:color w:val="000000"/>
        </w:rPr>
        <w:t>与市政桥梁类型；</w:t>
      </w:r>
    </w:p>
    <w:p w:rsidR="00F76349" w:rsidRPr="00F90148" w:rsidRDefault="00F76349" w:rsidP="00BD28D0">
      <w:pPr>
        <w:pStyle w:val="ListParagraph"/>
        <w:numPr>
          <w:ilvl w:val="0"/>
          <w:numId w:val="28"/>
        </w:numPr>
        <w:ind w:left="0" w:firstLineChars="140" w:firstLine="294"/>
        <w:rPr>
          <w:rFonts w:ascii="宋体"/>
          <w:color w:val="000000"/>
        </w:rPr>
      </w:pPr>
      <w:r w:rsidRPr="00F90148">
        <w:rPr>
          <w:rFonts w:ascii="宋体" w:hAnsi="宋体" w:hint="eastAsia"/>
          <w:color w:val="000000"/>
        </w:rPr>
        <w:t>数据描述信息；</w:t>
      </w:r>
    </w:p>
    <w:p w:rsidR="00F76349" w:rsidRPr="00F90148" w:rsidRDefault="00F76349" w:rsidP="00BD28D0">
      <w:pPr>
        <w:pStyle w:val="ListParagraph"/>
        <w:numPr>
          <w:ilvl w:val="0"/>
          <w:numId w:val="28"/>
        </w:numPr>
        <w:ind w:left="0" w:firstLineChars="140" w:firstLine="294"/>
        <w:rPr>
          <w:rFonts w:ascii="宋体"/>
          <w:color w:val="000000"/>
        </w:rPr>
      </w:pPr>
      <w:r w:rsidRPr="00F90148">
        <w:rPr>
          <w:rFonts w:ascii="宋体" w:hAnsi="宋体" w:hint="eastAsia"/>
          <w:color w:val="000000"/>
        </w:rPr>
        <w:t>数据质量信息；</w:t>
      </w:r>
    </w:p>
    <w:p w:rsidR="00F76349" w:rsidRPr="00F90148" w:rsidRDefault="00F76349" w:rsidP="00BD28D0">
      <w:pPr>
        <w:pStyle w:val="ListParagraph"/>
        <w:numPr>
          <w:ilvl w:val="0"/>
          <w:numId w:val="28"/>
        </w:numPr>
        <w:ind w:left="0" w:firstLineChars="140" w:firstLine="294"/>
        <w:rPr>
          <w:rFonts w:ascii="宋体"/>
          <w:color w:val="000000"/>
        </w:rPr>
      </w:pPr>
      <w:r w:rsidRPr="00F90148">
        <w:rPr>
          <w:rFonts w:ascii="宋体" w:hAnsi="宋体" w:hint="eastAsia"/>
          <w:color w:val="000000"/>
        </w:rPr>
        <w:t>数据更新信息。</w:t>
      </w:r>
    </w:p>
    <w:p w:rsidR="00F76349" w:rsidRPr="00AA47CB" w:rsidRDefault="00F76349" w:rsidP="00BD28D0">
      <w:pPr>
        <w:pStyle w:val="ListParagraph"/>
        <w:numPr>
          <w:ilvl w:val="2"/>
          <w:numId w:val="5"/>
        </w:numPr>
        <w:ind w:left="0" w:firstLineChars="0" w:firstLine="0"/>
        <w:rPr>
          <w:rFonts w:ascii="宋体"/>
        </w:rPr>
      </w:pPr>
      <w:r>
        <w:rPr>
          <w:rFonts w:ascii="宋体" w:hAnsi="宋体" w:hint="eastAsia"/>
        </w:rPr>
        <w:t>在</w:t>
      </w:r>
      <w:r w:rsidRPr="00AA47CB">
        <w:rPr>
          <w:rFonts w:ascii="宋体" w:hAnsi="宋体" w:hint="eastAsia"/>
        </w:rPr>
        <w:t>建立</w:t>
      </w:r>
      <w:r>
        <w:rPr>
          <w:rFonts w:ascii="宋体" w:hAnsi="宋体" w:hint="eastAsia"/>
        </w:rPr>
        <w:t>房屋建筑</w:t>
      </w:r>
      <w:r w:rsidRPr="00AA47CB">
        <w:rPr>
          <w:rFonts w:ascii="宋体" w:hAnsi="宋体" w:hint="eastAsia"/>
        </w:rPr>
        <w:t>与市政桥梁</w:t>
      </w:r>
      <w:r>
        <w:rPr>
          <w:rFonts w:ascii="宋体" w:hAnsi="宋体" w:hint="eastAsia"/>
        </w:rPr>
        <w:t>抗震性能信息数据</w:t>
      </w:r>
      <w:r w:rsidRPr="00AA47CB">
        <w:rPr>
          <w:rFonts w:ascii="宋体" w:hAnsi="宋体" w:hint="eastAsia"/>
        </w:rPr>
        <w:t>库</w:t>
      </w:r>
      <w:r>
        <w:rPr>
          <w:rFonts w:ascii="宋体" w:hAnsi="宋体" w:hint="eastAsia"/>
        </w:rPr>
        <w:t>时，</w:t>
      </w:r>
      <w:r w:rsidRPr="00AA47CB">
        <w:rPr>
          <w:rFonts w:ascii="宋体" w:hAnsi="宋体" w:hint="eastAsia"/>
        </w:rPr>
        <w:t>应同步建立</w:t>
      </w:r>
      <w:r>
        <w:rPr>
          <w:rFonts w:ascii="宋体" w:hAnsi="宋体" w:hint="eastAsia"/>
        </w:rPr>
        <w:t>相应的</w:t>
      </w:r>
      <w:r w:rsidRPr="00AA47CB">
        <w:rPr>
          <w:rFonts w:ascii="宋体" w:hAnsi="宋体" w:hint="eastAsia"/>
        </w:rPr>
        <w:t>元数据库</w:t>
      </w:r>
      <w:r>
        <w:rPr>
          <w:rFonts w:ascii="宋体" w:hAnsi="宋体" w:hint="eastAsia"/>
        </w:rPr>
        <w:t>并保持</w:t>
      </w:r>
      <w:r w:rsidRPr="00AA47CB">
        <w:rPr>
          <w:rFonts w:ascii="宋体" w:hAnsi="宋体" w:hint="eastAsia"/>
        </w:rPr>
        <w:t>同步</w:t>
      </w:r>
      <w:r>
        <w:rPr>
          <w:rFonts w:ascii="宋体" w:hAnsi="宋体" w:hint="eastAsia"/>
        </w:rPr>
        <w:t>动态</w:t>
      </w:r>
      <w:r w:rsidRPr="00AA47CB">
        <w:rPr>
          <w:rFonts w:ascii="宋体" w:hAnsi="宋体" w:hint="eastAsia"/>
        </w:rPr>
        <w:t>更新。</w:t>
      </w:r>
    </w:p>
    <w:p w:rsidR="00F76349" w:rsidRPr="00AA47CB" w:rsidRDefault="00F76349" w:rsidP="00BD28D0">
      <w:pPr>
        <w:pStyle w:val="ListParagraph"/>
        <w:numPr>
          <w:ilvl w:val="2"/>
          <w:numId w:val="5"/>
        </w:numPr>
        <w:ind w:left="0" w:firstLineChars="0" w:firstLine="0"/>
        <w:rPr>
          <w:rFonts w:ascii="宋体"/>
        </w:rPr>
      </w:pPr>
      <w:r w:rsidRPr="00AA47CB">
        <w:rPr>
          <w:rFonts w:ascii="宋体" w:hAnsi="宋体" w:hint="eastAsia"/>
        </w:rPr>
        <w:t>对</w:t>
      </w:r>
      <w:r>
        <w:rPr>
          <w:rFonts w:ascii="宋体" w:hAnsi="宋体" w:hint="eastAsia"/>
        </w:rPr>
        <w:t>房屋建筑</w:t>
      </w:r>
      <w:r w:rsidRPr="00AA47CB">
        <w:rPr>
          <w:rFonts w:ascii="宋体" w:hAnsi="宋体" w:hint="eastAsia"/>
        </w:rPr>
        <w:t>与市政桥梁</w:t>
      </w:r>
      <w:r w:rsidRPr="00FB514D">
        <w:rPr>
          <w:rFonts w:ascii="宋体" w:hAnsi="宋体" w:hint="eastAsia"/>
        </w:rPr>
        <w:t>抗震性能</w:t>
      </w:r>
      <w:r>
        <w:rPr>
          <w:rFonts w:ascii="宋体" w:hAnsi="宋体" w:hint="eastAsia"/>
        </w:rPr>
        <w:t>信息</w:t>
      </w:r>
      <w:r w:rsidRPr="00AA47CB">
        <w:rPr>
          <w:rFonts w:ascii="宋体" w:hAnsi="宋体" w:hint="eastAsia"/>
        </w:rPr>
        <w:t>元数据</w:t>
      </w:r>
      <w:r>
        <w:rPr>
          <w:rFonts w:ascii="宋体" w:hAnsi="宋体" w:hint="eastAsia"/>
        </w:rPr>
        <w:t>的</w:t>
      </w:r>
      <w:r w:rsidRPr="00AA47CB">
        <w:rPr>
          <w:rFonts w:ascii="宋体" w:hAnsi="宋体" w:hint="eastAsia"/>
        </w:rPr>
        <w:t>操作应包括输入、编辑</w:t>
      </w:r>
      <w:r>
        <w:rPr>
          <w:rFonts w:ascii="宋体" w:hAnsi="宋体" w:hint="eastAsia"/>
        </w:rPr>
        <w:t>与</w:t>
      </w:r>
      <w:r w:rsidRPr="00AA47CB">
        <w:rPr>
          <w:rFonts w:ascii="宋体" w:hAnsi="宋体" w:hint="eastAsia"/>
        </w:rPr>
        <w:t>维护管理、查询检索、输出等功能。</w:t>
      </w:r>
    </w:p>
    <w:p w:rsidR="00F76349" w:rsidRPr="00AA47CB" w:rsidRDefault="00F76349" w:rsidP="00BD28D0">
      <w:pPr>
        <w:pStyle w:val="ListParagraph"/>
        <w:numPr>
          <w:ilvl w:val="2"/>
          <w:numId w:val="5"/>
        </w:numPr>
        <w:ind w:left="0" w:firstLineChars="0" w:firstLine="0"/>
        <w:rPr>
          <w:rFonts w:ascii="宋体"/>
        </w:rPr>
      </w:pPr>
      <w:r>
        <w:rPr>
          <w:rFonts w:ascii="宋体" w:hAnsi="宋体" w:hint="eastAsia"/>
        </w:rPr>
        <w:t>房屋建筑</w:t>
      </w:r>
      <w:r w:rsidRPr="00AA47CB">
        <w:rPr>
          <w:rFonts w:ascii="宋体" w:hAnsi="宋体" w:hint="eastAsia"/>
        </w:rPr>
        <w:t>与市政桥梁</w:t>
      </w:r>
      <w:r>
        <w:rPr>
          <w:rFonts w:ascii="宋体" w:hAnsi="宋体" w:hint="eastAsia"/>
        </w:rPr>
        <w:t>抗震性能信息</w:t>
      </w:r>
      <w:r w:rsidRPr="00AA47CB">
        <w:rPr>
          <w:rFonts w:ascii="宋体" w:hAnsi="宋体" w:hint="eastAsia"/>
        </w:rPr>
        <w:t>元数据</w:t>
      </w:r>
      <w:r>
        <w:rPr>
          <w:rFonts w:ascii="宋体" w:hAnsi="宋体" w:hint="eastAsia"/>
        </w:rPr>
        <w:t>的</w:t>
      </w:r>
      <w:r w:rsidRPr="00AA47CB">
        <w:rPr>
          <w:rFonts w:ascii="宋体" w:hAnsi="宋体" w:hint="eastAsia"/>
        </w:rPr>
        <w:t>建立、更新、维护过程中，应保证其准确性和完整性。</w:t>
      </w:r>
    </w:p>
    <w:p w:rsidR="00F76349" w:rsidRPr="00660A13" w:rsidRDefault="00F76349" w:rsidP="00660A13">
      <w:pPr>
        <w:pStyle w:val="ListParagraph"/>
        <w:numPr>
          <w:ilvl w:val="2"/>
          <w:numId w:val="5"/>
        </w:numPr>
        <w:ind w:left="0" w:firstLineChars="0" w:firstLine="0"/>
        <w:rPr>
          <w:rFonts w:ascii="宋体"/>
        </w:rPr>
      </w:pPr>
      <w:r>
        <w:rPr>
          <w:rFonts w:ascii="宋体" w:hAnsi="宋体" w:hint="eastAsia"/>
        </w:rPr>
        <w:t>房屋建筑</w:t>
      </w:r>
      <w:r w:rsidRPr="00AA47CB">
        <w:rPr>
          <w:rFonts w:ascii="宋体" w:hAnsi="宋体" w:hint="eastAsia"/>
        </w:rPr>
        <w:t>与市政桥梁</w:t>
      </w:r>
      <w:r>
        <w:rPr>
          <w:rFonts w:ascii="宋体" w:hAnsi="宋体" w:hint="eastAsia"/>
        </w:rPr>
        <w:t>抗震性能信息</w:t>
      </w:r>
      <w:r w:rsidRPr="00AA47CB">
        <w:rPr>
          <w:rFonts w:ascii="宋体" w:hAnsi="宋体" w:hint="eastAsia"/>
        </w:rPr>
        <w:t>元数据表结构定义应按本导则附录</w:t>
      </w:r>
      <w:r>
        <w:rPr>
          <w:rFonts w:ascii="宋体" w:hAnsi="宋体"/>
        </w:rPr>
        <w:t>B3</w:t>
      </w:r>
      <w:r w:rsidRPr="00AA47CB">
        <w:rPr>
          <w:rFonts w:ascii="宋体" w:hAnsi="宋体" w:hint="eastAsia"/>
        </w:rPr>
        <w:t>的规定执行。</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AA47CB">
        <w:rPr>
          <w:rFonts w:ascii="黑体" w:eastAsia="黑体" w:hAnsi="黑体" w:hint="eastAsia"/>
        </w:rPr>
        <w:t>入库数据提交</w:t>
      </w:r>
    </w:p>
    <w:p w:rsidR="00F76349" w:rsidRPr="00AA47CB" w:rsidRDefault="00F76349" w:rsidP="00BD28D0">
      <w:pPr>
        <w:pStyle w:val="ListParagraph"/>
        <w:numPr>
          <w:ilvl w:val="2"/>
          <w:numId w:val="5"/>
        </w:numPr>
        <w:ind w:left="0" w:firstLineChars="0" w:firstLine="0"/>
        <w:rPr>
          <w:rFonts w:ascii="宋体"/>
        </w:rPr>
      </w:pPr>
      <w:r>
        <w:rPr>
          <w:rFonts w:ascii="宋体" w:hAnsi="宋体" w:hint="eastAsia"/>
        </w:rPr>
        <w:t>房屋建筑</w:t>
      </w:r>
      <w:r w:rsidRPr="00AA47CB">
        <w:rPr>
          <w:rFonts w:ascii="宋体" w:hAnsi="宋体" w:hint="eastAsia"/>
        </w:rPr>
        <w:t>与市政桥梁</w:t>
      </w:r>
      <w:r>
        <w:rPr>
          <w:rFonts w:ascii="宋体" w:hAnsi="宋体" w:hint="eastAsia"/>
        </w:rPr>
        <w:t>抗震性能信息</w:t>
      </w:r>
      <w:r w:rsidRPr="00AA47CB">
        <w:rPr>
          <w:rFonts w:ascii="宋体" w:hAnsi="宋体" w:hint="eastAsia"/>
        </w:rPr>
        <w:t>调查</w:t>
      </w:r>
      <w:r>
        <w:rPr>
          <w:rFonts w:ascii="宋体" w:hAnsi="宋体" w:hint="eastAsia"/>
        </w:rPr>
        <w:t>，项目承担</w:t>
      </w:r>
      <w:r w:rsidRPr="00AA47CB">
        <w:rPr>
          <w:rFonts w:ascii="宋体" w:hAnsi="宋体" w:hint="eastAsia"/>
        </w:rPr>
        <w:t>单位使用的设备及成图软件可自行选定，但提供的数据文件必须符合本章规定的要求，并以光盘介质提交。</w:t>
      </w:r>
    </w:p>
    <w:p w:rsidR="00F76349" w:rsidRPr="00AA47CB" w:rsidRDefault="00F76349" w:rsidP="00BD28D0">
      <w:pPr>
        <w:pStyle w:val="ListParagraph"/>
        <w:numPr>
          <w:ilvl w:val="2"/>
          <w:numId w:val="5"/>
        </w:numPr>
        <w:ind w:left="0" w:firstLineChars="0" w:firstLine="0"/>
        <w:rPr>
          <w:rFonts w:ascii="宋体"/>
        </w:rPr>
      </w:pPr>
      <w:r w:rsidRPr="00AA47CB">
        <w:rPr>
          <w:rFonts w:ascii="宋体" w:hAnsi="宋体" w:hint="eastAsia"/>
        </w:rPr>
        <w:t>调查成果以</w:t>
      </w:r>
      <w:r>
        <w:rPr>
          <w:rFonts w:ascii="宋体" w:hAnsi="宋体" w:hint="eastAsia"/>
        </w:rPr>
        <w:t>调查</w:t>
      </w:r>
      <w:r w:rsidRPr="00AA47CB">
        <w:rPr>
          <w:rFonts w:ascii="宋体" w:hAnsi="宋体" w:hint="eastAsia"/>
        </w:rPr>
        <w:t>区为单位，提交各类数据文件</w:t>
      </w:r>
      <w:r>
        <w:rPr>
          <w:rFonts w:ascii="宋体" w:hAnsi="宋体" w:hint="eastAsia"/>
        </w:rPr>
        <w:t>，</w:t>
      </w:r>
      <w:r w:rsidRPr="00AA47CB">
        <w:rPr>
          <w:rFonts w:ascii="宋体" w:hAnsi="宋体" w:hint="eastAsia"/>
        </w:rPr>
        <w:t>包括</w:t>
      </w:r>
      <w:r>
        <w:rPr>
          <w:rFonts w:ascii="宋体" w:hAnsi="宋体" w:hint="eastAsia"/>
        </w:rPr>
        <w:t>房屋建筑</w:t>
      </w:r>
      <w:r w:rsidRPr="00AA47CB">
        <w:rPr>
          <w:rFonts w:ascii="宋体" w:hAnsi="宋体" w:hint="eastAsia"/>
        </w:rPr>
        <w:t>与市政桥梁面</w:t>
      </w:r>
      <w:r>
        <w:rPr>
          <w:rFonts w:ascii="宋体" w:hAnsi="宋体" w:hint="eastAsia"/>
        </w:rPr>
        <w:t>成果数据。</w:t>
      </w:r>
    </w:p>
    <w:p w:rsidR="00F76349" w:rsidRPr="00DF5B82" w:rsidRDefault="00F76349" w:rsidP="00BD28D0">
      <w:pPr>
        <w:pStyle w:val="ListParagraph"/>
        <w:numPr>
          <w:ilvl w:val="2"/>
          <w:numId w:val="5"/>
        </w:numPr>
        <w:ind w:left="0" w:firstLineChars="0" w:firstLine="0"/>
        <w:rPr>
          <w:rFonts w:ascii="宋体"/>
        </w:rPr>
      </w:pPr>
      <w:r w:rsidRPr="00AA47CB">
        <w:rPr>
          <w:rFonts w:ascii="宋体" w:hAnsi="宋体" w:hint="eastAsia"/>
        </w:rPr>
        <w:t>提交数据成果时，相邻</w:t>
      </w:r>
      <w:r>
        <w:rPr>
          <w:rFonts w:ascii="宋体" w:hAnsi="宋体" w:hint="eastAsia"/>
        </w:rPr>
        <w:t>调查区</w:t>
      </w:r>
      <w:r w:rsidRPr="00AA47CB">
        <w:rPr>
          <w:rFonts w:ascii="宋体" w:hAnsi="宋体" w:hint="eastAsia"/>
        </w:rPr>
        <w:t>之间必须进行</w:t>
      </w:r>
      <w:r>
        <w:rPr>
          <w:rFonts w:ascii="宋体" w:hAnsi="宋体" w:hint="eastAsia"/>
        </w:rPr>
        <w:t>接</w:t>
      </w:r>
      <w:r w:rsidRPr="00AA47CB">
        <w:rPr>
          <w:rFonts w:ascii="宋体" w:hAnsi="宋体" w:hint="eastAsia"/>
        </w:rPr>
        <w:t>边处理，消除数据矛盾，实现</w:t>
      </w:r>
      <w:r>
        <w:rPr>
          <w:rFonts w:ascii="宋体" w:hAnsi="宋体" w:hint="eastAsia"/>
        </w:rPr>
        <w:t>调查区</w:t>
      </w:r>
      <w:r w:rsidRPr="00AA47CB">
        <w:rPr>
          <w:rFonts w:ascii="宋体" w:hAnsi="宋体" w:hint="eastAsia"/>
        </w:rPr>
        <w:t>之间</w:t>
      </w:r>
      <w:r>
        <w:rPr>
          <w:rFonts w:ascii="宋体" w:hAnsi="宋体" w:hint="eastAsia"/>
        </w:rPr>
        <w:t>空间数据与属性</w:t>
      </w:r>
      <w:r w:rsidRPr="00AA47CB">
        <w:rPr>
          <w:rFonts w:ascii="宋体" w:hAnsi="宋体" w:hint="eastAsia"/>
        </w:rPr>
        <w:t>数据</w:t>
      </w:r>
      <w:r>
        <w:rPr>
          <w:rFonts w:ascii="宋体" w:hAnsi="宋体" w:hint="eastAsia"/>
        </w:rPr>
        <w:t>的</w:t>
      </w:r>
      <w:r w:rsidRPr="00AA47CB">
        <w:rPr>
          <w:rFonts w:ascii="宋体" w:hAnsi="宋体" w:hint="eastAsia"/>
        </w:rPr>
        <w:t>准确连接，以便在调查范围内建立一个完整的</w:t>
      </w:r>
      <w:r>
        <w:rPr>
          <w:rFonts w:ascii="宋体" w:hAnsi="宋体" w:hint="eastAsia"/>
        </w:rPr>
        <w:t>房屋建筑</w:t>
      </w:r>
      <w:r w:rsidRPr="00AA47CB">
        <w:rPr>
          <w:rFonts w:ascii="宋体" w:hAnsi="宋体" w:hint="eastAsia"/>
        </w:rPr>
        <w:t>与市政桥梁数据库。</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AA47CB">
        <w:rPr>
          <w:rFonts w:ascii="黑体" w:eastAsia="黑体" w:hAnsi="黑体" w:hint="eastAsia"/>
        </w:rPr>
        <w:t>质量检查</w:t>
      </w:r>
    </w:p>
    <w:p w:rsidR="00F76349" w:rsidRPr="00AA47CB" w:rsidRDefault="00F76349" w:rsidP="00BD28D0">
      <w:pPr>
        <w:pStyle w:val="ListParagraph"/>
        <w:numPr>
          <w:ilvl w:val="2"/>
          <w:numId w:val="5"/>
        </w:numPr>
        <w:ind w:left="0" w:firstLineChars="0" w:firstLine="0"/>
        <w:rPr>
          <w:rFonts w:ascii="宋体"/>
        </w:rPr>
      </w:pPr>
      <w:r>
        <w:rPr>
          <w:rFonts w:ascii="宋体" w:hAnsi="宋体" w:hint="eastAsia"/>
        </w:rPr>
        <w:t>为确保数据库建设</w:t>
      </w:r>
      <w:r w:rsidRPr="00AA47CB">
        <w:rPr>
          <w:rFonts w:ascii="宋体" w:hAnsi="宋体" w:hint="eastAsia"/>
        </w:rPr>
        <w:t>质量，应对</w:t>
      </w:r>
      <w:r>
        <w:rPr>
          <w:rFonts w:ascii="宋体" w:hAnsi="宋体" w:hint="eastAsia"/>
        </w:rPr>
        <w:t>房屋建筑</w:t>
      </w:r>
      <w:r w:rsidRPr="00AA47CB">
        <w:rPr>
          <w:rFonts w:ascii="宋体" w:hAnsi="宋体" w:hint="eastAsia"/>
        </w:rPr>
        <w:t>与市政桥梁调查</w:t>
      </w:r>
      <w:r>
        <w:rPr>
          <w:rFonts w:ascii="宋体" w:hAnsi="宋体" w:hint="eastAsia"/>
        </w:rPr>
        <w:t>项目承担</w:t>
      </w:r>
      <w:r w:rsidRPr="00AA47CB">
        <w:rPr>
          <w:rFonts w:ascii="宋体" w:hAnsi="宋体" w:hint="eastAsia"/>
        </w:rPr>
        <w:t>单位上交的数据做必要的检查。</w:t>
      </w:r>
    </w:p>
    <w:p w:rsidR="00F76349" w:rsidRPr="00AA47CB" w:rsidRDefault="00F76349" w:rsidP="00BD28D0">
      <w:pPr>
        <w:pStyle w:val="ListParagraph"/>
        <w:numPr>
          <w:ilvl w:val="2"/>
          <w:numId w:val="5"/>
        </w:numPr>
        <w:ind w:left="0" w:firstLineChars="0" w:firstLine="0"/>
        <w:rPr>
          <w:rFonts w:ascii="宋体"/>
        </w:rPr>
      </w:pPr>
      <w:r>
        <w:rPr>
          <w:rFonts w:ascii="宋体" w:hAnsi="宋体" w:hint="eastAsia"/>
        </w:rPr>
        <w:t>房屋建筑</w:t>
      </w:r>
      <w:r w:rsidRPr="00AA47CB">
        <w:rPr>
          <w:rFonts w:ascii="宋体" w:hAnsi="宋体" w:hint="eastAsia"/>
        </w:rPr>
        <w:t>与市政桥梁</w:t>
      </w:r>
      <w:r>
        <w:rPr>
          <w:rFonts w:ascii="宋体" w:hAnsi="宋体" w:hint="eastAsia"/>
        </w:rPr>
        <w:t>抗震性能信息数据</w:t>
      </w:r>
      <w:r w:rsidRPr="00AA47CB">
        <w:rPr>
          <w:rFonts w:ascii="宋体" w:hAnsi="宋体" w:hint="eastAsia"/>
        </w:rPr>
        <w:t>库检查内容应包括数据层的完整性检查、数据范围检查、逻辑一致性检查、属性精度与规范性检查、重复性检查、接边检查及拓扑一致性检查等。</w:t>
      </w:r>
    </w:p>
    <w:p w:rsidR="00F76349" w:rsidRPr="00AA47CB" w:rsidRDefault="00F76349" w:rsidP="00BD28D0">
      <w:pPr>
        <w:pStyle w:val="ListParagraph"/>
        <w:numPr>
          <w:ilvl w:val="2"/>
          <w:numId w:val="5"/>
        </w:numPr>
        <w:ind w:left="0" w:firstLineChars="0" w:firstLine="0"/>
        <w:rPr>
          <w:rFonts w:ascii="宋体"/>
        </w:rPr>
      </w:pPr>
      <w:r w:rsidRPr="00AA47CB">
        <w:rPr>
          <w:rFonts w:ascii="宋体" w:hAnsi="宋体" w:hint="eastAsia"/>
        </w:rPr>
        <w:t>数据库检查应采用计算机自动检查、人机交互检查和人工检查相结合的方式。</w:t>
      </w:r>
    </w:p>
    <w:p w:rsidR="00F76349" w:rsidRDefault="00F76349" w:rsidP="00BD28D0">
      <w:pPr>
        <w:pStyle w:val="ListParagraph"/>
        <w:numPr>
          <w:ilvl w:val="2"/>
          <w:numId w:val="5"/>
        </w:numPr>
        <w:ind w:left="0" w:firstLineChars="0" w:firstLine="0"/>
        <w:rPr>
          <w:rFonts w:ascii="宋体"/>
        </w:rPr>
      </w:pPr>
      <w:r w:rsidRPr="00AA47CB">
        <w:rPr>
          <w:rFonts w:ascii="宋体" w:hAnsi="宋体" w:hint="eastAsia"/>
        </w:rPr>
        <w:t>做好过程检查及最终检查记录，项目完成后应提交数据</w:t>
      </w:r>
      <w:r>
        <w:rPr>
          <w:rFonts w:ascii="宋体" w:hAnsi="宋体" w:hint="eastAsia"/>
        </w:rPr>
        <w:t>入</w:t>
      </w:r>
      <w:r w:rsidRPr="00AA47CB">
        <w:rPr>
          <w:rFonts w:ascii="宋体" w:hAnsi="宋体" w:hint="eastAsia"/>
        </w:rPr>
        <w:t>库质量检查报告。</w:t>
      </w:r>
    </w:p>
    <w:p w:rsidR="00F76349" w:rsidRDefault="00F76349" w:rsidP="001B1A3F">
      <w:pPr>
        <w:pStyle w:val="Heading1"/>
        <w:numPr>
          <w:ilvl w:val="0"/>
          <w:numId w:val="5"/>
        </w:numPr>
        <w:spacing w:beforeLines="50" w:afterLines="50" w:line="240" w:lineRule="auto"/>
        <w:rPr>
          <w:rFonts w:ascii="黑体" w:eastAsia="黑体" w:hAnsi="黑体"/>
          <w:sz w:val="21"/>
          <w:szCs w:val="21"/>
        </w:rPr>
      </w:pPr>
      <w:bookmarkStart w:id="44" w:name="_Toc486923831"/>
      <w:bookmarkStart w:id="45" w:name="_Toc486923957"/>
      <w:bookmarkStart w:id="46" w:name="_Toc487790582"/>
      <w:bookmarkStart w:id="47" w:name="_Toc493495803"/>
      <w:r w:rsidRPr="00F84663">
        <w:rPr>
          <w:rFonts w:ascii="黑体" w:eastAsia="黑体" w:hAnsi="黑体" w:hint="eastAsia"/>
          <w:sz w:val="21"/>
          <w:szCs w:val="21"/>
        </w:rPr>
        <w:t>信息</w:t>
      </w:r>
      <w:r>
        <w:rPr>
          <w:rFonts w:ascii="黑体" w:eastAsia="黑体" w:hAnsi="黑体" w:hint="eastAsia"/>
          <w:sz w:val="21"/>
          <w:szCs w:val="21"/>
        </w:rPr>
        <w:t>管理</w:t>
      </w:r>
      <w:r w:rsidRPr="00F84663">
        <w:rPr>
          <w:rFonts w:ascii="黑体" w:eastAsia="黑体" w:hAnsi="黑体" w:hint="eastAsia"/>
          <w:sz w:val="21"/>
          <w:szCs w:val="21"/>
        </w:rPr>
        <w:t>系统建设与成果共享</w:t>
      </w:r>
      <w:bookmarkEnd w:id="44"/>
      <w:bookmarkEnd w:id="45"/>
      <w:bookmarkEnd w:id="46"/>
      <w:bookmarkEnd w:id="47"/>
    </w:p>
    <w:p w:rsidR="00F76349" w:rsidRDefault="00F76349" w:rsidP="001B1A3F">
      <w:pPr>
        <w:pStyle w:val="ListParagraph"/>
        <w:numPr>
          <w:ilvl w:val="1"/>
          <w:numId w:val="6"/>
        </w:numPr>
        <w:spacing w:beforeLines="50" w:afterLines="50"/>
        <w:ind w:firstLineChars="0" w:firstLine="0"/>
        <w:rPr>
          <w:rFonts w:ascii="黑体" w:eastAsia="黑体" w:hAnsi="黑体"/>
        </w:rPr>
      </w:pPr>
      <w:r w:rsidRPr="006E4F3C">
        <w:rPr>
          <w:rFonts w:ascii="黑体" w:eastAsia="黑体" w:hAnsi="黑体" w:hint="eastAsia"/>
        </w:rPr>
        <w:t>一般规定</w:t>
      </w:r>
    </w:p>
    <w:p w:rsidR="00F76349" w:rsidRPr="00FC7AAB" w:rsidRDefault="00F76349" w:rsidP="00BD28D0">
      <w:pPr>
        <w:pStyle w:val="ListParagraph"/>
        <w:numPr>
          <w:ilvl w:val="2"/>
          <w:numId w:val="5"/>
        </w:numPr>
        <w:ind w:left="0" w:firstLineChars="0" w:firstLine="0"/>
        <w:rPr>
          <w:rFonts w:ascii="宋体"/>
        </w:rPr>
      </w:pPr>
      <w:r>
        <w:rPr>
          <w:rFonts w:ascii="宋体" w:hAnsi="宋体" w:hint="eastAsia"/>
        </w:rPr>
        <w:t>为实现对房屋建筑</w:t>
      </w:r>
      <w:r w:rsidRPr="00120F94">
        <w:rPr>
          <w:rFonts w:ascii="宋体" w:hAnsi="宋体" w:hint="eastAsia"/>
        </w:rPr>
        <w:t>和市政桥梁抗震性能信息的有效管理，促进数据的共享、利用，在</w:t>
      </w:r>
      <w:r>
        <w:rPr>
          <w:rFonts w:ascii="宋体" w:hAnsi="宋体" w:hint="eastAsia"/>
        </w:rPr>
        <w:t>房屋建筑</w:t>
      </w:r>
      <w:r w:rsidRPr="00120F94">
        <w:rPr>
          <w:rFonts w:ascii="宋体" w:hAnsi="宋体" w:hint="eastAsia"/>
        </w:rPr>
        <w:t>与市政桥梁抗震性能调查时应同步进行</w:t>
      </w:r>
      <w:r>
        <w:rPr>
          <w:rFonts w:ascii="宋体" w:hAnsi="宋体" w:hint="eastAsia"/>
        </w:rPr>
        <w:t>房屋建筑</w:t>
      </w:r>
      <w:r w:rsidRPr="00120F94">
        <w:rPr>
          <w:rFonts w:ascii="宋体" w:hAnsi="宋体" w:hint="eastAsia"/>
        </w:rPr>
        <w:t>和市政桥梁抗震性能</w:t>
      </w:r>
      <w:r>
        <w:rPr>
          <w:rFonts w:ascii="宋体" w:hAnsi="宋体" w:hint="eastAsia"/>
        </w:rPr>
        <w:t>信息管理系统建设，实现对抗震性能信息的有效管理，促进数据共享、利用。</w:t>
      </w:r>
    </w:p>
    <w:p w:rsidR="00F76349" w:rsidRPr="00FC7AAB" w:rsidRDefault="00F76349" w:rsidP="00BD28D0">
      <w:pPr>
        <w:pStyle w:val="ListParagraph"/>
        <w:numPr>
          <w:ilvl w:val="2"/>
          <w:numId w:val="5"/>
        </w:numPr>
        <w:ind w:left="0" w:firstLineChars="0" w:firstLine="0"/>
        <w:rPr>
          <w:rFonts w:ascii="宋体"/>
        </w:rPr>
      </w:pPr>
      <w:r>
        <w:rPr>
          <w:rFonts w:ascii="宋体" w:hAnsi="宋体" w:hint="eastAsia"/>
        </w:rPr>
        <w:t>房屋建筑和市政桥梁</w:t>
      </w:r>
      <w:r w:rsidRPr="00FC7AAB">
        <w:rPr>
          <w:rFonts w:ascii="宋体" w:hAnsi="宋体" w:hint="eastAsia"/>
        </w:rPr>
        <w:t>抗震性能信息管理系统设计应注重实用性、开放性和可扩展性，确保系统高效、稳定运行。</w:t>
      </w:r>
    </w:p>
    <w:p w:rsidR="00F76349" w:rsidRPr="00FC7AAB" w:rsidRDefault="00F76349" w:rsidP="00BD28D0">
      <w:pPr>
        <w:pStyle w:val="ListParagraph"/>
        <w:numPr>
          <w:ilvl w:val="2"/>
          <w:numId w:val="5"/>
        </w:numPr>
        <w:ind w:left="0" w:firstLineChars="0" w:firstLine="0"/>
        <w:rPr>
          <w:rFonts w:ascii="宋体"/>
        </w:rPr>
      </w:pPr>
      <w:r>
        <w:rPr>
          <w:rFonts w:ascii="宋体" w:hAnsi="宋体" w:hint="eastAsia"/>
        </w:rPr>
        <w:t>在进行房屋建筑和市政桥梁</w:t>
      </w:r>
      <w:r w:rsidRPr="00FC7AAB">
        <w:rPr>
          <w:rFonts w:ascii="宋体" w:hAnsi="宋体" w:hint="eastAsia"/>
        </w:rPr>
        <w:t>抗震性能信息管理系统开发建设的同时，应建立数据动态更新、管理及共享交换机制，以保证抗震性能</w:t>
      </w:r>
      <w:r>
        <w:rPr>
          <w:rFonts w:ascii="宋体" w:hAnsi="宋体" w:hint="eastAsia"/>
        </w:rPr>
        <w:t>调</w:t>
      </w:r>
      <w:r w:rsidRPr="00FC7AAB">
        <w:rPr>
          <w:rFonts w:ascii="宋体" w:hAnsi="宋体" w:hint="eastAsia"/>
        </w:rPr>
        <w:t>查数据的现势性、完整性和实用性。</w:t>
      </w:r>
    </w:p>
    <w:p w:rsidR="00F76349" w:rsidRPr="00FC7AAB" w:rsidRDefault="00F76349" w:rsidP="00BD28D0">
      <w:pPr>
        <w:pStyle w:val="ListParagraph"/>
        <w:numPr>
          <w:ilvl w:val="2"/>
          <w:numId w:val="5"/>
        </w:numPr>
        <w:ind w:left="0" w:firstLineChars="0" w:firstLine="0"/>
        <w:rPr>
          <w:rFonts w:ascii="宋体"/>
        </w:rPr>
      </w:pPr>
      <w:r>
        <w:rPr>
          <w:rFonts w:ascii="宋体" w:hAnsi="宋体" w:hint="eastAsia"/>
        </w:rPr>
        <w:t>房屋建筑和市政桥梁</w:t>
      </w:r>
      <w:r w:rsidRPr="00FC7AAB">
        <w:rPr>
          <w:rFonts w:ascii="宋体" w:hAnsi="宋体" w:hint="eastAsia"/>
        </w:rPr>
        <w:t>抗震性能信息</w:t>
      </w:r>
      <w:r>
        <w:rPr>
          <w:rFonts w:ascii="宋体" w:hAnsi="宋体" w:hint="eastAsia"/>
        </w:rPr>
        <w:t>管理系统应具有保证</w:t>
      </w:r>
      <w:r w:rsidRPr="00FC7AAB">
        <w:rPr>
          <w:rFonts w:ascii="宋体" w:hAnsi="宋体" w:hint="eastAsia"/>
        </w:rPr>
        <w:t>系统安全运行</w:t>
      </w:r>
      <w:r>
        <w:rPr>
          <w:rFonts w:ascii="宋体" w:hAnsi="宋体" w:hint="eastAsia"/>
        </w:rPr>
        <w:t>的</w:t>
      </w:r>
      <w:r w:rsidRPr="00FC7AAB">
        <w:rPr>
          <w:rFonts w:ascii="宋体" w:hAnsi="宋体" w:hint="eastAsia"/>
        </w:rPr>
        <w:t>措施。</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FC7AAB">
        <w:rPr>
          <w:rFonts w:ascii="黑体" w:eastAsia="黑体" w:hAnsi="黑体" w:hint="eastAsia"/>
        </w:rPr>
        <w:t>信息</w:t>
      </w:r>
      <w:r>
        <w:rPr>
          <w:rFonts w:ascii="黑体" w:eastAsia="黑体" w:hAnsi="黑体" w:hint="eastAsia"/>
        </w:rPr>
        <w:t>管理</w:t>
      </w:r>
      <w:r w:rsidRPr="00FC7AAB">
        <w:rPr>
          <w:rFonts w:ascii="黑体" w:eastAsia="黑体" w:hAnsi="黑体" w:hint="eastAsia"/>
        </w:rPr>
        <w:t>系统总体设计</w:t>
      </w:r>
    </w:p>
    <w:p w:rsidR="00F76349" w:rsidRPr="00FC7AAB" w:rsidRDefault="00F76349" w:rsidP="00BD28D0">
      <w:pPr>
        <w:pStyle w:val="ListParagraph"/>
        <w:numPr>
          <w:ilvl w:val="2"/>
          <w:numId w:val="5"/>
        </w:numPr>
        <w:ind w:left="0" w:firstLineChars="0" w:firstLine="0"/>
        <w:rPr>
          <w:rFonts w:ascii="宋体"/>
        </w:rPr>
      </w:pPr>
      <w:r>
        <w:rPr>
          <w:rFonts w:ascii="宋体" w:hAnsi="宋体" w:hint="eastAsia"/>
        </w:rPr>
        <w:t>房屋建筑</w:t>
      </w:r>
      <w:r w:rsidRPr="009E36DE">
        <w:rPr>
          <w:rFonts w:ascii="宋体" w:hAnsi="宋体" w:hint="eastAsia"/>
        </w:rPr>
        <w:t>和市政桥梁</w:t>
      </w:r>
      <w:r w:rsidRPr="00FC7AAB">
        <w:rPr>
          <w:rFonts w:ascii="宋体" w:hAnsi="宋体" w:hint="eastAsia"/>
        </w:rPr>
        <w:t>抗震性能信息管理系统设计应遵循以下原则：</w:t>
      </w:r>
    </w:p>
    <w:p w:rsidR="00F76349" w:rsidRDefault="00F76349" w:rsidP="00BD28D0">
      <w:pPr>
        <w:pStyle w:val="ListParagraph"/>
        <w:numPr>
          <w:ilvl w:val="0"/>
          <w:numId w:val="16"/>
        </w:numPr>
        <w:ind w:firstLineChars="0"/>
        <w:rPr>
          <w:rFonts w:ascii="宋体"/>
        </w:rPr>
      </w:pPr>
      <w:r w:rsidRPr="00FC7AAB">
        <w:rPr>
          <w:rFonts w:ascii="宋体" w:hAnsi="宋体" w:hint="eastAsia"/>
        </w:rPr>
        <w:t>标准化原则；</w:t>
      </w:r>
    </w:p>
    <w:p w:rsidR="00F76349" w:rsidRDefault="00F76349" w:rsidP="00BD28D0">
      <w:pPr>
        <w:pStyle w:val="ListParagraph"/>
        <w:numPr>
          <w:ilvl w:val="0"/>
          <w:numId w:val="16"/>
        </w:numPr>
        <w:ind w:firstLineChars="0"/>
        <w:rPr>
          <w:rFonts w:ascii="宋体"/>
        </w:rPr>
      </w:pPr>
      <w:r w:rsidRPr="00FC7AAB">
        <w:rPr>
          <w:rFonts w:ascii="宋体" w:hAnsi="宋体" w:hint="eastAsia"/>
        </w:rPr>
        <w:t>实用性原则；</w:t>
      </w:r>
    </w:p>
    <w:p w:rsidR="00F76349" w:rsidRDefault="00F76349" w:rsidP="00BD28D0">
      <w:pPr>
        <w:pStyle w:val="ListParagraph"/>
        <w:numPr>
          <w:ilvl w:val="0"/>
          <w:numId w:val="16"/>
        </w:numPr>
        <w:ind w:firstLineChars="0"/>
        <w:rPr>
          <w:rFonts w:ascii="宋体"/>
        </w:rPr>
      </w:pPr>
      <w:r w:rsidRPr="00FC7AAB">
        <w:rPr>
          <w:rFonts w:ascii="宋体" w:hAnsi="宋体" w:hint="eastAsia"/>
        </w:rPr>
        <w:t>共建共享原则；</w:t>
      </w:r>
    </w:p>
    <w:p w:rsidR="00F76349" w:rsidRDefault="00F76349" w:rsidP="00BD28D0">
      <w:pPr>
        <w:pStyle w:val="ListParagraph"/>
        <w:numPr>
          <w:ilvl w:val="0"/>
          <w:numId w:val="16"/>
        </w:numPr>
        <w:ind w:firstLineChars="0"/>
        <w:rPr>
          <w:rFonts w:ascii="宋体"/>
        </w:rPr>
      </w:pPr>
      <w:r w:rsidRPr="00FC7AAB">
        <w:rPr>
          <w:rFonts w:ascii="宋体" w:hAnsi="宋体" w:hint="eastAsia"/>
        </w:rPr>
        <w:t>可维护性原则；</w:t>
      </w:r>
    </w:p>
    <w:p w:rsidR="00F76349" w:rsidRDefault="00F76349" w:rsidP="00BD28D0">
      <w:pPr>
        <w:pStyle w:val="ListParagraph"/>
        <w:numPr>
          <w:ilvl w:val="0"/>
          <w:numId w:val="16"/>
        </w:numPr>
        <w:ind w:firstLineChars="0"/>
        <w:rPr>
          <w:rFonts w:ascii="宋体"/>
        </w:rPr>
      </w:pPr>
      <w:r w:rsidRPr="00FC7AAB">
        <w:rPr>
          <w:rFonts w:ascii="宋体" w:hAnsi="宋体" w:hint="eastAsia"/>
        </w:rPr>
        <w:t>可扩展性原则；</w:t>
      </w:r>
    </w:p>
    <w:p w:rsidR="00F76349" w:rsidRPr="00FC7AAB" w:rsidRDefault="00F76349" w:rsidP="00BD28D0">
      <w:pPr>
        <w:pStyle w:val="ListParagraph"/>
        <w:numPr>
          <w:ilvl w:val="0"/>
          <w:numId w:val="16"/>
        </w:numPr>
        <w:ind w:firstLineChars="0"/>
        <w:rPr>
          <w:rFonts w:ascii="宋体"/>
        </w:rPr>
      </w:pPr>
      <w:r w:rsidRPr="00FC7AAB">
        <w:rPr>
          <w:rFonts w:ascii="宋体" w:hAnsi="宋体" w:hint="eastAsia"/>
        </w:rPr>
        <w:t>高性能和稳定性原则。</w:t>
      </w:r>
    </w:p>
    <w:p w:rsidR="00F76349" w:rsidRPr="00FC7AAB" w:rsidRDefault="00F76349" w:rsidP="00BD28D0">
      <w:pPr>
        <w:pStyle w:val="ListParagraph"/>
        <w:numPr>
          <w:ilvl w:val="2"/>
          <w:numId w:val="5"/>
        </w:numPr>
        <w:ind w:left="0" w:firstLineChars="0" w:firstLine="0"/>
        <w:rPr>
          <w:rFonts w:ascii="宋体"/>
        </w:rPr>
      </w:pPr>
      <w:r>
        <w:rPr>
          <w:rFonts w:ascii="宋体" w:hAnsi="宋体" w:hint="eastAsia"/>
        </w:rPr>
        <w:t>房屋建筑和市政桥梁</w:t>
      </w:r>
      <w:r w:rsidRPr="00FC7AAB">
        <w:rPr>
          <w:rFonts w:ascii="宋体" w:hAnsi="宋体" w:hint="eastAsia"/>
        </w:rPr>
        <w:t>抗震性能信息管理系统的数据组织按照本导则第</w:t>
      </w:r>
      <w:r>
        <w:rPr>
          <w:rFonts w:ascii="宋体" w:hAnsi="宋体"/>
        </w:rPr>
        <w:t>7</w:t>
      </w:r>
      <w:r w:rsidRPr="00FC7AAB">
        <w:rPr>
          <w:rFonts w:ascii="宋体" w:hAnsi="宋体" w:hint="eastAsia"/>
        </w:rPr>
        <w:t>章规定执行，以确保标准化、规范化，实现数据的管理、发布及不同系统间的数据交换和共享。</w:t>
      </w:r>
    </w:p>
    <w:p w:rsidR="00F76349" w:rsidRPr="00FC7AAB" w:rsidRDefault="00F76349" w:rsidP="00BD28D0">
      <w:pPr>
        <w:pStyle w:val="ListParagraph"/>
        <w:numPr>
          <w:ilvl w:val="2"/>
          <w:numId w:val="5"/>
        </w:numPr>
        <w:ind w:left="0" w:firstLineChars="0" w:firstLine="0"/>
        <w:rPr>
          <w:rFonts w:ascii="宋体"/>
        </w:rPr>
      </w:pPr>
      <w:r>
        <w:rPr>
          <w:rFonts w:ascii="宋体" w:hAnsi="宋体" w:hint="eastAsia"/>
        </w:rPr>
        <w:t>房屋建筑和市政桥梁</w:t>
      </w:r>
      <w:r w:rsidRPr="00FC7AAB">
        <w:rPr>
          <w:rFonts w:ascii="宋体" w:hAnsi="宋体" w:hint="eastAsia"/>
        </w:rPr>
        <w:t>抗震性能信息管理系统的功能应满足抗震性能</w:t>
      </w:r>
      <w:r>
        <w:rPr>
          <w:rFonts w:ascii="宋体" w:hAnsi="宋体" w:hint="eastAsia"/>
        </w:rPr>
        <w:t>调</w:t>
      </w:r>
      <w:r w:rsidRPr="00FC7AAB">
        <w:rPr>
          <w:rFonts w:ascii="宋体" w:hAnsi="宋体" w:hint="eastAsia"/>
        </w:rPr>
        <w:t>查成果</w:t>
      </w:r>
      <w:r>
        <w:rPr>
          <w:rFonts w:ascii="宋体" w:hAnsi="宋体" w:hint="eastAsia"/>
        </w:rPr>
        <w:t>的</w:t>
      </w:r>
      <w:r w:rsidRPr="00FC7AAB">
        <w:rPr>
          <w:rFonts w:ascii="宋体" w:hAnsi="宋体" w:hint="eastAsia"/>
        </w:rPr>
        <w:t>浏览查询、</w:t>
      </w:r>
      <w:r>
        <w:rPr>
          <w:rFonts w:ascii="宋体" w:hAnsi="宋体" w:hint="eastAsia"/>
        </w:rPr>
        <w:t>动态更新</w:t>
      </w:r>
      <w:r w:rsidRPr="00FC7AAB">
        <w:rPr>
          <w:rFonts w:ascii="宋体" w:hAnsi="宋体" w:hint="eastAsia"/>
        </w:rPr>
        <w:t>及共享</w:t>
      </w:r>
      <w:r>
        <w:rPr>
          <w:rFonts w:ascii="宋体" w:hAnsi="宋体" w:hint="eastAsia"/>
        </w:rPr>
        <w:t>利用</w:t>
      </w:r>
      <w:r w:rsidRPr="00FC7AAB">
        <w:rPr>
          <w:rFonts w:ascii="宋体" w:hAnsi="宋体" w:hint="eastAsia"/>
        </w:rPr>
        <w:t>的需要。</w:t>
      </w:r>
    </w:p>
    <w:p w:rsidR="00F76349" w:rsidRPr="00FC7AAB" w:rsidRDefault="00F76349" w:rsidP="00BD28D0">
      <w:pPr>
        <w:pStyle w:val="ListParagraph"/>
        <w:numPr>
          <w:ilvl w:val="2"/>
          <w:numId w:val="5"/>
        </w:numPr>
        <w:ind w:left="0" w:firstLineChars="0" w:firstLine="0"/>
        <w:rPr>
          <w:rFonts w:ascii="宋体"/>
        </w:rPr>
      </w:pPr>
      <w:r>
        <w:rPr>
          <w:rFonts w:ascii="宋体" w:hAnsi="宋体" w:hint="eastAsia"/>
        </w:rPr>
        <w:t>房屋建筑和市政桥梁</w:t>
      </w:r>
      <w:r w:rsidRPr="00FC7AAB">
        <w:rPr>
          <w:rFonts w:ascii="宋体" w:hAnsi="宋体" w:hint="eastAsia"/>
        </w:rPr>
        <w:t>抗震性能</w:t>
      </w:r>
      <w:r w:rsidRPr="00C514C9">
        <w:rPr>
          <w:rFonts w:ascii="宋体" w:hAnsi="宋体" w:hint="eastAsia"/>
        </w:rPr>
        <w:t>信息</w:t>
      </w:r>
      <w:r w:rsidRPr="00FC7AAB">
        <w:rPr>
          <w:rFonts w:ascii="宋体" w:hAnsi="宋体" w:hint="eastAsia"/>
        </w:rPr>
        <w:t>管理系统</w:t>
      </w:r>
      <w:r>
        <w:rPr>
          <w:rFonts w:ascii="宋体" w:hAnsi="宋体" w:hint="eastAsia"/>
        </w:rPr>
        <w:t>运行前</w:t>
      </w:r>
      <w:r w:rsidRPr="00FC7AAB">
        <w:rPr>
          <w:rFonts w:ascii="宋体" w:hAnsi="宋体" w:hint="eastAsia"/>
        </w:rPr>
        <w:t>应</w:t>
      </w:r>
      <w:r>
        <w:rPr>
          <w:rFonts w:ascii="宋体" w:hAnsi="宋体" w:hint="eastAsia"/>
        </w:rPr>
        <w:t>先期制定与其相关的信息化标准规范体系、</w:t>
      </w:r>
      <w:r w:rsidRPr="00FC7AAB">
        <w:rPr>
          <w:rFonts w:ascii="宋体" w:hAnsi="宋体" w:hint="eastAsia"/>
        </w:rPr>
        <w:t>管理制度、安全保障体系等，以实现有章可循、</w:t>
      </w:r>
      <w:r>
        <w:rPr>
          <w:rFonts w:ascii="宋体" w:hAnsi="宋体" w:hint="eastAsia"/>
        </w:rPr>
        <w:t>信息动态更新、持续发展有效的</w:t>
      </w:r>
      <w:r w:rsidRPr="00FC7AAB">
        <w:rPr>
          <w:rFonts w:ascii="宋体" w:hAnsi="宋体" w:hint="eastAsia"/>
        </w:rPr>
        <w:t>目标。</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FC7AAB">
        <w:rPr>
          <w:rFonts w:ascii="黑体" w:eastAsia="黑体" w:hAnsi="黑体" w:hint="eastAsia"/>
        </w:rPr>
        <w:t>信息</w:t>
      </w:r>
      <w:r>
        <w:rPr>
          <w:rFonts w:ascii="黑体" w:eastAsia="黑体" w:hAnsi="黑体" w:hint="eastAsia"/>
        </w:rPr>
        <w:t>管理</w:t>
      </w:r>
      <w:r w:rsidRPr="00FC7AAB">
        <w:rPr>
          <w:rFonts w:ascii="黑体" w:eastAsia="黑体" w:hAnsi="黑体" w:hint="eastAsia"/>
        </w:rPr>
        <w:t>系统的基本功能</w:t>
      </w:r>
    </w:p>
    <w:p w:rsidR="00F76349" w:rsidRPr="00FC7AAB" w:rsidRDefault="00F76349" w:rsidP="00BD28D0">
      <w:pPr>
        <w:pStyle w:val="ListParagraph"/>
        <w:numPr>
          <w:ilvl w:val="2"/>
          <w:numId w:val="5"/>
        </w:numPr>
        <w:ind w:left="0" w:firstLineChars="0" w:firstLine="0"/>
        <w:rPr>
          <w:rFonts w:ascii="宋体"/>
        </w:rPr>
      </w:pPr>
      <w:r>
        <w:rPr>
          <w:rFonts w:ascii="宋体" w:hAnsi="宋体" w:hint="eastAsia"/>
        </w:rPr>
        <w:t>房屋建筑和市政桥梁</w:t>
      </w:r>
      <w:r w:rsidRPr="00FC7AAB">
        <w:rPr>
          <w:rFonts w:ascii="宋体" w:hAnsi="宋体" w:hint="eastAsia"/>
        </w:rPr>
        <w:t>抗震性能</w:t>
      </w:r>
      <w:r>
        <w:rPr>
          <w:rFonts w:ascii="宋体" w:hAnsi="宋体" w:hint="eastAsia"/>
        </w:rPr>
        <w:t>信息</w:t>
      </w:r>
      <w:r w:rsidRPr="00FC7AAB">
        <w:rPr>
          <w:rFonts w:ascii="宋体" w:hAnsi="宋体" w:hint="eastAsia"/>
        </w:rPr>
        <w:t>管理系统应具备下列功能：</w:t>
      </w:r>
    </w:p>
    <w:p w:rsidR="00F76349" w:rsidRDefault="00F76349" w:rsidP="00BD28D0">
      <w:pPr>
        <w:pStyle w:val="ListParagraph"/>
        <w:numPr>
          <w:ilvl w:val="0"/>
          <w:numId w:val="17"/>
        </w:numPr>
        <w:ind w:firstLineChars="0"/>
        <w:rPr>
          <w:rFonts w:ascii="宋体"/>
        </w:rPr>
      </w:pPr>
      <w:r w:rsidRPr="00FC7AAB">
        <w:rPr>
          <w:rFonts w:ascii="宋体" w:hAnsi="宋体" w:hint="eastAsia"/>
        </w:rPr>
        <w:t>多源数据展示功能；</w:t>
      </w:r>
    </w:p>
    <w:p w:rsidR="00F76349" w:rsidRDefault="00F76349" w:rsidP="00BD28D0">
      <w:pPr>
        <w:pStyle w:val="ListParagraph"/>
        <w:numPr>
          <w:ilvl w:val="0"/>
          <w:numId w:val="17"/>
        </w:numPr>
        <w:ind w:firstLineChars="0"/>
        <w:rPr>
          <w:rFonts w:ascii="宋体"/>
        </w:rPr>
      </w:pPr>
      <w:r w:rsidRPr="00FC7AAB">
        <w:rPr>
          <w:rFonts w:ascii="宋体" w:hAnsi="宋体" w:hint="eastAsia"/>
        </w:rPr>
        <w:t>空间数据维护功能；</w:t>
      </w:r>
    </w:p>
    <w:p w:rsidR="00F76349" w:rsidRDefault="00F76349" w:rsidP="00BD28D0">
      <w:pPr>
        <w:pStyle w:val="ListParagraph"/>
        <w:numPr>
          <w:ilvl w:val="0"/>
          <w:numId w:val="17"/>
        </w:numPr>
        <w:ind w:firstLineChars="0"/>
        <w:rPr>
          <w:rFonts w:ascii="宋体"/>
        </w:rPr>
      </w:pPr>
      <w:r w:rsidRPr="00FC7AAB">
        <w:rPr>
          <w:rFonts w:ascii="宋体" w:hAnsi="宋体" w:hint="eastAsia"/>
        </w:rPr>
        <w:t>抗震性能</w:t>
      </w:r>
      <w:r w:rsidRPr="003039EB">
        <w:rPr>
          <w:rFonts w:ascii="宋体" w:hAnsi="宋体" w:hint="eastAsia"/>
        </w:rPr>
        <w:t>调查</w:t>
      </w:r>
      <w:r w:rsidRPr="00FC7AAB">
        <w:rPr>
          <w:rFonts w:ascii="宋体" w:hAnsi="宋体" w:hint="eastAsia"/>
        </w:rPr>
        <w:t>信息查询定位功能；</w:t>
      </w:r>
      <w:r w:rsidRPr="00FC7AAB">
        <w:rPr>
          <w:rFonts w:ascii="宋体" w:hAnsi="宋体"/>
        </w:rPr>
        <w:t xml:space="preserve"> </w:t>
      </w:r>
    </w:p>
    <w:p w:rsidR="00F76349" w:rsidRDefault="00F76349" w:rsidP="00BD28D0">
      <w:pPr>
        <w:pStyle w:val="ListParagraph"/>
        <w:numPr>
          <w:ilvl w:val="0"/>
          <w:numId w:val="17"/>
        </w:numPr>
        <w:ind w:firstLineChars="0"/>
        <w:rPr>
          <w:rFonts w:ascii="宋体"/>
        </w:rPr>
      </w:pPr>
      <w:r w:rsidRPr="00FC7AAB">
        <w:rPr>
          <w:rFonts w:ascii="宋体" w:hAnsi="宋体" w:hint="eastAsia"/>
        </w:rPr>
        <w:t>抗震性能</w:t>
      </w:r>
      <w:r w:rsidRPr="003039EB">
        <w:rPr>
          <w:rFonts w:ascii="宋体" w:hAnsi="宋体" w:hint="eastAsia"/>
        </w:rPr>
        <w:t>调查信</w:t>
      </w:r>
      <w:r w:rsidRPr="00FC7AAB">
        <w:rPr>
          <w:rFonts w:ascii="宋体" w:hAnsi="宋体" w:hint="eastAsia"/>
        </w:rPr>
        <w:t>息统计分析功能；</w:t>
      </w:r>
    </w:p>
    <w:p w:rsidR="00F76349" w:rsidRDefault="00F76349" w:rsidP="00BD28D0">
      <w:pPr>
        <w:pStyle w:val="ListParagraph"/>
        <w:numPr>
          <w:ilvl w:val="0"/>
          <w:numId w:val="17"/>
        </w:numPr>
        <w:ind w:firstLineChars="0"/>
        <w:rPr>
          <w:rFonts w:ascii="宋体"/>
        </w:rPr>
      </w:pPr>
      <w:r w:rsidRPr="00FC7AAB">
        <w:rPr>
          <w:rFonts w:ascii="宋体" w:hAnsi="宋体" w:hint="eastAsia"/>
        </w:rPr>
        <w:t>辅助决策功能；</w:t>
      </w:r>
    </w:p>
    <w:p w:rsidR="00F76349" w:rsidRDefault="00F76349" w:rsidP="00BD28D0">
      <w:pPr>
        <w:pStyle w:val="ListParagraph"/>
        <w:numPr>
          <w:ilvl w:val="0"/>
          <w:numId w:val="17"/>
        </w:numPr>
        <w:ind w:firstLineChars="0"/>
        <w:rPr>
          <w:rFonts w:ascii="宋体"/>
        </w:rPr>
      </w:pPr>
      <w:r w:rsidRPr="00FC7AAB">
        <w:rPr>
          <w:rFonts w:ascii="宋体" w:hAnsi="宋体" w:hint="eastAsia"/>
        </w:rPr>
        <w:t>数据输出功能；</w:t>
      </w:r>
    </w:p>
    <w:p w:rsidR="00F76349" w:rsidRDefault="00F76349" w:rsidP="00BD28D0">
      <w:pPr>
        <w:pStyle w:val="ListParagraph"/>
        <w:numPr>
          <w:ilvl w:val="0"/>
          <w:numId w:val="17"/>
        </w:numPr>
        <w:ind w:firstLineChars="0"/>
        <w:rPr>
          <w:rFonts w:ascii="宋体"/>
        </w:rPr>
      </w:pPr>
      <w:r w:rsidRPr="00FC7AAB">
        <w:rPr>
          <w:rFonts w:ascii="宋体" w:hAnsi="宋体" w:hint="eastAsia"/>
        </w:rPr>
        <w:t>数据发布与共享功能；</w:t>
      </w:r>
    </w:p>
    <w:p w:rsidR="00F76349" w:rsidRPr="00FC7AAB" w:rsidRDefault="00F76349" w:rsidP="00BD28D0">
      <w:pPr>
        <w:pStyle w:val="ListParagraph"/>
        <w:numPr>
          <w:ilvl w:val="0"/>
          <w:numId w:val="17"/>
        </w:numPr>
        <w:ind w:firstLineChars="0"/>
        <w:rPr>
          <w:rFonts w:ascii="宋体"/>
        </w:rPr>
      </w:pPr>
      <w:r w:rsidRPr="00FC7AAB">
        <w:rPr>
          <w:rFonts w:ascii="宋体" w:hAnsi="宋体" w:hint="eastAsia"/>
        </w:rPr>
        <w:t>系统维护及安全管理功能。</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系统应具有多源数据展示功能，</w:t>
      </w:r>
      <w:r>
        <w:rPr>
          <w:rFonts w:ascii="宋体" w:hAnsi="宋体" w:hint="eastAsia"/>
        </w:rPr>
        <w:t>可支持</w:t>
      </w:r>
      <w:r w:rsidRPr="00FC7AAB">
        <w:rPr>
          <w:rFonts w:ascii="宋体" w:hAnsi="宋体" w:hint="eastAsia"/>
        </w:rPr>
        <w:t>遥感影像、矢量电子地图、</w:t>
      </w:r>
      <w:r w:rsidRPr="00FC7AAB">
        <w:rPr>
          <w:rFonts w:ascii="宋体" w:hAnsi="宋体"/>
        </w:rPr>
        <w:t>2.5</w:t>
      </w:r>
      <w:r w:rsidRPr="00FC7AAB">
        <w:rPr>
          <w:rFonts w:ascii="宋体" w:hAnsi="宋体" w:hint="eastAsia"/>
        </w:rPr>
        <w:t>维地图及与抗震性能</w:t>
      </w:r>
      <w:r w:rsidRPr="003039EB">
        <w:rPr>
          <w:rFonts w:ascii="宋体" w:hAnsi="宋体" w:hint="eastAsia"/>
        </w:rPr>
        <w:t>调查</w:t>
      </w:r>
      <w:r w:rsidRPr="00FC7AAB">
        <w:rPr>
          <w:rFonts w:ascii="宋体" w:hAnsi="宋体" w:hint="eastAsia"/>
        </w:rPr>
        <w:t>工作相关的有展示需求的各类数据。</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系统应具有空间数据维护能力，可对</w:t>
      </w:r>
      <w:r>
        <w:rPr>
          <w:rFonts w:ascii="宋体" w:hAnsi="宋体" w:hint="eastAsia"/>
        </w:rPr>
        <w:t>抗震性能调</w:t>
      </w:r>
      <w:r w:rsidRPr="00FC7AAB">
        <w:rPr>
          <w:rFonts w:ascii="宋体" w:hAnsi="宋体" w:hint="eastAsia"/>
        </w:rPr>
        <w:t>查对象的图形信息、属性信息及档案信息等统一管理。</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系统应具有查询定位功能，应包括全文检索、空间定位查询、抗震性能</w:t>
      </w:r>
      <w:r>
        <w:rPr>
          <w:rFonts w:ascii="宋体" w:hAnsi="宋体" w:hint="eastAsia"/>
        </w:rPr>
        <w:t>调</w:t>
      </w:r>
      <w:r w:rsidRPr="00FC7AAB">
        <w:rPr>
          <w:rFonts w:ascii="宋体" w:hAnsi="宋体" w:hint="eastAsia"/>
        </w:rPr>
        <w:t>查对象空间信息和属性信息的交互式查询、属性信息的</w:t>
      </w:r>
      <w:r w:rsidRPr="00FC7AAB">
        <w:rPr>
          <w:rFonts w:ascii="宋体" w:hAnsi="宋体"/>
        </w:rPr>
        <w:t>SQL</w:t>
      </w:r>
      <w:r w:rsidRPr="00FC7AAB">
        <w:rPr>
          <w:rFonts w:ascii="宋体" w:hAnsi="宋体" w:hint="eastAsia"/>
        </w:rPr>
        <w:t>查询等。</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w:t>
      </w:r>
      <w:r>
        <w:rPr>
          <w:rFonts w:ascii="宋体" w:hAnsi="宋体" w:hint="eastAsia"/>
        </w:rPr>
        <w:t>应具有</w:t>
      </w:r>
      <w:r w:rsidRPr="00FC7AAB">
        <w:rPr>
          <w:rFonts w:ascii="宋体" w:hAnsi="宋体" w:hint="eastAsia"/>
        </w:rPr>
        <w:t>抗震性能数据</w:t>
      </w:r>
      <w:r>
        <w:rPr>
          <w:rFonts w:ascii="宋体" w:hAnsi="宋体" w:hint="eastAsia"/>
        </w:rPr>
        <w:t>的</w:t>
      </w:r>
      <w:r w:rsidRPr="00FC7AAB">
        <w:rPr>
          <w:rFonts w:ascii="宋体" w:hAnsi="宋体" w:hint="eastAsia"/>
        </w:rPr>
        <w:t>统计分析功能，包括抗震性能</w:t>
      </w:r>
      <w:r>
        <w:rPr>
          <w:rFonts w:ascii="宋体" w:hAnsi="宋体" w:hint="eastAsia"/>
        </w:rPr>
        <w:t>调</w:t>
      </w:r>
      <w:r w:rsidRPr="00FC7AAB">
        <w:rPr>
          <w:rFonts w:ascii="宋体" w:hAnsi="宋体" w:hint="eastAsia"/>
        </w:rPr>
        <w:t>查成果数据统计、报表分析、图表分析等功能。</w:t>
      </w:r>
    </w:p>
    <w:p w:rsidR="00F76349" w:rsidRPr="003039EB" w:rsidRDefault="00F76349" w:rsidP="00BD28D0">
      <w:pPr>
        <w:pStyle w:val="ListParagraph"/>
        <w:numPr>
          <w:ilvl w:val="2"/>
          <w:numId w:val="5"/>
        </w:numPr>
        <w:ind w:left="0" w:firstLineChars="0" w:firstLine="0"/>
        <w:rPr>
          <w:rFonts w:ascii="宋体"/>
        </w:rPr>
      </w:pPr>
      <w:r w:rsidRPr="003039EB">
        <w:rPr>
          <w:rFonts w:ascii="宋体" w:hAnsi="宋体" w:hint="eastAsia"/>
        </w:rPr>
        <w:t>系统宜具有一定的辅助决策功能，包括周边情况分析、抗震性能评估等。</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系统的数据输出功能，应包括抗震性能普查对象图形信息的图形输出和属性查询统计的图表输出，可按用户选择的不同范围进行多种格式的图形输出。</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系统的数据发布与共享功能，应实现对拟发布的抗震性能普查数据进行配置与发布，并能提供基于</w:t>
      </w:r>
      <w:r w:rsidRPr="00FC7AAB">
        <w:rPr>
          <w:rFonts w:ascii="宋体" w:hAnsi="宋体"/>
        </w:rPr>
        <w:t>OGC</w:t>
      </w:r>
      <w:r w:rsidRPr="00FC7AAB">
        <w:rPr>
          <w:rFonts w:ascii="宋体" w:hAnsi="宋体" w:hint="eastAsia"/>
        </w:rPr>
        <w:t>标准的共享与交换接口。</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系统应具有安全管理、日志管理、用户管理、权限设置等维护功能。</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FC7AAB">
        <w:rPr>
          <w:rFonts w:ascii="黑体" w:eastAsia="黑体" w:hAnsi="黑体" w:hint="eastAsia"/>
        </w:rPr>
        <w:t>信息</w:t>
      </w:r>
      <w:r>
        <w:rPr>
          <w:rFonts w:ascii="黑体" w:eastAsia="黑体" w:hAnsi="黑体" w:hint="eastAsia"/>
        </w:rPr>
        <w:t>管理</w:t>
      </w:r>
      <w:r w:rsidRPr="00FC7AAB">
        <w:rPr>
          <w:rFonts w:ascii="黑体" w:eastAsia="黑体" w:hAnsi="黑体" w:hint="eastAsia"/>
        </w:rPr>
        <w:t>系统的建立与维护</w:t>
      </w:r>
    </w:p>
    <w:p w:rsidR="00F76349" w:rsidRPr="00FC7AAB" w:rsidRDefault="00F76349" w:rsidP="00BD28D0">
      <w:pPr>
        <w:pStyle w:val="ListParagraph"/>
        <w:numPr>
          <w:ilvl w:val="2"/>
          <w:numId w:val="5"/>
        </w:numPr>
        <w:ind w:left="0" w:firstLineChars="0" w:firstLine="0"/>
        <w:rPr>
          <w:rFonts w:ascii="宋体"/>
        </w:rPr>
      </w:pPr>
      <w:r>
        <w:rPr>
          <w:rFonts w:ascii="宋体" w:hAnsi="宋体" w:hint="eastAsia"/>
        </w:rPr>
        <w:t>房屋建筑</w:t>
      </w:r>
      <w:r w:rsidRPr="00FC7AAB">
        <w:rPr>
          <w:rFonts w:ascii="宋体" w:hAnsi="宋体" w:hint="eastAsia"/>
        </w:rPr>
        <w:t>抗震性能信息管理系统</w:t>
      </w:r>
      <w:r>
        <w:rPr>
          <w:rFonts w:ascii="宋体" w:hAnsi="宋体" w:hint="eastAsia"/>
        </w:rPr>
        <w:t>的建设</w:t>
      </w:r>
      <w:r w:rsidRPr="00FC7AAB">
        <w:rPr>
          <w:rFonts w:ascii="宋体" w:hAnsi="宋体" w:hint="eastAsia"/>
        </w:rPr>
        <w:t>应分阶段进行，包括下列工作阶段：</w:t>
      </w:r>
    </w:p>
    <w:p w:rsidR="00F76349" w:rsidRDefault="00F76349" w:rsidP="00BD28D0">
      <w:pPr>
        <w:pStyle w:val="ListParagraph"/>
        <w:numPr>
          <w:ilvl w:val="0"/>
          <w:numId w:val="30"/>
        </w:numPr>
        <w:ind w:firstLineChars="0"/>
        <w:rPr>
          <w:rFonts w:ascii="宋体"/>
        </w:rPr>
      </w:pPr>
      <w:r w:rsidRPr="00F90148">
        <w:rPr>
          <w:rFonts w:ascii="宋体" w:hAnsi="宋体" w:hint="eastAsia"/>
        </w:rPr>
        <w:t>系统需求分析；</w:t>
      </w:r>
    </w:p>
    <w:p w:rsidR="00F76349" w:rsidRDefault="00F76349" w:rsidP="00BD28D0">
      <w:pPr>
        <w:pStyle w:val="ListParagraph"/>
        <w:numPr>
          <w:ilvl w:val="0"/>
          <w:numId w:val="30"/>
        </w:numPr>
        <w:ind w:firstLineChars="0"/>
        <w:rPr>
          <w:rFonts w:ascii="宋体"/>
        </w:rPr>
      </w:pPr>
      <w:r w:rsidRPr="00F90148">
        <w:rPr>
          <w:rFonts w:ascii="宋体" w:hAnsi="宋体" w:hint="eastAsia"/>
        </w:rPr>
        <w:t>系统总体设计；</w:t>
      </w:r>
    </w:p>
    <w:p w:rsidR="00F76349" w:rsidRDefault="00F76349" w:rsidP="00BD28D0">
      <w:pPr>
        <w:pStyle w:val="ListParagraph"/>
        <w:numPr>
          <w:ilvl w:val="0"/>
          <w:numId w:val="30"/>
        </w:numPr>
        <w:ind w:firstLineChars="0"/>
        <w:rPr>
          <w:rFonts w:ascii="宋体"/>
        </w:rPr>
      </w:pPr>
      <w:r w:rsidRPr="00F90148">
        <w:rPr>
          <w:rFonts w:ascii="宋体" w:hAnsi="宋体" w:hint="eastAsia"/>
        </w:rPr>
        <w:t>系统详细设计；</w:t>
      </w:r>
    </w:p>
    <w:p w:rsidR="00F76349" w:rsidRDefault="00F76349" w:rsidP="00BD28D0">
      <w:pPr>
        <w:pStyle w:val="ListParagraph"/>
        <w:numPr>
          <w:ilvl w:val="0"/>
          <w:numId w:val="30"/>
        </w:numPr>
        <w:ind w:firstLineChars="0"/>
        <w:rPr>
          <w:rFonts w:ascii="宋体"/>
        </w:rPr>
      </w:pPr>
      <w:r w:rsidRPr="00F90148">
        <w:rPr>
          <w:rFonts w:ascii="宋体" w:hAnsi="宋体" w:hint="eastAsia"/>
        </w:rPr>
        <w:t>编码实现与测试；</w:t>
      </w:r>
    </w:p>
    <w:p w:rsidR="00F76349" w:rsidRDefault="00F76349" w:rsidP="00BD28D0">
      <w:pPr>
        <w:pStyle w:val="ListParagraph"/>
        <w:numPr>
          <w:ilvl w:val="0"/>
          <w:numId w:val="30"/>
        </w:numPr>
        <w:ind w:firstLineChars="0"/>
        <w:rPr>
          <w:rFonts w:ascii="宋体"/>
        </w:rPr>
      </w:pPr>
      <w:r w:rsidRPr="00F90148">
        <w:rPr>
          <w:rFonts w:ascii="宋体" w:hAnsi="宋体" w:hint="eastAsia"/>
        </w:rPr>
        <w:t>系统集成与试运行；</w:t>
      </w:r>
    </w:p>
    <w:p w:rsidR="00F76349" w:rsidRDefault="00F76349" w:rsidP="00BD28D0">
      <w:pPr>
        <w:pStyle w:val="ListParagraph"/>
        <w:numPr>
          <w:ilvl w:val="0"/>
          <w:numId w:val="30"/>
        </w:numPr>
        <w:ind w:firstLineChars="0"/>
        <w:rPr>
          <w:rFonts w:ascii="宋体"/>
        </w:rPr>
      </w:pPr>
      <w:r w:rsidRPr="00F90148">
        <w:rPr>
          <w:rFonts w:ascii="宋体" w:hAnsi="宋体" w:hint="eastAsia"/>
        </w:rPr>
        <w:t>成果提交与系统验收；</w:t>
      </w:r>
    </w:p>
    <w:p w:rsidR="00F76349" w:rsidRPr="00F90148" w:rsidRDefault="00F76349" w:rsidP="00BD28D0">
      <w:pPr>
        <w:pStyle w:val="ListParagraph"/>
        <w:numPr>
          <w:ilvl w:val="0"/>
          <w:numId w:val="30"/>
        </w:numPr>
        <w:ind w:firstLineChars="0"/>
        <w:rPr>
          <w:rFonts w:ascii="宋体"/>
        </w:rPr>
      </w:pPr>
      <w:r w:rsidRPr="00F90148">
        <w:rPr>
          <w:rFonts w:ascii="宋体" w:hAnsi="宋体" w:hint="eastAsia"/>
        </w:rPr>
        <w:t>系统维护。</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系统需求分析应由系统使用单位和开发单位共同完成。需求分析阶段应确定以下内容：</w:t>
      </w:r>
    </w:p>
    <w:p w:rsidR="00F76349" w:rsidRDefault="00F76349" w:rsidP="00BD28D0">
      <w:pPr>
        <w:pStyle w:val="ListParagraph"/>
        <w:numPr>
          <w:ilvl w:val="0"/>
          <w:numId w:val="31"/>
        </w:numPr>
        <w:ind w:firstLineChars="0"/>
        <w:rPr>
          <w:rFonts w:ascii="宋体"/>
        </w:rPr>
      </w:pPr>
      <w:r w:rsidRPr="00F90148">
        <w:rPr>
          <w:rFonts w:ascii="宋体" w:hAnsi="宋体" w:hint="eastAsia"/>
        </w:rPr>
        <w:t>系统的功能需求；</w:t>
      </w:r>
    </w:p>
    <w:p w:rsidR="00F76349" w:rsidRDefault="00F76349" w:rsidP="00BD28D0">
      <w:pPr>
        <w:pStyle w:val="ListParagraph"/>
        <w:numPr>
          <w:ilvl w:val="0"/>
          <w:numId w:val="31"/>
        </w:numPr>
        <w:ind w:firstLineChars="0"/>
        <w:rPr>
          <w:rFonts w:ascii="宋体"/>
        </w:rPr>
      </w:pPr>
      <w:r w:rsidRPr="00F90148">
        <w:rPr>
          <w:rFonts w:ascii="宋体" w:hAnsi="宋体" w:hint="eastAsia"/>
        </w:rPr>
        <w:t>系统的性能需求；</w:t>
      </w:r>
    </w:p>
    <w:p w:rsidR="00F76349" w:rsidRDefault="00F76349" w:rsidP="00BD28D0">
      <w:pPr>
        <w:pStyle w:val="ListParagraph"/>
        <w:numPr>
          <w:ilvl w:val="0"/>
          <w:numId w:val="31"/>
        </w:numPr>
        <w:ind w:firstLineChars="0"/>
        <w:rPr>
          <w:rFonts w:ascii="宋体"/>
        </w:rPr>
      </w:pPr>
      <w:r w:rsidRPr="00F90148">
        <w:rPr>
          <w:rFonts w:ascii="宋体" w:hAnsi="宋体" w:hint="eastAsia"/>
        </w:rPr>
        <w:t>系统的设计约束；</w:t>
      </w:r>
    </w:p>
    <w:p w:rsidR="00F76349" w:rsidRDefault="00F76349" w:rsidP="00BD28D0">
      <w:pPr>
        <w:pStyle w:val="ListParagraph"/>
        <w:numPr>
          <w:ilvl w:val="0"/>
          <w:numId w:val="31"/>
        </w:numPr>
        <w:ind w:firstLineChars="0"/>
        <w:rPr>
          <w:rFonts w:ascii="宋体"/>
        </w:rPr>
      </w:pPr>
      <w:r w:rsidRPr="00F90148">
        <w:rPr>
          <w:rFonts w:ascii="宋体" w:hAnsi="宋体" w:hint="eastAsia"/>
        </w:rPr>
        <w:t>系统的安全性、可用性、可维护性、可移植性和警告等内容；</w:t>
      </w:r>
    </w:p>
    <w:p w:rsidR="00F76349" w:rsidRPr="00F90148" w:rsidRDefault="00F76349" w:rsidP="00BD28D0">
      <w:pPr>
        <w:pStyle w:val="ListParagraph"/>
        <w:numPr>
          <w:ilvl w:val="0"/>
          <w:numId w:val="31"/>
        </w:numPr>
        <w:ind w:firstLineChars="0"/>
        <w:rPr>
          <w:rFonts w:ascii="宋体"/>
        </w:rPr>
      </w:pPr>
      <w:r w:rsidRPr="00F90148">
        <w:rPr>
          <w:rFonts w:ascii="宋体" w:hAnsi="宋体" w:hint="eastAsia"/>
        </w:rPr>
        <w:t>系统的外部接口。</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系统的总体设计需建立在需求分析的基础上，应包括以下内容：</w:t>
      </w:r>
      <w:r w:rsidRPr="00FC7AAB">
        <w:rPr>
          <w:rFonts w:ascii="宋体" w:hAnsi="宋体"/>
        </w:rPr>
        <w:t xml:space="preserve"> </w:t>
      </w:r>
    </w:p>
    <w:p w:rsidR="00F76349" w:rsidRDefault="00F76349" w:rsidP="00BD28D0">
      <w:pPr>
        <w:pStyle w:val="ListParagraph"/>
        <w:numPr>
          <w:ilvl w:val="0"/>
          <w:numId w:val="32"/>
        </w:numPr>
        <w:ind w:firstLineChars="0"/>
        <w:rPr>
          <w:rFonts w:ascii="宋体"/>
        </w:rPr>
      </w:pPr>
      <w:r w:rsidRPr="00F90148">
        <w:rPr>
          <w:rFonts w:ascii="宋体" w:hAnsi="宋体" w:hint="eastAsia"/>
        </w:rPr>
        <w:t>系统的建设目标和总体架构；</w:t>
      </w:r>
    </w:p>
    <w:p w:rsidR="00F76349" w:rsidRDefault="00F76349" w:rsidP="00BD28D0">
      <w:pPr>
        <w:pStyle w:val="ListParagraph"/>
        <w:numPr>
          <w:ilvl w:val="0"/>
          <w:numId w:val="32"/>
        </w:numPr>
        <w:ind w:firstLineChars="0"/>
        <w:rPr>
          <w:rFonts w:ascii="宋体"/>
        </w:rPr>
      </w:pPr>
      <w:r w:rsidRPr="00F90148">
        <w:rPr>
          <w:rFonts w:ascii="宋体" w:hAnsi="宋体" w:hint="eastAsia"/>
        </w:rPr>
        <w:t>系统结构设计；</w:t>
      </w:r>
    </w:p>
    <w:p w:rsidR="00F76349" w:rsidRDefault="00F76349" w:rsidP="00BD28D0">
      <w:pPr>
        <w:pStyle w:val="ListParagraph"/>
        <w:numPr>
          <w:ilvl w:val="0"/>
          <w:numId w:val="32"/>
        </w:numPr>
        <w:ind w:firstLineChars="0"/>
        <w:rPr>
          <w:rFonts w:ascii="宋体"/>
        </w:rPr>
      </w:pPr>
      <w:r w:rsidRPr="00F90148">
        <w:rPr>
          <w:rFonts w:ascii="宋体" w:hAnsi="宋体" w:hint="eastAsia"/>
        </w:rPr>
        <w:t>系统各子系统的划分和功能模块设计；</w:t>
      </w:r>
    </w:p>
    <w:p w:rsidR="00F76349" w:rsidRDefault="00F76349" w:rsidP="00BD28D0">
      <w:pPr>
        <w:pStyle w:val="ListParagraph"/>
        <w:numPr>
          <w:ilvl w:val="0"/>
          <w:numId w:val="32"/>
        </w:numPr>
        <w:ind w:firstLineChars="0"/>
        <w:rPr>
          <w:rFonts w:ascii="宋体"/>
        </w:rPr>
      </w:pPr>
      <w:r w:rsidRPr="00F90148">
        <w:rPr>
          <w:rFonts w:ascii="宋体" w:hAnsi="宋体" w:hint="eastAsia"/>
        </w:rPr>
        <w:t>系统标准化设计；系统的软、硬件配置及网络设计；</w:t>
      </w:r>
    </w:p>
    <w:p w:rsidR="00F76349" w:rsidRPr="00F90148" w:rsidRDefault="00F76349" w:rsidP="00BD28D0">
      <w:pPr>
        <w:pStyle w:val="ListParagraph"/>
        <w:numPr>
          <w:ilvl w:val="0"/>
          <w:numId w:val="32"/>
        </w:numPr>
        <w:ind w:firstLineChars="0"/>
        <w:rPr>
          <w:rFonts w:ascii="宋体"/>
        </w:rPr>
      </w:pPr>
      <w:r w:rsidRPr="00F90148">
        <w:rPr>
          <w:rFonts w:ascii="宋体" w:hAnsi="宋体" w:hint="eastAsia"/>
        </w:rPr>
        <w:t>系统开发计划制订。</w:t>
      </w:r>
      <w:r w:rsidRPr="00F90148">
        <w:rPr>
          <w:rFonts w:ascii="宋体" w:hAnsi="宋体"/>
        </w:rPr>
        <w:t xml:space="preserve"> </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系统的详细设计需建立在总体设计的基础上，应包括以下内容：</w:t>
      </w:r>
      <w:r w:rsidRPr="00FC7AAB">
        <w:rPr>
          <w:rFonts w:ascii="宋体" w:hAnsi="宋体"/>
        </w:rPr>
        <w:t xml:space="preserve"> </w:t>
      </w:r>
    </w:p>
    <w:p w:rsidR="00F76349" w:rsidRDefault="00F76349" w:rsidP="00BD28D0">
      <w:pPr>
        <w:pStyle w:val="ListParagraph"/>
        <w:numPr>
          <w:ilvl w:val="0"/>
          <w:numId w:val="33"/>
        </w:numPr>
        <w:ind w:firstLineChars="0"/>
        <w:rPr>
          <w:rFonts w:ascii="宋体"/>
        </w:rPr>
      </w:pPr>
      <w:r w:rsidRPr="00F90148">
        <w:rPr>
          <w:rFonts w:ascii="宋体" w:hAnsi="宋体" w:hint="eastAsia"/>
        </w:rPr>
        <w:t>系统的界面设计；</w:t>
      </w:r>
    </w:p>
    <w:p w:rsidR="00F76349" w:rsidRDefault="00F76349" w:rsidP="00BD28D0">
      <w:pPr>
        <w:pStyle w:val="ListParagraph"/>
        <w:numPr>
          <w:ilvl w:val="0"/>
          <w:numId w:val="33"/>
        </w:numPr>
        <w:ind w:firstLineChars="0"/>
        <w:rPr>
          <w:rFonts w:ascii="宋体"/>
        </w:rPr>
      </w:pPr>
      <w:r w:rsidRPr="00F90148">
        <w:rPr>
          <w:rFonts w:ascii="宋体" w:hAnsi="宋体" w:hint="eastAsia"/>
        </w:rPr>
        <w:t>系统各子系统的划分和设计；</w:t>
      </w:r>
    </w:p>
    <w:p w:rsidR="00F76349" w:rsidRPr="00F90148" w:rsidRDefault="00F76349" w:rsidP="00BD28D0">
      <w:pPr>
        <w:pStyle w:val="ListParagraph"/>
        <w:numPr>
          <w:ilvl w:val="0"/>
          <w:numId w:val="33"/>
        </w:numPr>
        <w:ind w:firstLineChars="0"/>
        <w:rPr>
          <w:rFonts w:ascii="宋体"/>
        </w:rPr>
      </w:pPr>
      <w:r w:rsidRPr="00F90148">
        <w:rPr>
          <w:rFonts w:ascii="宋体" w:hAnsi="宋体" w:hint="eastAsia"/>
        </w:rPr>
        <w:t>系统各功能模块的划分和设计。</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系统的编码实现应在详细设计的基础上进行，应包括以下内容：</w:t>
      </w:r>
      <w:r w:rsidRPr="00FC7AAB">
        <w:rPr>
          <w:rFonts w:ascii="宋体" w:hAnsi="宋体"/>
        </w:rPr>
        <w:t xml:space="preserve"> </w:t>
      </w:r>
    </w:p>
    <w:p w:rsidR="00F76349" w:rsidRDefault="00F76349" w:rsidP="00BD28D0">
      <w:pPr>
        <w:pStyle w:val="ListParagraph"/>
        <w:numPr>
          <w:ilvl w:val="0"/>
          <w:numId w:val="34"/>
        </w:numPr>
        <w:ind w:firstLineChars="0"/>
        <w:rPr>
          <w:rFonts w:ascii="宋体"/>
        </w:rPr>
      </w:pPr>
      <w:r w:rsidRPr="00F90148">
        <w:rPr>
          <w:rFonts w:ascii="宋体" w:hAnsi="宋体" w:hint="eastAsia"/>
        </w:rPr>
        <w:t>各子系统和功能模块的编码实现；</w:t>
      </w:r>
    </w:p>
    <w:p w:rsidR="00F76349" w:rsidRDefault="00F76349" w:rsidP="00BD28D0">
      <w:pPr>
        <w:pStyle w:val="ListParagraph"/>
        <w:numPr>
          <w:ilvl w:val="0"/>
          <w:numId w:val="34"/>
        </w:numPr>
        <w:ind w:firstLineChars="0"/>
        <w:rPr>
          <w:rFonts w:ascii="宋体"/>
        </w:rPr>
      </w:pPr>
      <w:r w:rsidRPr="00F90148">
        <w:rPr>
          <w:rFonts w:ascii="宋体" w:hAnsi="宋体" w:hint="eastAsia"/>
        </w:rPr>
        <w:t>进行模块测试和质量控制；</w:t>
      </w:r>
    </w:p>
    <w:p w:rsidR="00F76349" w:rsidRDefault="00F76349" w:rsidP="00BD28D0">
      <w:pPr>
        <w:pStyle w:val="ListParagraph"/>
        <w:numPr>
          <w:ilvl w:val="0"/>
          <w:numId w:val="34"/>
        </w:numPr>
        <w:ind w:firstLineChars="0"/>
        <w:rPr>
          <w:rFonts w:ascii="宋体"/>
        </w:rPr>
      </w:pPr>
      <w:r w:rsidRPr="00F90148">
        <w:rPr>
          <w:rFonts w:ascii="宋体" w:hAnsi="宋体" w:hint="eastAsia"/>
        </w:rPr>
        <w:t>进行系统集成测试；</w:t>
      </w:r>
    </w:p>
    <w:p w:rsidR="00F76349" w:rsidRPr="00F90148" w:rsidRDefault="00F76349" w:rsidP="00BD28D0">
      <w:pPr>
        <w:pStyle w:val="ListParagraph"/>
        <w:numPr>
          <w:ilvl w:val="0"/>
          <w:numId w:val="34"/>
        </w:numPr>
        <w:ind w:firstLineChars="0"/>
        <w:rPr>
          <w:rFonts w:ascii="宋体"/>
        </w:rPr>
      </w:pPr>
      <w:r w:rsidRPr="00F90148">
        <w:rPr>
          <w:rFonts w:ascii="宋体" w:hAnsi="宋体" w:hint="eastAsia"/>
        </w:rPr>
        <w:t>完善用户操作手册。</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系统的集成和试运行应符合以下规定：</w:t>
      </w:r>
    </w:p>
    <w:p w:rsidR="00F76349" w:rsidRDefault="00F76349" w:rsidP="00BD28D0">
      <w:pPr>
        <w:pStyle w:val="ListParagraph"/>
        <w:numPr>
          <w:ilvl w:val="0"/>
          <w:numId w:val="35"/>
        </w:numPr>
        <w:ind w:firstLineChars="0"/>
        <w:rPr>
          <w:rFonts w:ascii="宋体"/>
        </w:rPr>
      </w:pPr>
      <w:r w:rsidRPr="00F90148">
        <w:rPr>
          <w:rFonts w:ascii="宋体" w:hAnsi="宋体" w:hint="eastAsia"/>
        </w:rPr>
        <w:t>系统建成并完成集成测试后，进入试运行阶段，对系统作全方位的考核与磨合；</w:t>
      </w:r>
    </w:p>
    <w:p w:rsidR="00F76349" w:rsidRPr="00F90148" w:rsidRDefault="00F76349" w:rsidP="00BD28D0">
      <w:pPr>
        <w:pStyle w:val="ListParagraph"/>
        <w:numPr>
          <w:ilvl w:val="0"/>
          <w:numId w:val="35"/>
        </w:numPr>
        <w:ind w:left="0" w:firstLineChars="0" w:firstLine="420"/>
        <w:rPr>
          <w:rFonts w:ascii="宋体"/>
        </w:rPr>
      </w:pPr>
      <w:r w:rsidRPr="00F90148">
        <w:rPr>
          <w:rFonts w:ascii="宋体" w:hAnsi="宋体" w:hint="eastAsia"/>
        </w:rPr>
        <w:t>在试运行阶段系统开发单位应择机对使用单位进行系统使用与维护的培训，确保用户正确理解和使用系统。</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在试运行合格后，应进行集成和包装，提交正式验收。验收应以系统需求分析报告和总体设计为依据，对软件进行各项测试，确定系统是否满足需求分析和总体设计的要求。系统开发单位应按照合同要求提交成果资料。</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系统的建设过程应实施有效的项目管理和质量监控。</w:t>
      </w:r>
    </w:p>
    <w:p w:rsidR="00F76349" w:rsidRPr="00FC7AAB" w:rsidRDefault="00F76349" w:rsidP="00BD28D0">
      <w:pPr>
        <w:pStyle w:val="ListParagraph"/>
        <w:numPr>
          <w:ilvl w:val="2"/>
          <w:numId w:val="5"/>
        </w:numPr>
        <w:ind w:left="0" w:firstLineChars="0" w:firstLine="0"/>
        <w:rPr>
          <w:rFonts w:ascii="宋体"/>
        </w:rPr>
      </w:pPr>
      <w:r w:rsidRPr="00FC7AAB">
        <w:rPr>
          <w:rFonts w:ascii="宋体" w:hAnsi="宋体" w:hint="eastAsia"/>
        </w:rPr>
        <w:t>系统建成并运行后，应建立一套科学、有效的系统使用管理、运维更新机制，合理规划、实施系统运行维护及升级更新工作。</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FC7AAB">
        <w:rPr>
          <w:rFonts w:ascii="黑体" w:eastAsia="黑体" w:hAnsi="黑体" w:hint="eastAsia"/>
        </w:rPr>
        <w:t>成果发布与共享</w:t>
      </w:r>
    </w:p>
    <w:p w:rsidR="00F76349" w:rsidRDefault="00F76349" w:rsidP="00BD28D0">
      <w:pPr>
        <w:pStyle w:val="ListParagraph"/>
        <w:numPr>
          <w:ilvl w:val="2"/>
          <w:numId w:val="5"/>
        </w:numPr>
        <w:ind w:left="0" w:firstLineChars="0" w:firstLine="0"/>
        <w:rPr>
          <w:rFonts w:ascii="宋体"/>
        </w:rPr>
      </w:pPr>
      <w:r w:rsidRPr="00FC7AAB">
        <w:rPr>
          <w:rFonts w:ascii="宋体" w:hAnsi="宋体" w:hint="eastAsia"/>
        </w:rPr>
        <w:t>抗震</w:t>
      </w:r>
      <w:r>
        <w:rPr>
          <w:rFonts w:ascii="宋体" w:hAnsi="宋体" w:hint="eastAsia"/>
        </w:rPr>
        <w:t>性能</w:t>
      </w:r>
      <w:r w:rsidRPr="00FC7AAB">
        <w:rPr>
          <w:rFonts w:ascii="宋体" w:hAnsi="宋体" w:hint="eastAsia"/>
        </w:rPr>
        <w:t>调查</w:t>
      </w:r>
      <w:r>
        <w:rPr>
          <w:rFonts w:ascii="宋体" w:hAnsi="宋体" w:hint="eastAsia"/>
        </w:rPr>
        <w:t>信息</w:t>
      </w:r>
      <w:r w:rsidRPr="00FC7AAB">
        <w:rPr>
          <w:rFonts w:ascii="宋体" w:hAnsi="宋体" w:hint="eastAsia"/>
        </w:rPr>
        <w:t>共享主要基于资源目录或</w:t>
      </w:r>
      <w:r>
        <w:rPr>
          <w:rFonts w:ascii="宋体" w:hAnsi="宋体" w:hint="eastAsia"/>
        </w:rPr>
        <w:t>数据</w:t>
      </w:r>
      <w:r w:rsidRPr="00FC7AAB">
        <w:rPr>
          <w:rFonts w:ascii="宋体" w:hAnsi="宋体" w:hint="eastAsia"/>
        </w:rPr>
        <w:t>服务方式实现。</w:t>
      </w:r>
    </w:p>
    <w:p w:rsidR="00F76349" w:rsidRDefault="00F76349" w:rsidP="001B1A3F">
      <w:pPr>
        <w:pStyle w:val="Heading1"/>
        <w:numPr>
          <w:ilvl w:val="0"/>
          <w:numId w:val="5"/>
        </w:numPr>
        <w:spacing w:beforeLines="50" w:afterLines="50" w:line="240" w:lineRule="auto"/>
        <w:rPr>
          <w:rFonts w:ascii="黑体" w:eastAsia="黑体" w:hAnsi="黑体"/>
          <w:sz w:val="21"/>
          <w:szCs w:val="21"/>
        </w:rPr>
      </w:pPr>
      <w:bookmarkStart w:id="48" w:name="_Toc486923832"/>
      <w:bookmarkStart w:id="49" w:name="_Toc486923958"/>
      <w:bookmarkStart w:id="50" w:name="_Toc487790583"/>
      <w:bookmarkStart w:id="51" w:name="_Toc493495804"/>
      <w:r w:rsidRPr="00F84663">
        <w:rPr>
          <w:rFonts w:ascii="黑体" w:eastAsia="黑体" w:hAnsi="黑体" w:hint="eastAsia"/>
          <w:sz w:val="21"/>
          <w:szCs w:val="21"/>
        </w:rPr>
        <w:t>成果整理、验收与提交</w:t>
      </w:r>
      <w:bookmarkEnd w:id="48"/>
      <w:bookmarkEnd w:id="49"/>
      <w:bookmarkEnd w:id="50"/>
      <w:bookmarkEnd w:id="51"/>
    </w:p>
    <w:p w:rsidR="00F76349" w:rsidRDefault="00F76349" w:rsidP="001B1A3F">
      <w:pPr>
        <w:pStyle w:val="ListParagraph"/>
        <w:numPr>
          <w:ilvl w:val="1"/>
          <w:numId w:val="6"/>
        </w:numPr>
        <w:spacing w:beforeLines="50" w:afterLines="50"/>
        <w:ind w:firstLineChars="0" w:firstLine="0"/>
        <w:rPr>
          <w:rFonts w:ascii="黑体" w:eastAsia="黑体" w:hAnsi="黑体"/>
        </w:rPr>
      </w:pPr>
      <w:r w:rsidRPr="006E4F3C">
        <w:rPr>
          <w:rFonts w:ascii="黑体" w:eastAsia="黑体" w:hAnsi="黑体" w:hint="eastAsia"/>
        </w:rPr>
        <w:t>一般规定</w:t>
      </w:r>
    </w:p>
    <w:p w:rsidR="00F76349" w:rsidRPr="00F72A93" w:rsidRDefault="00F76349" w:rsidP="00BD28D0">
      <w:pPr>
        <w:pStyle w:val="ListParagraph"/>
        <w:numPr>
          <w:ilvl w:val="2"/>
          <w:numId w:val="5"/>
        </w:numPr>
        <w:ind w:left="0" w:firstLineChars="0" w:firstLine="0"/>
        <w:rPr>
          <w:rFonts w:ascii="宋体"/>
        </w:rPr>
      </w:pPr>
      <w:r w:rsidRPr="00F72A93">
        <w:rPr>
          <w:rFonts w:ascii="宋体" w:hAnsi="宋体" w:hint="eastAsia"/>
        </w:rPr>
        <w:t>项目结束后</w:t>
      </w:r>
      <w:r>
        <w:rPr>
          <w:rFonts w:ascii="宋体" w:hAnsi="宋体" w:hint="eastAsia"/>
        </w:rPr>
        <w:t>，项目承担</w:t>
      </w:r>
      <w:r w:rsidRPr="00F72A93">
        <w:rPr>
          <w:rFonts w:ascii="宋体" w:hAnsi="宋体" w:hint="eastAsia"/>
        </w:rPr>
        <w:t>单位应按照</w:t>
      </w:r>
      <w:r>
        <w:rPr>
          <w:rFonts w:ascii="宋体" w:hAnsi="宋体" w:hint="eastAsia"/>
        </w:rPr>
        <w:t>任务书或</w:t>
      </w:r>
      <w:r w:rsidRPr="00F72A93">
        <w:rPr>
          <w:rFonts w:ascii="宋体" w:hAnsi="宋体" w:hint="eastAsia"/>
        </w:rPr>
        <w:t>合同及档案归集要求整理各种介质的</w:t>
      </w:r>
      <w:r>
        <w:rPr>
          <w:rFonts w:ascii="宋体" w:hAnsi="宋体" w:hint="eastAsia"/>
        </w:rPr>
        <w:t>调查</w:t>
      </w:r>
      <w:r w:rsidRPr="00F72A93">
        <w:rPr>
          <w:rFonts w:ascii="宋体" w:hAnsi="宋体" w:hint="eastAsia"/>
        </w:rPr>
        <w:t>数据</w:t>
      </w:r>
      <w:r>
        <w:rPr>
          <w:rFonts w:ascii="宋体" w:hAnsi="宋体" w:hint="eastAsia"/>
        </w:rPr>
        <w:t>及相关</w:t>
      </w:r>
      <w:r w:rsidRPr="00F72A93">
        <w:rPr>
          <w:rFonts w:ascii="宋体" w:hAnsi="宋体" w:hint="eastAsia"/>
        </w:rPr>
        <w:t>文档。</w:t>
      </w:r>
    </w:p>
    <w:p w:rsidR="00F76349" w:rsidRPr="00F72A93" w:rsidRDefault="00F76349" w:rsidP="00BD28D0">
      <w:pPr>
        <w:pStyle w:val="ListParagraph"/>
        <w:numPr>
          <w:ilvl w:val="2"/>
          <w:numId w:val="5"/>
        </w:numPr>
        <w:ind w:left="0" w:firstLineChars="0" w:firstLine="0"/>
        <w:rPr>
          <w:rFonts w:ascii="宋体"/>
        </w:rPr>
      </w:pPr>
      <w:r w:rsidRPr="00F72A93">
        <w:rPr>
          <w:rFonts w:ascii="宋体" w:hAnsi="宋体" w:hint="eastAsia"/>
        </w:rPr>
        <w:t>成果验收应在</w:t>
      </w:r>
      <w:r>
        <w:rPr>
          <w:rFonts w:ascii="宋体" w:hAnsi="宋体" w:hint="eastAsia"/>
        </w:rPr>
        <w:t>房屋建筑与市政桥梁抗震性能信息获取</w:t>
      </w:r>
      <w:r w:rsidRPr="00F72A93">
        <w:rPr>
          <w:rFonts w:ascii="宋体" w:hAnsi="宋体" w:hint="eastAsia"/>
        </w:rPr>
        <w:t>、数据处理、成果入库、信息</w:t>
      </w:r>
      <w:r>
        <w:rPr>
          <w:rFonts w:ascii="宋体" w:hAnsi="宋体" w:hint="eastAsia"/>
        </w:rPr>
        <w:t>管理</w:t>
      </w:r>
      <w:r w:rsidRPr="00F72A93">
        <w:rPr>
          <w:rFonts w:ascii="宋体" w:hAnsi="宋体" w:hint="eastAsia"/>
        </w:rPr>
        <w:t>系统建设等工序检验合格的基础上，由任务委托单位组织实施。</w:t>
      </w:r>
    </w:p>
    <w:p w:rsidR="00F76349" w:rsidRPr="00F72A93" w:rsidRDefault="00F76349" w:rsidP="00BD28D0">
      <w:pPr>
        <w:pStyle w:val="ListParagraph"/>
        <w:numPr>
          <w:ilvl w:val="2"/>
          <w:numId w:val="5"/>
        </w:numPr>
        <w:ind w:left="0" w:firstLineChars="0" w:firstLine="0"/>
        <w:rPr>
          <w:rFonts w:ascii="宋体"/>
        </w:rPr>
      </w:pPr>
      <w:r w:rsidRPr="00F72A93">
        <w:rPr>
          <w:rFonts w:ascii="宋体" w:hAnsi="宋体" w:hint="eastAsia"/>
        </w:rPr>
        <w:t>成果验收应依据项目任务书或合同、批准的设计书、本导则以及有关技术标准。</w:t>
      </w:r>
    </w:p>
    <w:p w:rsidR="00F76349" w:rsidRPr="00F72A93" w:rsidRDefault="00F76349" w:rsidP="00BD28D0">
      <w:pPr>
        <w:pStyle w:val="ListParagraph"/>
        <w:numPr>
          <w:ilvl w:val="2"/>
          <w:numId w:val="5"/>
        </w:numPr>
        <w:ind w:left="0" w:firstLineChars="0" w:firstLine="0"/>
        <w:rPr>
          <w:rFonts w:ascii="宋体"/>
        </w:rPr>
      </w:pPr>
      <w:r w:rsidRPr="00F72A93">
        <w:rPr>
          <w:rFonts w:ascii="宋体" w:hAnsi="宋体" w:hint="eastAsia"/>
        </w:rPr>
        <w:t>成果通过验收后，项目承担单位按照任务书或合同向委托方提交全部最终成果。</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F72A93">
        <w:rPr>
          <w:rFonts w:ascii="黑体" w:eastAsia="黑体" w:hAnsi="黑体" w:hint="eastAsia"/>
        </w:rPr>
        <w:t>成果整理与技术总结编写</w:t>
      </w:r>
    </w:p>
    <w:p w:rsidR="00F76349" w:rsidRPr="00F72A93" w:rsidRDefault="00F76349" w:rsidP="00BD28D0">
      <w:pPr>
        <w:pStyle w:val="ListParagraph"/>
        <w:numPr>
          <w:ilvl w:val="2"/>
          <w:numId w:val="5"/>
        </w:numPr>
        <w:ind w:left="0" w:firstLineChars="0" w:firstLine="0"/>
        <w:rPr>
          <w:rFonts w:ascii="宋体"/>
        </w:rPr>
      </w:pPr>
      <w:r w:rsidRPr="00F72A93">
        <w:rPr>
          <w:rFonts w:ascii="宋体" w:hAnsi="宋体" w:hint="eastAsia"/>
        </w:rPr>
        <w:t>成果验收前，应按项目及档案管理要求对经检查合格的成果进行整理。</w:t>
      </w:r>
    </w:p>
    <w:p w:rsidR="00F76349" w:rsidRPr="00F72A93" w:rsidRDefault="00F76349" w:rsidP="00BD28D0">
      <w:pPr>
        <w:pStyle w:val="ListParagraph"/>
        <w:numPr>
          <w:ilvl w:val="2"/>
          <w:numId w:val="5"/>
        </w:numPr>
        <w:ind w:left="0" w:firstLineChars="0" w:firstLine="0"/>
        <w:rPr>
          <w:rFonts w:ascii="宋体"/>
        </w:rPr>
      </w:pPr>
      <w:r w:rsidRPr="00F72A93">
        <w:rPr>
          <w:rFonts w:ascii="宋体" w:hAnsi="宋体" w:hint="eastAsia"/>
        </w:rPr>
        <w:t>成果整理包括对电子文件和纸质资料的整理，应满足以下要求：</w:t>
      </w:r>
    </w:p>
    <w:p w:rsidR="00F76349" w:rsidRDefault="00F76349" w:rsidP="00BD28D0">
      <w:pPr>
        <w:pStyle w:val="ListParagraph"/>
        <w:numPr>
          <w:ilvl w:val="0"/>
          <w:numId w:val="10"/>
        </w:numPr>
        <w:ind w:firstLineChars="0" w:firstLine="6"/>
        <w:rPr>
          <w:rFonts w:ascii="宋体"/>
        </w:rPr>
      </w:pPr>
      <w:r w:rsidRPr="00F72A93">
        <w:rPr>
          <w:rFonts w:ascii="宋体" w:hAnsi="宋体" w:hint="eastAsia"/>
        </w:rPr>
        <w:t>按统一的档案载体、装订规格和组卷要求，分类别进行整理和组卷；</w:t>
      </w:r>
    </w:p>
    <w:p w:rsidR="00F76349" w:rsidRDefault="00F76349" w:rsidP="00BD28D0">
      <w:pPr>
        <w:pStyle w:val="ListParagraph"/>
        <w:numPr>
          <w:ilvl w:val="0"/>
          <w:numId w:val="10"/>
        </w:numPr>
        <w:ind w:firstLineChars="0" w:firstLine="6"/>
        <w:rPr>
          <w:rFonts w:ascii="宋体"/>
        </w:rPr>
      </w:pPr>
      <w:r w:rsidRPr="00723232">
        <w:rPr>
          <w:rFonts w:ascii="宋体" w:hAnsi="宋体" w:hint="eastAsia"/>
        </w:rPr>
        <w:t>电子文件按电子档案管理要求存储到符合保管要求的脱机载体上；</w:t>
      </w:r>
    </w:p>
    <w:p w:rsidR="00F76349" w:rsidRPr="00723232" w:rsidRDefault="00F76349" w:rsidP="00BD28D0">
      <w:pPr>
        <w:pStyle w:val="ListParagraph"/>
        <w:numPr>
          <w:ilvl w:val="0"/>
          <w:numId w:val="10"/>
        </w:numPr>
        <w:ind w:firstLineChars="0" w:firstLine="6"/>
        <w:rPr>
          <w:rFonts w:ascii="宋体"/>
        </w:rPr>
      </w:pPr>
      <w:r w:rsidRPr="00723232">
        <w:rPr>
          <w:rFonts w:ascii="宋体" w:hAnsi="宋体" w:hint="eastAsia"/>
        </w:rPr>
        <w:t>纸质资料按项目及档案资料管理的要求进行立卷、编目、装订和装盒。</w:t>
      </w:r>
    </w:p>
    <w:p w:rsidR="00F76349" w:rsidRPr="00F72A93" w:rsidRDefault="00F76349" w:rsidP="00BD28D0">
      <w:pPr>
        <w:pStyle w:val="ListParagraph"/>
        <w:numPr>
          <w:ilvl w:val="2"/>
          <w:numId w:val="5"/>
        </w:numPr>
        <w:ind w:left="0" w:firstLineChars="0" w:firstLine="0"/>
        <w:rPr>
          <w:rFonts w:ascii="宋体"/>
        </w:rPr>
      </w:pPr>
      <w:r w:rsidRPr="00F72A93">
        <w:rPr>
          <w:rFonts w:ascii="宋体" w:hAnsi="宋体" w:hint="eastAsia"/>
        </w:rPr>
        <w:t>成果验收前，应编写项目技术总结，通常情况下包括</w:t>
      </w:r>
      <w:r>
        <w:rPr>
          <w:rFonts w:ascii="宋体" w:hAnsi="宋体" w:hint="eastAsia"/>
        </w:rPr>
        <w:t>调查</w:t>
      </w:r>
      <w:r w:rsidRPr="00F72A93">
        <w:rPr>
          <w:rFonts w:ascii="宋体" w:hAnsi="宋体" w:hint="eastAsia"/>
        </w:rPr>
        <w:t>与信息化建设两部分。</w:t>
      </w:r>
    </w:p>
    <w:p w:rsidR="00F76349" w:rsidRPr="00F72A93" w:rsidRDefault="00F76349" w:rsidP="00BD28D0">
      <w:pPr>
        <w:pStyle w:val="ListParagraph"/>
        <w:numPr>
          <w:ilvl w:val="2"/>
          <w:numId w:val="5"/>
        </w:numPr>
        <w:ind w:left="0" w:firstLineChars="0" w:firstLine="0"/>
        <w:rPr>
          <w:rFonts w:ascii="宋体"/>
        </w:rPr>
      </w:pPr>
      <w:r>
        <w:rPr>
          <w:rFonts w:ascii="宋体" w:hAnsi="宋体" w:hint="eastAsia"/>
        </w:rPr>
        <w:t>房屋建筑与市政桥梁抗震性能调查</w:t>
      </w:r>
      <w:r w:rsidRPr="00F72A93">
        <w:rPr>
          <w:rFonts w:ascii="宋体" w:hAnsi="宋体" w:hint="eastAsia"/>
        </w:rPr>
        <w:t>技术总结应包括以下内容：</w:t>
      </w:r>
    </w:p>
    <w:p w:rsidR="00F76349" w:rsidRDefault="00F76349" w:rsidP="00BD28D0">
      <w:pPr>
        <w:pStyle w:val="ListParagraph"/>
        <w:numPr>
          <w:ilvl w:val="0"/>
          <w:numId w:val="11"/>
        </w:numPr>
        <w:ind w:firstLineChars="202" w:firstLine="424"/>
        <w:rPr>
          <w:rFonts w:ascii="宋体"/>
        </w:rPr>
      </w:pPr>
      <w:r w:rsidRPr="00F72A93">
        <w:rPr>
          <w:rFonts w:ascii="宋体" w:hAnsi="宋体" w:hint="eastAsia"/>
        </w:rPr>
        <w:t>概述部分：任务名称、来源、目的、</w:t>
      </w:r>
      <w:r>
        <w:rPr>
          <w:rFonts w:ascii="宋体" w:hAnsi="宋体" w:hint="eastAsia"/>
        </w:rPr>
        <w:t>调查区</w:t>
      </w:r>
      <w:r w:rsidRPr="00F72A93">
        <w:rPr>
          <w:rFonts w:ascii="宋体" w:hAnsi="宋体" w:hint="eastAsia"/>
        </w:rPr>
        <w:t>概况、任务内容、工作量等；</w:t>
      </w:r>
      <w:r>
        <w:rPr>
          <w:rFonts w:ascii="宋体" w:hAnsi="宋体" w:hint="eastAsia"/>
        </w:rPr>
        <w:t>项目承担</w:t>
      </w:r>
      <w:r w:rsidRPr="00F72A93">
        <w:rPr>
          <w:rFonts w:ascii="宋体" w:hAnsi="宋体" w:hint="eastAsia"/>
        </w:rPr>
        <w:t>单位名称、完成起止时间、任务安排组织完成情况；采用的基准、系统、投影方法和起算数据的来源与质量情况；利用已有资料的情况；</w:t>
      </w:r>
    </w:p>
    <w:p w:rsidR="00F76349" w:rsidRDefault="00F76349" w:rsidP="00BD28D0">
      <w:pPr>
        <w:pStyle w:val="ListParagraph"/>
        <w:numPr>
          <w:ilvl w:val="0"/>
          <w:numId w:val="11"/>
        </w:numPr>
        <w:ind w:firstLineChars="202" w:firstLine="424"/>
        <w:rPr>
          <w:rFonts w:ascii="宋体"/>
        </w:rPr>
      </w:pPr>
      <w:r w:rsidRPr="00723232">
        <w:rPr>
          <w:rFonts w:ascii="宋体" w:hAnsi="宋体" w:hint="eastAsia"/>
        </w:rPr>
        <w:t>技术部分：作业的技术依据（包括技术标准、规范和有关技术文件等）；主要设备、工具的使用及检验情况；作业方法、执行技术设计和标准的情况、特殊问题的处理；新技术、新方法、新工艺的应用情况及效果；对设计方案、作业方法和技术指标等的改进意见和建议；作业定额、工天、劳动生产率等的统计；</w:t>
      </w:r>
    </w:p>
    <w:p w:rsidR="00F76349" w:rsidRDefault="00F76349" w:rsidP="00BD28D0">
      <w:pPr>
        <w:pStyle w:val="ListParagraph"/>
        <w:numPr>
          <w:ilvl w:val="0"/>
          <w:numId w:val="11"/>
        </w:numPr>
        <w:ind w:firstLineChars="202" w:firstLine="424"/>
        <w:rPr>
          <w:rFonts w:ascii="宋体"/>
        </w:rPr>
      </w:pPr>
      <w:r w:rsidRPr="00723232">
        <w:rPr>
          <w:rFonts w:ascii="宋体" w:hAnsi="宋体" w:hint="eastAsia"/>
        </w:rPr>
        <w:t>技术结论和成果评价：保证和提高质量的措施、检查验收情况、各项精度指标的统计和分析、存在的重大问题和处理意见，成果评价；需要说明的问题；上交</w:t>
      </w:r>
      <w:r>
        <w:rPr>
          <w:rFonts w:ascii="宋体" w:hAnsi="宋体" w:hint="eastAsia"/>
        </w:rPr>
        <w:t>调查</w:t>
      </w:r>
      <w:r w:rsidRPr="00723232">
        <w:rPr>
          <w:rFonts w:ascii="宋体" w:hAnsi="宋体" w:hint="eastAsia"/>
        </w:rPr>
        <w:t>成果资料清单；</w:t>
      </w:r>
    </w:p>
    <w:p w:rsidR="00F76349" w:rsidRPr="00723232" w:rsidRDefault="00F76349" w:rsidP="00BD28D0">
      <w:pPr>
        <w:pStyle w:val="ListParagraph"/>
        <w:numPr>
          <w:ilvl w:val="0"/>
          <w:numId w:val="11"/>
        </w:numPr>
        <w:ind w:firstLineChars="202" w:firstLine="424"/>
        <w:rPr>
          <w:rFonts w:ascii="宋体"/>
        </w:rPr>
      </w:pPr>
      <w:r w:rsidRPr="00723232">
        <w:rPr>
          <w:rFonts w:ascii="宋体" w:hAnsi="宋体" w:hint="eastAsia"/>
        </w:rPr>
        <w:t>附图、附表：任务概况图、图幅接合表、</w:t>
      </w:r>
      <w:r>
        <w:rPr>
          <w:rFonts w:ascii="宋体" w:hAnsi="宋体" w:hint="eastAsia"/>
        </w:rPr>
        <w:t>调查表</w:t>
      </w:r>
      <w:r w:rsidRPr="00723232">
        <w:rPr>
          <w:rFonts w:ascii="宋体" w:hAnsi="宋体" w:hint="eastAsia"/>
        </w:rPr>
        <w:t>等；利用已有资料清单；各种精度统计图、表等。</w:t>
      </w:r>
    </w:p>
    <w:p w:rsidR="00F76349" w:rsidRPr="004F0E42" w:rsidRDefault="00F76349" w:rsidP="004F0E42">
      <w:pPr>
        <w:ind w:firstLineChars="200" w:firstLine="360"/>
        <w:rPr>
          <w:rFonts w:ascii="宋体"/>
          <w:sz w:val="18"/>
          <w:szCs w:val="18"/>
        </w:rPr>
      </w:pPr>
      <w:r w:rsidRPr="003324F5">
        <w:rPr>
          <w:rFonts w:ascii="黑体" w:eastAsia="黑体" w:hAnsi="黑体" w:hint="eastAsia"/>
          <w:sz w:val="18"/>
          <w:szCs w:val="18"/>
        </w:rPr>
        <w:t>注：</w:t>
      </w:r>
      <w:r w:rsidRPr="004F0E42">
        <w:rPr>
          <w:rFonts w:ascii="宋体" w:hAnsi="宋体" w:hint="eastAsia"/>
          <w:sz w:val="18"/>
          <w:szCs w:val="18"/>
        </w:rPr>
        <w:t>小型工程的技术总结可根据项目情况从简。</w:t>
      </w:r>
    </w:p>
    <w:p w:rsidR="00F76349" w:rsidRPr="00F72A93" w:rsidRDefault="00F76349" w:rsidP="00BD28D0">
      <w:pPr>
        <w:pStyle w:val="ListParagraph"/>
        <w:numPr>
          <w:ilvl w:val="2"/>
          <w:numId w:val="5"/>
        </w:numPr>
        <w:ind w:left="0" w:firstLineChars="0" w:firstLine="0"/>
        <w:rPr>
          <w:rFonts w:ascii="宋体"/>
        </w:rPr>
      </w:pPr>
      <w:r>
        <w:rPr>
          <w:rFonts w:ascii="宋体" w:hAnsi="宋体" w:hint="eastAsia"/>
        </w:rPr>
        <w:t>抗震性能</w:t>
      </w:r>
      <w:r w:rsidRPr="00F72A93">
        <w:rPr>
          <w:rFonts w:ascii="宋体" w:hAnsi="宋体" w:hint="eastAsia"/>
        </w:rPr>
        <w:t>信息</w:t>
      </w:r>
      <w:r>
        <w:rPr>
          <w:rFonts w:ascii="宋体" w:hAnsi="宋体" w:hint="eastAsia"/>
        </w:rPr>
        <w:t>管理</w:t>
      </w:r>
      <w:r w:rsidRPr="00F72A93">
        <w:rPr>
          <w:rFonts w:ascii="宋体" w:hAnsi="宋体" w:hint="eastAsia"/>
        </w:rPr>
        <w:t>系统建设技术总结应包括下列内容：</w:t>
      </w:r>
    </w:p>
    <w:p w:rsidR="00F76349" w:rsidRDefault="00F76349" w:rsidP="00BD28D0">
      <w:pPr>
        <w:pStyle w:val="ListParagraph"/>
        <w:numPr>
          <w:ilvl w:val="0"/>
          <w:numId w:val="12"/>
        </w:numPr>
        <w:ind w:firstLineChars="0" w:firstLine="426"/>
        <w:rPr>
          <w:rFonts w:ascii="宋体"/>
        </w:rPr>
      </w:pPr>
      <w:r w:rsidRPr="00F72A93">
        <w:rPr>
          <w:rFonts w:ascii="宋体" w:hAnsi="宋体" w:hint="eastAsia"/>
        </w:rPr>
        <w:t>项目概况：项目来源、建设内容、项目目标；</w:t>
      </w:r>
    </w:p>
    <w:p w:rsidR="00F76349" w:rsidRDefault="00F76349" w:rsidP="00BD28D0">
      <w:pPr>
        <w:pStyle w:val="ListParagraph"/>
        <w:numPr>
          <w:ilvl w:val="0"/>
          <w:numId w:val="12"/>
        </w:numPr>
        <w:ind w:firstLineChars="0" w:firstLine="426"/>
        <w:rPr>
          <w:rFonts w:ascii="宋体"/>
        </w:rPr>
      </w:pPr>
      <w:r w:rsidRPr="00723232">
        <w:rPr>
          <w:rFonts w:ascii="宋体" w:hAnsi="宋体" w:hint="eastAsia"/>
        </w:rPr>
        <w:t>项目过程：资源、运行环境、目标与计划管理、软硬件配置、质量保证；</w:t>
      </w:r>
    </w:p>
    <w:p w:rsidR="00F76349" w:rsidRDefault="00F76349" w:rsidP="00BD28D0">
      <w:pPr>
        <w:pStyle w:val="ListParagraph"/>
        <w:numPr>
          <w:ilvl w:val="0"/>
          <w:numId w:val="12"/>
        </w:numPr>
        <w:ind w:firstLineChars="0" w:firstLine="426"/>
        <w:rPr>
          <w:rFonts w:ascii="宋体"/>
        </w:rPr>
      </w:pPr>
      <w:r w:rsidRPr="00723232">
        <w:rPr>
          <w:rFonts w:ascii="宋体" w:hAnsi="宋体" w:hint="eastAsia"/>
        </w:rPr>
        <w:t>技术方案：技术目标、技术内容、技术架构、关键技术；</w:t>
      </w:r>
    </w:p>
    <w:p w:rsidR="00F76349" w:rsidRDefault="00F76349" w:rsidP="00BD28D0">
      <w:pPr>
        <w:pStyle w:val="ListParagraph"/>
        <w:numPr>
          <w:ilvl w:val="0"/>
          <w:numId w:val="12"/>
        </w:numPr>
        <w:ind w:firstLineChars="0" w:firstLine="426"/>
        <w:rPr>
          <w:rFonts w:ascii="宋体"/>
        </w:rPr>
      </w:pPr>
      <w:r w:rsidRPr="00723232">
        <w:rPr>
          <w:rFonts w:ascii="宋体" w:hAnsi="宋体" w:hint="eastAsia"/>
        </w:rPr>
        <w:t>工作成果：工作内容、系统建设情况、系统文档编制、系统数据采集与建库、系统功能扩展及适宜性修改、系统部署情况等；</w:t>
      </w:r>
    </w:p>
    <w:p w:rsidR="00F76349" w:rsidRDefault="00F76349" w:rsidP="00BD28D0">
      <w:pPr>
        <w:pStyle w:val="ListParagraph"/>
        <w:numPr>
          <w:ilvl w:val="0"/>
          <w:numId w:val="12"/>
        </w:numPr>
        <w:ind w:firstLineChars="0" w:firstLine="426"/>
        <w:rPr>
          <w:rFonts w:ascii="宋体"/>
        </w:rPr>
      </w:pPr>
      <w:r w:rsidRPr="00723232">
        <w:rPr>
          <w:rFonts w:ascii="宋体" w:hAnsi="宋体" w:hint="eastAsia"/>
        </w:rPr>
        <w:t>项目成果：提交成果、性能指标；</w:t>
      </w:r>
    </w:p>
    <w:p w:rsidR="00F76349" w:rsidRPr="00723232" w:rsidRDefault="00F76349" w:rsidP="00BD28D0">
      <w:pPr>
        <w:pStyle w:val="ListParagraph"/>
        <w:numPr>
          <w:ilvl w:val="0"/>
          <w:numId w:val="12"/>
        </w:numPr>
        <w:ind w:firstLineChars="0" w:firstLine="426"/>
        <w:rPr>
          <w:rFonts w:ascii="宋体"/>
        </w:rPr>
      </w:pPr>
      <w:r w:rsidRPr="00723232">
        <w:rPr>
          <w:rFonts w:ascii="宋体" w:hAnsi="宋体" w:hint="eastAsia"/>
        </w:rPr>
        <w:t>结论：项目总结、经验与教训、开发体会。</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F72A93">
        <w:rPr>
          <w:rFonts w:ascii="黑体" w:eastAsia="黑体" w:hAnsi="黑体" w:hint="eastAsia"/>
        </w:rPr>
        <w:t>成果验收</w:t>
      </w:r>
    </w:p>
    <w:p w:rsidR="00F76349" w:rsidRPr="00F72A93" w:rsidRDefault="00F76349" w:rsidP="00BD28D0">
      <w:pPr>
        <w:pStyle w:val="ListParagraph"/>
        <w:numPr>
          <w:ilvl w:val="2"/>
          <w:numId w:val="5"/>
        </w:numPr>
        <w:ind w:left="0" w:firstLineChars="0" w:firstLine="0"/>
        <w:rPr>
          <w:rFonts w:ascii="宋体"/>
        </w:rPr>
      </w:pPr>
      <w:r w:rsidRPr="00F72A93">
        <w:rPr>
          <w:rFonts w:ascii="宋体" w:hAnsi="宋体" w:hint="eastAsia"/>
        </w:rPr>
        <w:t>成果验收应在项目通过最终检查后进行，分为委托专业单位进行第三方独立验收与召集专家会议验收两种主要形式。成果验收及组织形式可视项目实际情况确定。</w:t>
      </w:r>
    </w:p>
    <w:p w:rsidR="00F76349" w:rsidRPr="00F72A93" w:rsidRDefault="00F76349" w:rsidP="00BD28D0">
      <w:pPr>
        <w:pStyle w:val="ListParagraph"/>
        <w:numPr>
          <w:ilvl w:val="2"/>
          <w:numId w:val="5"/>
        </w:numPr>
        <w:ind w:left="0" w:firstLineChars="0" w:firstLine="0"/>
        <w:rPr>
          <w:rFonts w:ascii="宋体"/>
        </w:rPr>
      </w:pPr>
      <w:r w:rsidRPr="00F72A93">
        <w:rPr>
          <w:rFonts w:ascii="宋体" w:hAnsi="宋体" w:hint="eastAsia"/>
        </w:rPr>
        <w:t>验收时应按照验收要求准备下列相关材料：</w:t>
      </w:r>
    </w:p>
    <w:p w:rsidR="00F76349" w:rsidRDefault="00F76349" w:rsidP="00BD28D0">
      <w:pPr>
        <w:pStyle w:val="ListParagraph"/>
        <w:numPr>
          <w:ilvl w:val="0"/>
          <w:numId w:val="13"/>
        </w:numPr>
        <w:ind w:firstLineChars="0"/>
        <w:rPr>
          <w:rFonts w:ascii="宋体"/>
        </w:rPr>
      </w:pPr>
      <w:r w:rsidRPr="001941FC">
        <w:rPr>
          <w:rFonts w:ascii="宋体" w:hAnsi="宋体" w:hint="eastAsia"/>
        </w:rPr>
        <w:t>工作依据文件；</w:t>
      </w:r>
    </w:p>
    <w:p w:rsidR="00F76349" w:rsidRDefault="00F76349" w:rsidP="00BD28D0">
      <w:pPr>
        <w:pStyle w:val="ListParagraph"/>
        <w:numPr>
          <w:ilvl w:val="0"/>
          <w:numId w:val="13"/>
        </w:numPr>
        <w:ind w:firstLineChars="0"/>
        <w:rPr>
          <w:rFonts w:ascii="宋体"/>
        </w:rPr>
      </w:pPr>
      <w:r w:rsidRPr="001941FC">
        <w:rPr>
          <w:rFonts w:ascii="宋体" w:hAnsi="宋体" w:hint="eastAsia"/>
        </w:rPr>
        <w:t>工程凭证资料；</w:t>
      </w:r>
    </w:p>
    <w:p w:rsidR="00F76349" w:rsidRDefault="00F76349" w:rsidP="00BD28D0">
      <w:pPr>
        <w:pStyle w:val="ListParagraph"/>
        <w:numPr>
          <w:ilvl w:val="0"/>
          <w:numId w:val="13"/>
        </w:numPr>
        <w:ind w:firstLineChars="0"/>
        <w:rPr>
          <w:rFonts w:ascii="宋体"/>
        </w:rPr>
      </w:pPr>
      <w:r>
        <w:rPr>
          <w:rFonts w:ascii="宋体" w:hAnsi="宋体" w:hint="eastAsia"/>
        </w:rPr>
        <w:t>调查</w:t>
      </w:r>
      <w:r w:rsidRPr="001941FC">
        <w:rPr>
          <w:rFonts w:ascii="宋体" w:hAnsi="宋体" w:hint="eastAsia"/>
        </w:rPr>
        <w:t>记录；</w:t>
      </w:r>
    </w:p>
    <w:p w:rsidR="00F76349" w:rsidRDefault="00F76349" w:rsidP="00BD28D0">
      <w:pPr>
        <w:pStyle w:val="ListParagraph"/>
        <w:numPr>
          <w:ilvl w:val="0"/>
          <w:numId w:val="13"/>
        </w:numPr>
        <w:ind w:firstLineChars="0"/>
        <w:rPr>
          <w:rFonts w:ascii="宋体"/>
        </w:rPr>
      </w:pPr>
      <w:r w:rsidRPr="001941FC">
        <w:rPr>
          <w:rFonts w:ascii="宋体" w:hAnsi="宋体" w:hint="eastAsia"/>
        </w:rPr>
        <w:t>质量检查报告；</w:t>
      </w:r>
    </w:p>
    <w:p w:rsidR="00F76349" w:rsidRDefault="00F76349" w:rsidP="00BD28D0">
      <w:pPr>
        <w:pStyle w:val="ListParagraph"/>
        <w:numPr>
          <w:ilvl w:val="0"/>
          <w:numId w:val="13"/>
        </w:numPr>
        <w:ind w:firstLineChars="0"/>
        <w:rPr>
          <w:rFonts w:ascii="宋体"/>
        </w:rPr>
      </w:pPr>
      <w:r w:rsidRPr="001941FC">
        <w:rPr>
          <w:rFonts w:ascii="宋体" w:hAnsi="宋体" w:hint="eastAsia"/>
        </w:rPr>
        <w:t>成果资料；</w:t>
      </w:r>
    </w:p>
    <w:p w:rsidR="00F76349" w:rsidRPr="001941FC" w:rsidRDefault="00F76349" w:rsidP="00BD28D0">
      <w:pPr>
        <w:pStyle w:val="ListParagraph"/>
        <w:numPr>
          <w:ilvl w:val="0"/>
          <w:numId w:val="13"/>
        </w:numPr>
        <w:ind w:firstLineChars="0"/>
        <w:rPr>
          <w:rFonts w:ascii="宋体"/>
        </w:rPr>
      </w:pPr>
      <w:r w:rsidRPr="001941FC">
        <w:rPr>
          <w:rFonts w:ascii="宋体" w:hAnsi="宋体" w:hint="eastAsia"/>
        </w:rPr>
        <w:t>技术总结。</w:t>
      </w:r>
    </w:p>
    <w:p w:rsidR="00F76349" w:rsidRPr="00F72A93" w:rsidRDefault="00F76349" w:rsidP="00BD28D0">
      <w:pPr>
        <w:pStyle w:val="ListParagraph"/>
        <w:numPr>
          <w:ilvl w:val="2"/>
          <w:numId w:val="5"/>
        </w:numPr>
        <w:ind w:left="0" w:firstLineChars="0" w:firstLine="0"/>
        <w:rPr>
          <w:rFonts w:ascii="宋体"/>
        </w:rPr>
      </w:pPr>
      <w:r w:rsidRPr="00F72A93">
        <w:rPr>
          <w:rFonts w:ascii="宋体" w:hAnsi="宋体" w:hint="eastAsia"/>
        </w:rPr>
        <w:t>验收后应出具验收报告。验收报告应包括下列内容：</w:t>
      </w:r>
    </w:p>
    <w:p w:rsidR="00F76349" w:rsidRDefault="00F76349" w:rsidP="00BD28D0">
      <w:pPr>
        <w:pStyle w:val="ListParagraph"/>
        <w:numPr>
          <w:ilvl w:val="0"/>
          <w:numId w:val="14"/>
        </w:numPr>
        <w:ind w:firstLineChars="0"/>
        <w:rPr>
          <w:rFonts w:ascii="宋体"/>
        </w:rPr>
      </w:pPr>
      <w:r w:rsidRPr="001941FC">
        <w:rPr>
          <w:rFonts w:ascii="宋体" w:hAnsi="宋体" w:hint="eastAsia"/>
        </w:rPr>
        <w:t>验收目的；</w:t>
      </w:r>
    </w:p>
    <w:p w:rsidR="00F76349" w:rsidRDefault="00F76349" w:rsidP="00BD28D0">
      <w:pPr>
        <w:pStyle w:val="ListParagraph"/>
        <w:numPr>
          <w:ilvl w:val="0"/>
          <w:numId w:val="14"/>
        </w:numPr>
        <w:ind w:firstLineChars="0"/>
        <w:rPr>
          <w:rFonts w:ascii="宋体"/>
        </w:rPr>
      </w:pPr>
      <w:r w:rsidRPr="001941FC">
        <w:rPr>
          <w:rFonts w:ascii="宋体" w:hAnsi="宋体" w:hint="eastAsia"/>
        </w:rPr>
        <w:t>验收组织：组织验收的部门、参加单位、验收组成员；</w:t>
      </w:r>
    </w:p>
    <w:p w:rsidR="00F76349" w:rsidRDefault="00F76349" w:rsidP="00BD28D0">
      <w:pPr>
        <w:pStyle w:val="ListParagraph"/>
        <w:numPr>
          <w:ilvl w:val="0"/>
          <w:numId w:val="14"/>
        </w:numPr>
        <w:ind w:firstLineChars="0"/>
        <w:rPr>
          <w:rFonts w:ascii="宋体"/>
        </w:rPr>
      </w:pPr>
      <w:r w:rsidRPr="001941FC">
        <w:rPr>
          <w:rFonts w:ascii="宋体" w:hAnsi="宋体" w:hint="eastAsia"/>
        </w:rPr>
        <w:t>验收时间及地点；</w:t>
      </w:r>
    </w:p>
    <w:p w:rsidR="00F76349" w:rsidRDefault="00F76349" w:rsidP="00BD28D0">
      <w:pPr>
        <w:pStyle w:val="ListParagraph"/>
        <w:numPr>
          <w:ilvl w:val="0"/>
          <w:numId w:val="14"/>
        </w:numPr>
        <w:ind w:firstLineChars="0"/>
        <w:rPr>
          <w:rFonts w:ascii="宋体"/>
        </w:rPr>
      </w:pPr>
      <w:r w:rsidRPr="001941FC">
        <w:rPr>
          <w:rFonts w:ascii="宋体" w:hAnsi="宋体" w:hint="eastAsia"/>
        </w:rPr>
        <w:t>成果质量、达到的水平等的概述；</w:t>
      </w:r>
    </w:p>
    <w:p w:rsidR="00F76349" w:rsidRDefault="00F76349" w:rsidP="00BD28D0">
      <w:pPr>
        <w:pStyle w:val="ListParagraph"/>
        <w:numPr>
          <w:ilvl w:val="0"/>
          <w:numId w:val="14"/>
        </w:numPr>
        <w:ind w:firstLineChars="0"/>
        <w:rPr>
          <w:rFonts w:ascii="宋体"/>
        </w:rPr>
      </w:pPr>
      <w:r w:rsidRPr="001941FC">
        <w:rPr>
          <w:rFonts w:ascii="宋体" w:hAnsi="宋体" w:hint="eastAsia"/>
        </w:rPr>
        <w:t>发现的问题及处理意见；</w:t>
      </w:r>
    </w:p>
    <w:p w:rsidR="00F76349" w:rsidRDefault="00F76349" w:rsidP="00BD28D0">
      <w:pPr>
        <w:pStyle w:val="ListParagraph"/>
        <w:numPr>
          <w:ilvl w:val="0"/>
          <w:numId w:val="14"/>
        </w:numPr>
        <w:ind w:firstLineChars="0"/>
        <w:rPr>
          <w:rFonts w:ascii="宋体"/>
        </w:rPr>
      </w:pPr>
      <w:r w:rsidRPr="001941FC">
        <w:rPr>
          <w:rFonts w:ascii="宋体" w:hAnsi="宋体" w:hint="eastAsia"/>
        </w:rPr>
        <w:t>验收结论；</w:t>
      </w:r>
    </w:p>
    <w:p w:rsidR="00F76349" w:rsidRPr="001941FC" w:rsidRDefault="00F76349" w:rsidP="00BD28D0">
      <w:pPr>
        <w:pStyle w:val="ListParagraph"/>
        <w:numPr>
          <w:ilvl w:val="0"/>
          <w:numId w:val="14"/>
        </w:numPr>
        <w:ind w:firstLineChars="0"/>
        <w:rPr>
          <w:rFonts w:ascii="宋体"/>
        </w:rPr>
      </w:pPr>
      <w:r w:rsidRPr="001941FC">
        <w:rPr>
          <w:rFonts w:ascii="宋体" w:hAnsi="宋体" w:hint="eastAsia"/>
        </w:rPr>
        <w:t>验收组成员签名表。</w:t>
      </w:r>
    </w:p>
    <w:p w:rsidR="00F76349" w:rsidRDefault="00F76349" w:rsidP="001B1A3F">
      <w:pPr>
        <w:pStyle w:val="ListParagraph"/>
        <w:numPr>
          <w:ilvl w:val="1"/>
          <w:numId w:val="6"/>
        </w:numPr>
        <w:spacing w:beforeLines="50" w:afterLines="50"/>
        <w:ind w:firstLineChars="0" w:firstLine="0"/>
        <w:rPr>
          <w:rFonts w:ascii="黑体" w:eastAsia="黑体" w:hAnsi="黑体"/>
        </w:rPr>
      </w:pPr>
      <w:r w:rsidRPr="00F72A93">
        <w:rPr>
          <w:rFonts w:ascii="黑体" w:eastAsia="黑体" w:hAnsi="黑体" w:hint="eastAsia"/>
        </w:rPr>
        <w:t>成果提交</w:t>
      </w:r>
    </w:p>
    <w:p w:rsidR="00F76349" w:rsidRPr="00F72A93" w:rsidRDefault="00F76349" w:rsidP="00BD28D0">
      <w:pPr>
        <w:pStyle w:val="ListParagraph"/>
        <w:numPr>
          <w:ilvl w:val="2"/>
          <w:numId w:val="5"/>
        </w:numPr>
        <w:ind w:left="0" w:firstLineChars="0" w:firstLine="0"/>
        <w:rPr>
          <w:rFonts w:ascii="宋体"/>
        </w:rPr>
      </w:pPr>
      <w:r w:rsidRPr="00F72A93">
        <w:rPr>
          <w:rFonts w:ascii="宋体" w:hAnsi="宋体" w:hint="eastAsia"/>
        </w:rPr>
        <w:t>项目通过验收后，项目承担单位应按照合同约定提交全部</w:t>
      </w:r>
      <w:r>
        <w:rPr>
          <w:rFonts w:ascii="宋体" w:hAnsi="宋体" w:hint="eastAsia"/>
        </w:rPr>
        <w:t>调查</w:t>
      </w:r>
      <w:r w:rsidRPr="00F72A93">
        <w:rPr>
          <w:rFonts w:ascii="宋体" w:hAnsi="宋体" w:hint="eastAsia"/>
        </w:rPr>
        <w:t>与信息化建设成果。</w:t>
      </w:r>
    </w:p>
    <w:p w:rsidR="00F76349" w:rsidRPr="00F72A93" w:rsidRDefault="00F76349" w:rsidP="00BD28D0">
      <w:pPr>
        <w:pStyle w:val="ListParagraph"/>
        <w:numPr>
          <w:ilvl w:val="2"/>
          <w:numId w:val="5"/>
        </w:numPr>
        <w:ind w:left="0" w:firstLineChars="0" w:firstLine="0"/>
        <w:rPr>
          <w:rFonts w:ascii="宋体"/>
        </w:rPr>
      </w:pPr>
      <w:r w:rsidRPr="00F72A93">
        <w:rPr>
          <w:rFonts w:ascii="宋体" w:hAnsi="宋体" w:hint="eastAsia"/>
        </w:rPr>
        <w:t>提交的成果应包括下列内容：</w:t>
      </w:r>
    </w:p>
    <w:p w:rsidR="00F76349" w:rsidRDefault="00F76349" w:rsidP="00BD28D0">
      <w:pPr>
        <w:pStyle w:val="ListParagraph"/>
        <w:numPr>
          <w:ilvl w:val="0"/>
          <w:numId w:val="15"/>
        </w:numPr>
        <w:ind w:firstLineChars="0"/>
        <w:rPr>
          <w:rFonts w:ascii="宋体"/>
        </w:rPr>
      </w:pPr>
      <w:r w:rsidRPr="001941FC">
        <w:rPr>
          <w:rFonts w:ascii="宋体" w:hAnsi="宋体" w:hint="eastAsia"/>
        </w:rPr>
        <w:t>工作依据文件：任务书或合同书、技术设计书；</w:t>
      </w:r>
    </w:p>
    <w:p w:rsidR="00F76349" w:rsidRDefault="00F76349" w:rsidP="00BD28D0">
      <w:pPr>
        <w:pStyle w:val="ListParagraph"/>
        <w:numPr>
          <w:ilvl w:val="0"/>
          <w:numId w:val="15"/>
        </w:numPr>
        <w:ind w:firstLineChars="0"/>
        <w:rPr>
          <w:rFonts w:ascii="宋体"/>
        </w:rPr>
      </w:pPr>
      <w:r w:rsidRPr="001941FC">
        <w:rPr>
          <w:rFonts w:ascii="宋体" w:hAnsi="宋体" w:hint="eastAsia"/>
        </w:rPr>
        <w:t>工程凭证资料：所利用的已有成果资料、坐标和高程的起算数据文件以及仪器的检验、校准记录；</w:t>
      </w:r>
    </w:p>
    <w:p w:rsidR="00F76349" w:rsidRDefault="00F76349" w:rsidP="00BD28D0">
      <w:pPr>
        <w:pStyle w:val="ListParagraph"/>
        <w:numPr>
          <w:ilvl w:val="0"/>
          <w:numId w:val="15"/>
        </w:numPr>
        <w:ind w:firstLineChars="0"/>
        <w:rPr>
          <w:rFonts w:ascii="宋体"/>
        </w:rPr>
      </w:pPr>
      <w:r>
        <w:rPr>
          <w:rFonts w:ascii="宋体" w:hAnsi="宋体" w:hint="eastAsia"/>
        </w:rPr>
        <w:t>调查</w:t>
      </w:r>
      <w:r w:rsidRPr="001941FC">
        <w:rPr>
          <w:rFonts w:ascii="宋体" w:hAnsi="宋体" w:hint="eastAsia"/>
        </w:rPr>
        <w:t>原始记录：</w:t>
      </w:r>
      <w:r>
        <w:rPr>
          <w:rFonts w:ascii="宋体" w:hAnsi="宋体" w:hint="eastAsia"/>
        </w:rPr>
        <w:t>房屋建筑抗震性能调查</w:t>
      </w:r>
      <w:r w:rsidRPr="001941FC">
        <w:rPr>
          <w:rFonts w:ascii="宋体" w:hAnsi="宋体" w:hint="eastAsia"/>
        </w:rPr>
        <w:t>记录表、</w:t>
      </w:r>
      <w:r>
        <w:rPr>
          <w:rFonts w:ascii="宋体" w:hAnsi="宋体" w:hint="eastAsia"/>
        </w:rPr>
        <w:t>市政桥梁抗震性能调查记录表、房屋建筑和市政桥梁测量</w:t>
      </w:r>
      <w:r w:rsidRPr="001941FC">
        <w:rPr>
          <w:rFonts w:ascii="宋体" w:hAnsi="宋体" w:hint="eastAsia"/>
        </w:rPr>
        <w:t>记录和计算资料、权属单位审</w:t>
      </w:r>
      <w:r>
        <w:rPr>
          <w:rFonts w:ascii="宋体" w:hAnsi="宋体" w:hint="eastAsia"/>
        </w:rPr>
        <w:t>查</w:t>
      </w:r>
      <w:r w:rsidRPr="001941FC">
        <w:rPr>
          <w:rFonts w:ascii="宋体" w:hAnsi="宋体" w:hint="eastAsia"/>
        </w:rPr>
        <w:t>记录等；</w:t>
      </w:r>
    </w:p>
    <w:p w:rsidR="00F76349" w:rsidRDefault="00F76349" w:rsidP="00BD28D0">
      <w:pPr>
        <w:pStyle w:val="ListParagraph"/>
        <w:numPr>
          <w:ilvl w:val="0"/>
          <w:numId w:val="15"/>
        </w:numPr>
        <w:ind w:firstLineChars="0"/>
        <w:rPr>
          <w:rFonts w:ascii="宋体"/>
        </w:rPr>
      </w:pPr>
      <w:r w:rsidRPr="001941FC">
        <w:rPr>
          <w:rFonts w:ascii="宋体" w:hAnsi="宋体" w:hint="eastAsia"/>
        </w:rPr>
        <w:t>作业单位质量检查报告及精度统计表、质量评价表；</w:t>
      </w:r>
    </w:p>
    <w:p w:rsidR="00F76349" w:rsidRDefault="00F76349" w:rsidP="00BD28D0">
      <w:pPr>
        <w:pStyle w:val="ListParagraph"/>
        <w:numPr>
          <w:ilvl w:val="0"/>
          <w:numId w:val="15"/>
        </w:numPr>
        <w:ind w:firstLineChars="0"/>
        <w:rPr>
          <w:rFonts w:ascii="宋体"/>
        </w:rPr>
      </w:pPr>
      <w:r>
        <w:rPr>
          <w:rFonts w:ascii="宋体" w:hAnsi="宋体" w:hint="eastAsia"/>
        </w:rPr>
        <w:t>成果资料：图形和属性数据文件、数据库、抗震性能</w:t>
      </w:r>
      <w:r w:rsidRPr="001941FC">
        <w:rPr>
          <w:rFonts w:ascii="宋体" w:hAnsi="宋体" w:hint="eastAsia"/>
        </w:rPr>
        <w:t>信息</w:t>
      </w:r>
      <w:r>
        <w:rPr>
          <w:rFonts w:ascii="宋体" w:hAnsi="宋体" w:hint="eastAsia"/>
        </w:rPr>
        <w:t>管理</w:t>
      </w:r>
      <w:r w:rsidRPr="001941FC">
        <w:rPr>
          <w:rFonts w:ascii="宋体" w:hAnsi="宋体" w:hint="eastAsia"/>
        </w:rPr>
        <w:t>系统及有关技术文档；</w:t>
      </w:r>
    </w:p>
    <w:p w:rsidR="00F76349" w:rsidRDefault="00F76349" w:rsidP="00BD28D0">
      <w:pPr>
        <w:pStyle w:val="ListParagraph"/>
        <w:numPr>
          <w:ilvl w:val="0"/>
          <w:numId w:val="15"/>
        </w:numPr>
        <w:ind w:firstLineChars="0"/>
        <w:rPr>
          <w:rFonts w:ascii="宋体"/>
        </w:rPr>
      </w:pPr>
      <w:r w:rsidRPr="001941FC">
        <w:rPr>
          <w:rFonts w:ascii="宋体" w:hAnsi="宋体" w:hint="eastAsia"/>
        </w:rPr>
        <w:t>技术总结；</w:t>
      </w:r>
    </w:p>
    <w:p w:rsidR="00F76349" w:rsidRPr="001941FC" w:rsidRDefault="00F76349" w:rsidP="00BD28D0">
      <w:pPr>
        <w:pStyle w:val="ListParagraph"/>
        <w:numPr>
          <w:ilvl w:val="0"/>
          <w:numId w:val="15"/>
        </w:numPr>
        <w:ind w:firstLineChars="0"/>
        <w:rPr>
          <w:rFonts w:ascii="宋体"/>
        </w:rPr>
      </w:pPr>
      <w:r w:rsidRPr="001941FC">
        <w:rPr>
          <w:rFonts w:ascii="宋体" w:hAnsi="宋体" w:hint="eastAsia"/>
        </w:rPr>
        <w:t>验收报告。</w:t>
      </w:r>
    </w:p>
    <w:p w:rsidR="00F76349" w:rsidRPr="004F0E42" w:rsidRDefault="00F76349" w:rsidP="004F0E42">
      <w:pPr>
        <w:ind w:firstLineChars="200" w:firstLine="360"/>
        <w:rPr>
          <w:rFonts w:ascii="宋体"/>
          <w:sz w:val="18"/>
          <w:szCs w:val="18"/>
        </w:rPr>
      </w:pPr>
      <w:r w:rsidRPr="003324F5">
        <w:rPr>
          <w:rFonts w:ascii="黑体" w:eastAsia="黑体" w:hAnsi="黑体" w:hint="eastAsia"/>
          <w:sz w:val="18"/>
          <w:szCs w:val="18"/>
        </w:rPr>
        <w:t>注：</w:t>
      </w:r>
      <w:r w:rsidRPr="004F0E42">
        <w:rPr>
          <w:rFonts w:ascii="宋体" w:hAnsi="宋体" w:hint="eastAsia"/>
          <w:sz w:val="18"/>
          <w:szCs w:val="18"/>
        </w:rPr>
        <w:t>当</w:t>
      </w:r>
      <w:r>
        <w:rPr>
          <w:rFonts w:ascii="宋体" w:hAnsi="宋体" w:hint="eastAsia"/>
          <w:sz w:val="18"/>
          <w:szCs w:val="18"/>
        </w:rPr>
        <w:t>调查</w:t>
      </w:r>
      <w:r w:rsidRPr="004F0E42">
        <w:rPr>
          <w:rFonts w:ascii="宋体" w:hAnsi="宋体" w:hint="eastAsia"/>
          <w:sz w:val="18"/>
          <w:szCs w:val="18"/>
        </w:rPr>
        <w:t>任务简单、工作量少时，提交的成果可根据实际情况精简或合并。</w:t>
      </w:r>
    </w:p>
    <w:p w:rsidR="00F76349" w:rsidRDefault="00F76349" w:rsidP="00BD28D0">
      <w:pPr>
        <w:pStyle w:val="ListParagraph"/>
        <w:numPr>
          <w:ilvl w:val="2"/>
          <w:numId w:val="5"/>
        </w:numPr>
        <w:ind w:left="0" w:firstLineChars="0" w:firstLine="0"/>
        <w:rPr>
          <w:rFonts w:ascii="宋体"/>
        </w:rPr>
      </w:pPr>
      <w:r w:rsidRPr="00F72A93">
        <w:rPr>
          <w:rFonts w:ascii="宋体" w:hAnsi="宋体" w:hint="eastAsia"/>
        </w:rPr>
        <w:t>成果移交时应列出资料清单或目录，逐项清点，并办理交接手续。</w:t>
      </w:r>
    </w:p>
    <w:p w:rsidR="00F76349" w:rsidRPr="001941FC" w:rsidRDefault="00F76349" w:rsidP="001941FC">
      <w:pPr>
        <w:pStyle w:val="ListParagraph"/>
        <w:ind w:firstLineChars="0" w:firstLine="0"/>
        <w:rPr>
          <w:rFonts w:ascii="宋体"/>
        </w:rPr>
      </w:pPr>
    </w:p>
    <w:p w:rsidR="00F76349" w:rsidRDefault="00F76349" w:rsidP="00F84663">
      <w:pPr>
        <w:ind w:firstLineChars="200" w:firstLine="420"/>
        <w:rPr>
          <w:rFonts w:ascii="宋体"/>
        </w:rPr>
        <w:sectPr w:rsidR="00F76349">
          <w:pgSz w:w="11906" w:h="16838"/>
          <w:pgMar w:top="1440" w:right="1800" w:bottom="1440" w:left="1800" w:header="851" w:footer="992" w:gutter="0"/>
          <w:cols w:space="425"/>
          <w:docGrid w:type="lines" w:linePitch="312"/>
        </w:sectPr>
      </w:pPr>
    </w:p>
    <w:p w:rsidR="00F76349" w:rsidRPr="00BE34AC" w:rsidRDefault="00F76349" w:rsidP="00BE34AC">
      <w:pPr>
        <w:pStyle w:val="Heading1"/>
        <w:spacing w:before="0" w:after="0" w:line="240" w:lineRule="auto"/>
        <w:rPr>
          <w:rFonts w:ascii="黑体" w:eastAsia="黑体" w:hAnsi="黑体"/>
          <w:sz w:val="21"/>
          <w:szCs w:val="21"/>
        </w:rPr>
      </w:pPr>
      <w:bookmarkStart w:id="52" w:name="_Toc486923833"/>
      <w:bookmarkStart w:id="53" w:name="_Toc486923959"/>
      <w:bookmarkStart w:id="54" w:name="_Toc487790584"/>
      <w:bookmarkStart w:id="55" w:name="_Toc493495805"/>
      <w:r w:rsidRPr="00BE34AC">
        <w:rPr>
          <w:rFonts w:ascii="黑体" w:eastAsia="黑体" w:hAnsi="黑体" w:hint="eastAsia"/>
          <w:sz w:val="21"/>
          <w:szCs w:val="21"/>
        </w:rPr>
        <w:t>附录</w:t>
      </w:r>
      <w:r w:rsidRPr="00BE34AC">
        <w:rPr>
          <w:rFonts w:ascii="黑体" w:eastAsia="黑体" w:hAnsi="黑体"/>
          <w:sz w:val="21"/>
          <w:szCs w:val="21"/>
        </w:rPr>
        <w:t xml:space="preserve">A </w:t>
      </w:r>
      <w:r w:rsidRPr="00BE34AC">
        <w:rPr>
          <w:rFonts w:ascii="黑体" w:eastAsia="黑体" w:hAnsi="黑体" w:hint="eastAsia"/>
          <w:sz w:val="21"/>
          <w:szCs w:val="21"/>
        </w:rPr>
        <w:t>规范性附录</w:t>
      </w:r>
      <w:bookmarkEnd w:id="52"/>
      <w:bookmarkEnd w:id="53"/>
      <w:bookmarkEnd w:id="54"/>
      <w:bookmarkEnd w:id="55"/>
    </w:p>
    <w:p w:rsidR="00F76349" w:rsidRPr="003324F5" w:rsidRDefault="00F76349" w:rsidP="00A2070E">
      <w:pPr>
        <w:pStyle w:val="Heading2"/>
        <w:adjustRightInd w:val="0"/>
        <w:snapToGrid w:val="0"/>
        <w:spacing w:before="0" w:after="0" w:line="360" w:lineRule="auto"/>
        <w:jc w:val="center"/>
        <w:rPr>
          <w:rFonts w:ascii="黑体" w:eastAsia="黑体" w:hAnsi="黑体"/>
          <w:bCs w:val="0"/>
          <w:sz w:val="21"/>
          <w:szCs w:val="21"/>
        </w:rPr>
      </w:pPr>
      <w:bookmarkStart w:id="56" w:name="_Toc486923960"/>
      <w:bookmarkStart w:id="57" w:name="_Toc487790585"/>
      <w:bookmarkStart w:id="58" w:name="_Toc493495806"/>
      <w:r w:rsidRPr="003324F5">
        <w:rPr>
          <w:rFonts w:ascii="黑体" w:eastAsia="黑体" w:hAnsi="黑体" w:hint="eastAsia"/>
          <w:bCs w:val="0"/>
          <w:sz w:val="21"/>
          <w:szCs w:val="21"/>
        </w:rPr>
        <w:t>附录</w:t>
      </w:r>
      <w:r w:rsidRPr="003324F5">
        <w:rPr>
          <w:rFonts w:ascii="黑体" w:eastAsia="黑体" w:hAnsi="黑体"/>
          <w:bCs w:val="0"/>
          <w:sz w:val="21"/>
          <w:szCs w:val="21"/>
        </w:rPr>
        <w:t>A1</w:t>
      </w:r>
      <w:r>
        <w:rPr>
          <w:rFonts w:ascii="黑体" w:eastAsia="黑体" w:hAnsi="黑体"/>
          <w:bCs w:val="0"/>
          <w:sz w:val="21"/>
          <w:szCs w:val="21"/>
        </w:rPr>
        <w:t xml:space="preserve">  </w:t>
      </w:r>
      <w:r w:rsidRPr="003324F5">
        <w:rPr>
          <w:rFonts w:ascii="黑体" w:eastAsia="黑体" w:hAnsi="黑体" w:hint="eastAsia"/>
          <w:bCs w:val="0"/>
          <w:sz w:val="21"/>
          <w:szCs w:val="21"/>
        </w:rPr>
        <w:t>青岛市房屋建筑抗震性能调查表</w:t>
      </w:r>
      <w:bookmarkEnd w:id="56"/>
      <w:bookmarkEnd w:id="57"/>
      <w:bookmarkEnd w:id="58"/>
    </w:p>
    <w:tbl>
      <w:tblPr>
        <w:tblW w:w="9912"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tblPr>
      <w:tblGrid>
        <w:gridCol w:w="1335"/>
        <w:gridCol w:w="455"/>
        <w:gridCol w:w="370"/>
        <w:gridCol w:w="342"/>
        <w:gridCol w:w="236"/>
        <w:gridCol w:w="321"/>
        <w:gridCol w:w="385"/>
        <w:gridCol w:w="616"/>
        <w:gridCol w:w="710"/>
        <w:gridCol w:w="498"/>
        <w:gridCol w:w="636"/>
        <w:gridCol w:w="567"/>
        <w:gridCol w:w="506"/>
        <w:gridCol w:w="713"/>
        <w:gridCol w:w="196"/>
        <w:gridCol w:w="286"/>
        <w:gridCol w:w="235"/>
        <w:gridCol w:w="277"/>
        <w:gridCol w:w="1228"/>
      </w:tblGrid>
      <w:tr w:rsidR="00F76349" w:rsidRPr="009237F3" w:rsidTr="00077674">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建筑物名称</w:t>
            </w:r>
          </w:p>
        </w:tc>
        <w:tc>
          <w:tcPr>
            <w:tcW w:w="2980"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ind w:firstLine="540"/>
              <w:rPr>
                <w:rFonts w:ascii="宋体"/>
                <w:color w:val="000000"/>
                <w:sz w:val="18"/>
                <w:szCs w:val="18"/>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5521C5">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建筑物编号</w:t>
            </w:r>
          </w:p>
        </w:tc>
        <w:tc>
          <w:tcPr>
            <w:tcW w:w="3441"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ind w:firstLine="540"/>
              <w:rPr>
                <w:rFonts w:ascii="宋体"/>
                <w:color w:val="000000"/>
                <w:sz w:val="18"/>
                <w:szCs w:val="18"/>
              </w:rPr>
            </w:pPr>
          </w:p>
        </w:tc>
      </w:tr>
      <w:tr w:rsidR="00F76349" w:rsidRPr="009237F3" w:rsidTr="00077674">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建筑物详细地址</w:t>
            </w:r>
          </w:p>
        </w:tc>
        <w:tc>
          <w:tcPr>
            <w:tcW w:w="8122" w:type="dxa"/>
            <w:gridSpan w:val="1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5521C5">
            <w:pPr>
              <w:adjustRightInd w:val="0"/>
              <w:snapToGrid w:val="0"/>
              <w:spacing w:line="240" w:lineRule="atLeast"/>
              <w:ind w:firstLine="540"/>
              <w:rPr>
                <w:rFonts w:ascii="宋体"/>
                <w:color w:val="000000"/>
                <w:sz w:val="18"/>
                <w:szCs w:val="18"/>
              </w:rPr>
            </w:pPr>
            <w:r w:rsidRPr="009237F3">
              <w:rPr>
                <w:rFonts w:ascii="宋体" w:hAnsi="宋体" w:hint="eastAsia"/>
                <w:color w:val="000000"/>
                <w:sz w:val="18"/>
                <w:szCs w:val="18"/>
              </w:rPr>
              <w:t>区（市）路号号楼</w:t>
            </w:r>
          </w:p>
        </w:tc>
      </w:tr>
      <w:tr w:rsidR="00F76349" w:rsidRPr="009237F3" w:rsidTr="00077674">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建设单位</w:t>
            </w:r>
          </w:p>
        </w:tc>
        <w:tc>
          <w:tcPr>
            <w:tcW w:w="2980"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ind w:firstLine="540"/>
              <w:rPr>
                <w:rFonts w:ascii="宋体"/>
                <w:color w:val="000000"/>
                <w:sz w:val="18"/>
                <w:szCs w:val="18"/>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施工单位</w:t>
            </w:r>
          </w:p>
        </w:tc>
        <w:tc>
          <w:tcPr>
            <w:tcW w:w="3441"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r>
      <w:tr w:rsidR="00F76349" w:rsidRPr="009237F3" w:rsidTr="00077674">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勘察单位</w:t>
            </w:r>
          </w:p>
        </w:tc>
        <w:tc>
          <w:tcPr>
            <w:tcW w:w="2980"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ind w:firstLine="540"/>
              <w:rPr>
                <w:rFonts w:ascii="宋体"/>
                <w:color w:val="000000"/>
                <w:sz w:val="18"/>
                <w:szCs w:val="18"/>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监理单位</w:t>
            </w:r>
          </w:p>
        </w:tc>
        <w:tc>
          <w:tcPr>
            <w:tcW w:w="3441"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r>
      <w:tr w:rsidR="00F76349" w:rsidRPr="009237F3" w:rsidTr="006277BE">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设计单位</w:t>
            </w:r>
          </w:p>
        </w:tc>
        <w:tc>
          <w:tcPr>
            <w:tcW w:w="2980"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ind w:firstLine="540"/>
              <w:rPr>
                <w:rFonts w:ascii="宋体"/>
                <w:color w:val="000000"/>
                <w:sz w:val="18"/>
                <w:szCs w:val="18"/>
              </w:rPr>
            </w:pPr>
          </w:p>
        </w:tc>
        <w:tc>
          <w:tcPr>
            <w:tcW w:w="2207"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244DA">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是否办理施工图审查</w:t>
            </w:r>
          </w:p>
        </w:tc>
        <w:tc>
          <w:tcPr>
            <w:tcW w:w="2935" w:type="dxa"/>
            <w:gridSpan w:val="6"/>
            <w:tcBorders>
              <w:top w:val="single" w:sz="4" w:space="0" w:color="auto"/>
              <w:left w:val="single" w:sz="4" w:space="0" w:color="auto"/>
              <w:bottom w:val="single" w:sz="4" w:space="0" w:color="auto"/>
              <w:right w:val="single" w:sz="4" w:space="0" w:color="auto"/>
            </w:tcBorders>
            <w:vAlign w:val="center"/>
          </w:tcPr>
          <w:p w:rsidR="00F76349" w:rsidRPr="009237F3" w:rsidRDefault="00F76349" w:rsidP="00894789">
            <w:pPr>
              <w:adjustRightInd w:val="0"/>
              <w:snapToGrid w:val="0"/>
              <w:spacing w:line="240" w:lineRule="atLeast"/>
              <w:ind w:leftChars="10" w:left="21"/>
              <w:rPr>
                <w:rFonts w:ascii="宋体"/>
                <w:color w:val="000000"/>
                <w:sz w:val="18"/>
                <w:szCs w:val="18"/>
              </w:rPr>
            </w:pPr>
            <w:r w:rsidRPr="009237F3">
              <w:rPr>
                <w:rFonts w:ascii="宋体" w:hAnsi="宋体" w:hint="eastAsia"/>
                <w:color w:val="000000"/>
                <w:sz w:val="18"/>
                <w:szCs w:val="18"/>
              </w:rPr>
              <w:t>是□否□</w:t>
            </w:r>
          </w:p>
        </w:tc>
      </w:tr>
      <w:tr w:rsidR="00F76349" w:rsidRPr="009237F3" w:rsidTr="00077674">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施工图审查单位</w:t>
            </w:r>
          </w:p>
        </w:tc>
        <w:tc>
          <w:tcPr>
            <w:tcW w:w="2980"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ind w:firstLine="540"/>
              <w:rPr>
                <w:rFonts w:ascii="宋体"/>
                <w:color w:val="000000"/>
                <w:sz w:val="18"/>
                <w:szCs w:val="18"/>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使用单位</w:t>
            </w:r>
          </w:p>
        </w:tc>
        <w:tc>
          <w:tcPr>
            <w:tcW w:w="3441"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ind w:firstLine="540"/>
              <w:rPr>
                <w:rFonts w:ascii="宋体"/>
                <w:color w:val="000000"/>
                <w:sz w:val="18"/>
                <w:szCs w:val="18"/>
              </w:rPr>
            </w:pPr>
          </w:p>
        </w:tc>
      </w:tr>
      <w:tr w:rsidR="00F76349" w:rsidRPr="009237F3" w:rsidTr="00077674">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产权单位</w:t>
            </w:r>
          </w:p>
        </w:tc>
        <w:tc>
          <w:tcPr>
            <w:tcW w:w="2980"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ind w:firstLine="540"/>
              <w:rPr>
                <w:rFonts w:ascii="宋体"/>
                <w:color w:val="000000"/>
                <w:sz w:val="18"/>
                <w:szCs w:val="18"/>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产权性质</w:t>
            </w:r>
          </w:p>
        </w:tc>
        <w:tc>
          <w:tcPr>
            <w:tcW w:w="3441"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私有□公有□混合产权□其他□</w:t>
            </w:r>
          </w:p>
        </w:tc>
      </w:tr>
      <w:tr w:rsidR="00F76349" w:rsidRPr="009237F3" w:rsidTr="00077674">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设计完成时间</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ind w:firstLine="540"/>
              <w:rPr>
                <w:rFonts w:ascii="宋体"/>
                <w:color w:val="000000"/>
                <w:sz w:val="18"/>
                <w:szCs w:val="18"/>
              </w:rPr>
            </w:pPr>
          </w:p>
        </w:tc>
        <w:tc>
          <w:tcPr>
            <w:tcW w:w="1558"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设计使用年限</w:t>
            </w:r>
          </w:p>
        </w:tc>
        <w:tc>
          <w:tcPr>
            <w:tcW w:w="710" w:type="dxa"/>
            <w:tcBorders>
              <w:top w:val="single" w:sz="4" w:space="0" w:color="auto"/>
              <w:left w:val="single" w:sz="4" w:space="0" w:color="auto"/>
              <w:bottom w:val="single" w:sz="4" w:space="0" w:color="auto"/>
              <w:right w:val="single" w:sz="4" w:space="0" w:color="auto"/>
            </w:tcBorders>
            <w:vAlign w:val="center"/>
          </w:tcPr>
          <w:p w:rsidR="00F76349" w:rsidRPr="009237F3" w:rsidRDefault="00F76349" w:rsidP="00FF13A1">
            <w:pPr>
              <w:adjustRightInd w:val="0"/>
              <w:snapToGrid w:val="0"/>
              <w:spacing w:line="240" w:lineRule="atLeast"/>
              <w:rPr>
                <w:rFonts w:ascii="宋体"/>
                <w:color w:val="000000"/>
                <w:sz w:val="18"/>
                <w:szCs w:val="18"/>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711F3F">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建成时间</w:t>
            </w:r>
          </w:p>
        </w:tc>
        <w:tc>
          <w:tcPr>
            <w:tcW w:w="3441"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r>
      <w:tr w:rsidR="00F76349" w:rsidRPr="009237F3" w:rsidTr="00C649A8">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场地类别</w:t>
            </w:r>
          </w:p>
        </w:tc>
        <w:tc>
          <w:tcPr>
            <w:tcW w:w="8122" w:type="dxa"/>
            <w:gridSpan w:val="1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color w:val="000000"/>
                <w:sz w:val="18"/>
                <w:szCs w:val="18"/>
              </w:rPr>
              <w:t>I</w:t>
            </w:r>
            <w:r w:rsidRPr="009237F3">
              <w:rPr>
                <w:rFonts w:ascii="宋体" w:hAnsi="宋体" w:hint="eastAsia"/>
                <w:color w:val="000000"/>
                <w:sz w:val="18"/>
                <w:szCs w:val="18"/>
              </w:rPr>
              <w:t>□（</w:t>
            </w:r>
            <w:r w:rsidRPr="009237F3">
              <w:rPr>
                <w:rFonts w:ascii="宋体" w:hAnsi="宋体"/>
                <w:color w:val="000000"/>
                <w:sz w:val="18"/>
                <w:szCs w:val="18"/>
              </w:rPr>
              <w:t>I</w:t>
            </w:r>
            <w:r w:rsidRPr="009237F3">
              <w:rPr>
                <w:rFonts w:ascii="宋体" w:hAnsi="宋体"/>
                <w:color w:val="000000"/>
                <w:sz w:val="18"/>
                <w:szCs w:val="18"/>
                <w:vertAlign w:val="subscript"/>
              </w:rPr>
              <w:t>0</w:t>
            </w:r>
            <w:r w:rsidRPr="009237F3">
              <w:rPr>
                <w:rFonts w:ascii="宋体" w:hAnsi="宋体" w:hint="eastAsia"/>
                <w:color w:val="000000"/>
                <w:sz w:val="18"/>
                <w:szCs w:val="18"/>
              </w:rPr>
              <w:t>□</w:t>
            </w:r>
            <w:r w:rsidRPr="009237F3">
              <w:rPr>
                <w:rFonts w:ascii="宋体" w:hAnsi="宋体"/>
                <w:color w:val="000000"/>
                <w:sz w:val="18"/>
                <w:szCs w:val="18"/>
              </w:rPr>
              <w:t xml:space="preserve">  I</w:t>
            </w:r>
            <w:r w:rsidRPr="009237F3">
              <w:rPr>
                <w:rFonts w:ascii="宋体" w:hAnsi="宋体"/>
                <w:color w:val="000000"/>
                <w:sz w:val="18"/>
                <w:szCs w:val="18"/>
                <w:vertAlign w:val="subscript"/>
              </w:rPr>
              <w:t>1</w:t>
            </w:r>
            <w:r w:rsidRPr="009237F3">
              <w:rPr>
                <w:rFonts w:ascii="宋体" w:hAnsi="宋体" w:hint="eastAsia"/>
                <w:color w:val="000000"/>
                <w:sz w:val="18"/>
                <w:szCs w:val="18"/>
              </w:rPr>
              <w:t>□）</w:t>
            </w:r>
            <w:r w:rsidRPr="009237F3">
              <w:rPr>
                <w:rFonts w:ascii="宋体" w:hAnsi="宋体"/>
                <w:color w:val="000000"/>
                <w:sz w:val="18"/>
                <w:szCs w:val="18"/>
              </w:rPr>
              <w:t>II</w:t>
            </w:r>
            <w:r w:rsidRPr="009237F3">
              <w:rPr>
                <w:rFonts w:ascii="宋体" w:hAnsi="宋体" w:hint="eastAsia"/>
                <w:color w:val="000000"/>
                <w:sz w:val="18"/>
                <w:szCs w:val="18"/>
              </w:rPr>
              <w:t>□</w:t>
            </w:r>
            <w:r w:rsidRPr="009237F3">
              <w:rPr>
                <w:rFonts w:ascii="宋体" w:hAnsi="宋体"/>
                <w:color w:val="000000"/>
                <w:sz w:val="18"/>
                <w:szCs w:val="18"/>
              </w:rPr>
              <w:t xml:space="preserve">  III</w:t>
            </w:r>
            <w:r w:rsidRPr="009237F3">
              <w:rPr>
                <w:rFonts w:ascii="宋体" w:hAnsi="宋体" w:hint="eastAsia"/>
                <w:color w:val="000000"/>
                <w:sz w:val="18"/>
                <w:szCs w:val="18"/>
              </w:rPr>
              <w:t>□</w:t>
            </w:r>
            <w:r w:rsidRPr="009237F3">
              <w:rPr>
                <w:rFonts w:ascii="宋体" w:hAnsi="宋体"/>
                <w:color w:val="000000"/>
                <w:sz w:val="18"/>
                <w:szCs w:val="18"/>
              </w:rPr>
              <w:t xml:space="preserve">  IV</w:t>
            </w:r>
            <w:r w:rsidRPr="009237F3">
              <w:rPr>
                <w:rFonts w:ascii="宋体" w:hAnsi="宋体" w:hint="eastAsia"/>
                <w:color w:val="000000"/>
                <w:sz w:val="18"/>
                <w:szCs w:val="18"/>
              </w:rPr>
              <w:t>□</w:t>
            </w:r>
          </w:p>
        </w:tc>
      </w:tr>
      <w:tr w:rsidR="00F76349" w:rsidRPr="009237F3" w:rsidTr="00077674">
        <w:trPr>
          <w:trHeight w:val="20"/>
          <w:jc w:val="center"/>
        </w:trPr>
        <w:tc>
          <w:tcPr>
            <w:tcW w:w="1790" w:type="dxa"/>
            <w:gridSpan w:val="2"/>
            <w:vMerge w:val="restart"/>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建筑层数</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711F3F">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地上</w:t>
            </w:r>
          </w:p>
        </w:tc>
        <w:tc>
          <w:tcPr>
            <w:tcW w:w="1558"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711F3F">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地下</w:t>
            </w:r>
          </w:p>
        </w:tc>
        <w:tc>
          <w:tcPr>
            <w:tcW w:w="710" w:type="dxa"/>
            <w:tcBorders>
              <w:top w:val="single" w:sz="4" w:space="0" w:color="auto"/>
              <w:left w:val="single" w:sz="4" w:space="0" w:color="auto"/>
              <w:bottom w:val="single" w:sz="4" w:space="0" w:color="auto"/>
              <w:right w:val="single" w:sz="4" w:space="0" w:color="auto"/>
            </w:tcBorders>
            <w:vAlign w:val="center"/>
          </w:tcPr>
          <w:p w:rsidR="00F76349" w:rsidRPr="009237F3" w:rsidRDefault="00F76349" w:rsidP="00FF13A1">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底框层数</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711F3F">
            <w:pPr>
              <w:adjustRightInd w:val="0"/>
              <w:snapToGrid w:val="0"/>
              <w:spacing w:line="240" w:lineRule="atLeast"/>
              <w:rPr>
                <w:rFonts w:ascii="宋体" w:hAnsi="宋体"/>
                <w:color w:val="000000"/>
                <w:sz w:val="18"/>
                <w:szCs w:val="18"/>
              </w:rPr>
            </w:pPr>
            <w:r w:rsidRPr="009237F3">
              <w:rPr>
                <w:rFonts w:ascii="宋体" w:hAnsi="宋体" w:hint="eastAsia"/>
                <w:color w:val="000000"/>
                <w:sz w:val="18"/>
                <w:szCs w:val="18"/>
              </w:rPr>
              <w:t>建筑面积</w:t>
            </w:r>
            <w:r w:rsidRPr="009237F3">
              <w:rPr>
                <w:rFonts w:ascii="宋体" w:hAnsi="宋体"/>
                <w:color w:val="000000"/>
                <w:sz w:val="18"/>
                <w:szCs w:val="18"/>
              </w:rPr>
              <w:t>(m</w:t>
            </w:r>
            <w:r w:rsidRPr="009237F3">
              <w:rPr>
                <w:rFonts w:ascii="宋体" w:hAnsi="宋体"/>
                <w:color w:val="000000"/>
                <w:sz w:val="18"/>
                <w:szCs w:val="18"/>
                <w:vertAlign w:val="superscript"/>
              </w:rPr>
              <w:t>2</w:t>
            </w:r>
            <w:r w:rsidRPr="009237F3">
              <w:rPr>
                <w:rFonts w:ascii="宋体" w:hAnsi="宋体"/>
                <w:color w:val="000000"/>
                <w:sz w:val="18"/>
                <w:szCs w:val="18"/>
              </w:rPr>
              <w:t>)</w:t>
            </w:r>
          </w:p>
        </w:tc>
        <w:tc>
          <w:tcPr>
            <w:tcW w:w="3441"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r>
      <w:tr w:rsidR="00F76349" w:rsidRPr="009237F3" w:rsidTr="00077674">
        <w:trPr>
          <w:trHeight w:val="20"/>
          <w:jc w:val="center"/>
        </w:trPr>
        <w:tc>
          <w:tcPr>
            <w:tcW w:w="1790" w:type="dxa"/>
            <w:gridSpan w:val="2"/>
            <w:vMerge/>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712"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1558"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710" w:type="dxa"/>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711F3F">
            <w:pPr>
              <w:adjustRightInd w:val="0"/>
              <w:snapToGrid w:val="0"/>
              <w:spacing w:line="240" w:lineRule="atLeast"/>
              <w:rPr>
                <w:rFonts w:ascii="宋体" w:hAnsi="宋体"/>
                <w:color w:val="000000"/>
                <w:sz w:val="18"/>
                <w:szCs w:val="18"/>
              </w:rPr>
            </w:pPr>
            <w:r w:rsidRPr="009237F3">
              <w:rPr>
                <w:rFonts w:ascii="宋体" w:hAnsi="宋体" w:hint="eastAsia"/>
                <w:color w:val="000000"/>
                <w:sz w:val="18"/>
                <w:szCs w:val="18"/>
              </w:rPr>
              <w:t>建筑高度</w:t>
            </w:r>
            <w:r w:rsidRPr="009237F3">
              <w:rPr>
                <w:rFonts w:ascii="宋体" w:hAnsi="宋体"/>
                <w:color w:val="000000"/>
                <w:sz w:val="18"/>
                <w:szCs w:val="18"/>
              </w:rPr>
              <w:t>(m)</w:t>
            </w:r>
          </w:p>
        </w:tc>
        <w:tc>
          <w:tcPr>
            <w:tcW w:w="3441"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r>
      <w:tr w:rsidR="00F76349" w:rsidRPr="009237F3" w:rsidTr="00077674">
        <w:trPr>
          <w:trHeight w:val="20"/>
          <w:jc w:val="center"/>
        </w:trPr>
        <w:tc>
          <w:tcPr>
            <w:tcW w:w="1790" w:type="dxa"/>
            <w:gridSpan w:val="2"/>
            <w:vMerge w:val="restart"/>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结构类型</w:t>
            </w:r>
          </w:p>
        </w:tc>
        <w:tc>
          <w:tcPr>
            <w:tcW w:w="2980"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B0489F">
            <w:pPr>
              <w:adjustRightInd w:val="0"/>
              <w:snapToGrid w:val="0"/>
              <w:spacing w:line="240" w:lineRule="atLeast"/>
              <w:ind w:firstLine="540"/>
              <w:rPr>
                <w:rFonts w:ascii="宋体"/>
                <w:color w:val="000000"/>
                <w:sz w:val="18"/>
                <w:szCs w:val="18"/>
              </w:rPr>
            </w:pPr>
            <w:r w:rsidRPr="009237F3">
              <w:rPr>
                <w:rFonts w:ascii="宋体" w:hAnsi="宋体" w:hint="eastAsia"/>
                <w:color w:val="000000"/>
                <w:sz w:val="18"/>
                <w:szCs w:val="18"/>
              </w:rPr>
              <w:t>Ⅰ</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ind w:firstLine="540"/>
              <w:rPr>
                <w:rFonts w:ascii="宋体"/>
                <w:color w:val="000000"/>
                <w:sz w:val="18"/>
                <w:szCs w:val="18"/>
              </w:rPr>
            </w:pPr>
            <w:r w:rsidRPr="009237F3">
              <w:rPr>
                <w:rFonts w:ascii="宋体" w:hAnsi="宋体" w:hint="eastAsia"/>
                <w:color w:val="000000"/>
                <w:sz w:val="18"/>
                <w:szCs w:val="18"/>
              </w:rPr>
              <w:t>Ⅱ</w:t>
            </w:r>
          </w:p>
        </w:tc>
        <w:tc>
          <w:tcPr>
            <w:tcW w:w="1701"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ind w:firstLine="540"/>
              <w:rPr>
                <w:rFonts w:ascii="宋体"/>
                <w:color w:val="000000"/>
                <w:sz w:val="18"/>
                <w:szCs w:val="18"/>
              </w:rPr>
            </w:pPr>
            <w:r w:rsidRPr="009237F3">
              <w:rPr>
                <w:rFonts w:ascii="宋体" w:hAnsi="宋体" w:hint="eastAsia"/>
                <w:color w:val="000000"/>
                <w:sz w:val="18"/>
                <w:szCs w:val="18"/>
              </w:rPr>
              <w:t>Ⅲ</w:t>
            </w:r>
          </w:p>
        </w:tc>
        <w:tc>
          <w:tcPr>
            <w:tcW w:w="1740"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ind w:firstLine="540"/>
              <w:rPr>
                <w:rFonts w:ascii="宋体"/>
                <w:color w:val="000000"/>
                <w:sz w:val="18"/>
                <w:szCs w:val="18"/>
              </w:rPr>
            </w:pPr>
            <w:r w:rsidRPr="009237F3">
              <w:rPr>
                <w:rFonts w:ascii="宋体" w:hAnsi="宋体" w:hint="eastAsia"/>
                <w:color w:val="000000"/>
                <w:sz w:val="18"/>
                <w:szCs w:val="18"/>
              </w:rPr>
              <w:t>Ⅳ</w:t>
            </w:r>
          </w:p>
        </w:tc>
      </w:tr>
      <w:tr w:rsidR="00F76349" w:rsidRPr="009237F3" w:rsidTr="00077674">
        <w:trPr>
          <w:trHeight w:val="20"/>
          <w:jc w:val="center"/>
        </w:trPr>
        <w:tc>
          <w:tcPr>
            <w:tcW w:w="1790" w:type="dxa"/>
            <w:gridSpan w:val="2"/>
            <w:vMerge/>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2980"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框架□</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多层砌体□</w:t>
            </w:r>
          </w:p>
        </w:tc>
        <w:tc>
          <w:tcPr>
            <w:tcW w:w="1701"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单层工业厂房□</w:t>
            </w:r>
          </w:p>
        </w:tc>
        <w:tc>
          <w:tcPr>
            <w:tcW w:w="1740"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7029F5">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其他□</w:t>
            </w:r>
          </w:p>
        </w:tc>
      </w:tr>
      <w:tr w:rsidR="00F76349" w:rsidRPr="009237F3" w:rsidTr="00077674">
        <w:trPr>
          <w:trHeight w:val="20"/>
          <w:jc w:val="center"/>
        </w:trPr>
        <w:tc>
          <w:tcPr>
            <w:tcW w:w="1790" w:type="dxa"/>
            <w:gridSpan w:val="2"/>
            <w:vMerge/>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2980"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框</w:t>
            </w:r>
            <w:r w:rsidRPr="009237F3">
              <w:rPr>
                <w:rFonts w:ascii="宋体" w:hAnsi="宋体"/>
                <w:color w:val="000000"/>
                <w:sz w:val="18"/>
                <w:szCs w:val="18"/>
              </w:rPr>
              <w:t>—</w:t>
            </w:r>
            <w:r w:rsidRPr="009237F3">
              <w:rPr>
                <w:rFonts w:ascii="宋体" w:hAnsi="宋体" w:hint="eastAsia"/>
                <w:color w:val="000000"/>
                <w:sz w:val="18"/>
                <w:szCs w:val="18"/>
              </w:rPr>
              <w:t>剪□</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内框架□</w:t>
            </w:r>
          </w:p>
        </w:tc>
        <w:tc>
          <w:tcPr>
            <w:tcW w:w="1701"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钢结构□</w:t>
            </w:r>
          </w:p>
        </w:tc>
        <w:tc>
          <w:tcPr>
            <w:tcW w:w="1740"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r>
      <w:tr w:rsidR="00F76349" w:rsidRPr="009237F3" w:rsidTr="00077674">
        <w:trPr>
          <w:trHeight w:val="20"/>
          <w:jc w:val="center"/>
        </w:trPr>
        <w:tc>
          <w:tcPr>
            <w:tcW w:w="1790" w:type="dxa"/>
            <w:gridSpan w:val="2"/>
            <w:vMerge/>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2980"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框支剪力墙□</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底框□</w:t>
            </w:r>
          </w:p>
        </w:tc>
        <w:tc>
          <w:tcPr>
            <w:tcW w:w="1701"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1740"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r>
      <w:tr w:rsidR="00F76349" w:rsidRPr="009237F3" w:rsidTr="00077674">
        <w:trPr>
          <w:trHeight w:val="20"/>
          <w:jc w:val="center"/>
        </w:trPr>
        <w:tc>
          <w:tcPr>
            <w:tcW w:w="1790" w:type="dxa"/>
            <w:gridSpan w:val="2"/>
            <w:vMerge/>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2980"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剪力墙□</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单层空旷房屋□</w:t>
            </w:r>
          </w:p>
        </w:tc>
        <w:tc>
          <w:tcPr>
            <w:tcW w:w="1701"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1740"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r>
      <w:tr w:rsidR="00F76349" w:rsidRPr="009237F3" w:rsidTr="00077674">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楼板形式</w:t>
            </w:r>
          </w:p>
        </w:tc>
        <w:tc>
          <w:tcPr>
            <w:tcW w:w="8122" w:type="dxa"/>
            <w:gridSpan w:val="1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现浇□预制□木屋架□其他□</w:t>
            </w:r>
          </w:p>
        </w:tc>
      </w:tr>
      <w:tr w:rsidR="00F76349" w:rsidRPr="009237F3" w:rsidTr="00077674">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地基基础类型</w:t>
            </w:r>
          </w:p>
        </w:tc>
        <w:tc>
          <w:tcPr>
            <w:tcW w:w="8122" w:type="dxa"/>
            <w:gridSpan w:val="1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7029F5">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毛石、砖基础□条形基础□独立柱基□筏板基础□桩基础□其他□</w:t>
            </w:r>
          </w:p>
        </w:tc>
      </w:tr>
      <w:tr w:rsidR="00F76349" w:rsidRPr="009237F3" w:rsidTr="00077674">
        <w:trPr>
          <w:trHeight w:val="20"/>
          <w:jc w:val="center"/>
        </w:trPr>
        <w:tc>
          <w:tcPr>
            <w:tcW w:w="3059" w:type="dxa"/>
            <w:gridSpan w:val="6"/>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多层砌体房屋是否有构造柱</w:t>
            </w:r>
          </w:p>
        </w:tc>
        <w:tc>
          <w:tcPr>
            <w:tcW w:w="171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ind w:left="168"/>
              <w:rPr>
                <w:rFonts w:ascii="宋体"/>
                <w:color w:val="000000"/>
                <w:sz w:val="18"/>
                <w:szCs w:val="18"/>
              </w:rPr>
            </w:pPr>
            <w:r w:rsidRPr="009237F3">
              <w:rPr>
                <w:rFonts w:ascii="宋体" w:hAnsi="宋体" w:hint="eastAsia"/>
                <w:color w:val="000000"/>
                <w:sz w:val="18"/>
                <w:szCs w:val="18"/>
              </w:rPr>
              <w:t>是□否□</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多层砌体房屋是否有圈梁</w:t>
            </w:r>
          </w:p>
        </w:tc>
        <w:tc>
          <w:tcPr>
            <w:tcW w:w="3441"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是□否□</w:t>
            </w:r>
          </w:p>
        </w:tc>
      </w:tr>
      <w:tr w:rsidR="00F76349" w:rsidRPr="009237F3" w:rsidTr="00077674">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原设防烈度</w:t>
            </w:r>
          </w:p>
        </w:tc>
        <w:tc>
          <w:tcPr>
            <w:tcW w:w="8122" w:type="dxa"/>
            <w:gridSpan w:val="1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无抗震设计□</w:t>
            </w:r>
            <w:r w:rsidRPr="009237F3">
              <w:rPr>
                <w:rFonts w:ascii="宋体" w:hAnsi="宋体"/>
                <w:color w:val="000000"/>
                <w:sz w:val="18"/>
                <w:szCs w:val="18"/>
              </w:rPr>
              <w:t>6</w:t>
            </w:r>
            <w:r w:rsidRPr="009237F3">
              <w:rPr>
                <w:rFonts w:ascii="宋体" w:hAnsi="宋体" w:hint="eastAsia"/>
                <w:color w:val="000000"/>
                <w:sz w:val="18"/>
                <w:szCs w:val="18"/>
              </w:rPr>
              <w:t>度设防□</w:t>
            </w:r>
            <w:r w:rsidRPr="009237F3">
              <w:rPr>
                <w:rFonts w:ascii="宋体" w:hAnsi="宋体"/>
                <w:color w:val="000000"/>
                <w:sz w:val="18"/>
                <w:szCs w:val="18"/>
              </w:rPr>
              <w:t xml:space="preserve">  7</w:t>
            </w:r>
            <w:r w:rsidRPr="009237F3">
              <w:rPr>
                <w:rFonts w:ascii="宋体" w:hAnsi="宋体" w:hint="eastAsia"/>
                <w:color w:val="000000"/>
                <w:sz w:val="18"/>
                <w:szCs w:val="18"/>
              </w:rPr>
              <w:t>度设防□</w:t>
            </w:r>
            <w:r w:rsidRPr="009237F3">
              <w:rPr>
                <w:rFonts w:ascii="宋体" w:hAnsi="宋体"/>
                <w:color w:val="000000"/>
                <w:sz w:val="18"/>
                <w:szCs w:val="18"/>
              </w:rPr>
              <w:t>8</w:t>
            </w:r>
            <w:r w:rsidRPr="009237F3">
              <w:rPr>
                <w:rFonts w:ascii="宋体" w:hAnsi="宋体" w:hint="eastAsia"/>
                <w:color w:val="000000"/>
                <w:sz w:val="18"/>
                <w:szCs w:val="18"/>
              </w:rPr>
              <w:t>度设防□</w:t>
            </w:r>
          </w:p>
        </w:tc>
      </w:tr>
      <w:tr w:rsidR="00F76349" w:rsidRPr="009237F3" w:rsidTr="00077674">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原抗震设防类别</w:t>
            </w:r>
          </w:p>
        </w:tc>
        <w:tc>
          <w:tcPr>
            <w:tcW w:w="2980"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甲□乙□丙□丁□</w:t>
            </w:r>
          </w:p>
        </w:tc>
        <w:tc>
          <w:tcPr>
            <w:tcW w:w="2920" w:type="dxa"/>
            <w:gridSpan w:val="5"/>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是否办理竣工验收备案</w:t>
            </w:r>
          </w:p>
        </w:tc>
        <w:tc>
          <w:tcPr>
            <w:tcW w:w="2222" w:type="dxa"/>
            <w:gridSpan w:val="5"/>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是□否□</w:t>
            </w:r>
          </w:p>
        </w:tc>
      </w:tr>
      <w:tr w:rsidR="00F76349" w:rsidRPr="009237F3" w:rsidTr="00077674">
        <w:trPr>
          <w:trHeight w:val="20"/>
          <w:jc w:val="center"/>
        </w:trPr>
        <w:tc>
          <w:tcPr>
            <w:tcW w:w="1790" w:type="dxa"/>
            <w:gridSpan w:val="2"/>
            <w:vMerge w:val="restart"/>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原房屋设计用途</w:t>
            </w:r>
          </w:p>
        </w:tc>
        <w:tc>
          <w:tcPr>
            <w:tcW w:w="2980"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5521C5">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Ⅰ</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5521C5">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Ⅱ</w:t>
            </w:r>
          </w:p>
        </w:tc>
        <w:tc>
          <w:tcPr>
            <w:tcW w:w="1982"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5521C5">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Ⅲ</w:t>
            </w:r>
          </w:p>
        </w:tc>
        <w:tc>
          <w:tcPr>
            <w:tcW w:w="2026"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5521C5">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Ⅳ</w:t>
            </w:r>
          </w:p>
        </w:tc>
      </w:tr>
      <w:tr w:rsidR="00F76349" w:rsidRPr="009237F3" w:rsidTr="00077674">
        <w:trPr>
          <w:trHeight w:val="20"/>
          <w:jc w:val="center"/>
        </w:trPr>
        <w:tc>
          <w:tcPr>
            <w:tcW w:w="1790" w:type="dxa"/>
            <w:gridSpan w:val="2"/>
            <w:vMerge/>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2980"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教育□</w:t>
            </w:r>
          </w:p>
        </w:tc>
        <w:tc>
          <w:tcPr>
            <w:tcW w:w="1134" w:type="dxa"/>
            <w:gridSpan w:val="2"/>
            <w:vMerge w:val="restart"/>
            <w:tcBorders>
              <w:top w:val="single" w:sz="4" w:space="0" w:color="auto"/>
              <w:left w:val="single" w:sz="4" w:space="0" w:color="auto"/>
              <w:right w:val="single" w:sz="4" w:space="0" w:color="auto"/>
            </w:tcBorders>
            <w:vAlign w:val="center"/>
          </w:tcPr>
          <w:p w:rsidR="00F76349" w:rsidRPr="009237F3" w:rsidRDefault="00F76349" w:rsidP="003324F5">
            <w:pPr>
              <w:adjustRightInd w:val="0"/>
              <w:snapToGrid w:val="0"/>
              <w:spacing w:line="240" w:lineRule="atLeast"/>
              <w:ind w:firstLineChars="100" w:firstLine="180"/>
              <w:jc w:val="center"/>
              <w:rPr>
                <w:rFonts w:ascii="宋体"/>
                <w:color w:val="000000"/>
                <w:sz w:val="18"/>
                <w:szCs w:val="18"/>
              </w:rPr>
            </w:pPr>
            <w:r w:rsidRPr="009237F3">
              <w:rPr>
                <w:rFonts w:ascii="宋体" w:hAnsi="宋体" w:hint="eastAsia"/>
                <w:color w:val="000000"/>
                <w:sz w:val="18"/>
                <w:szCs w:val="18"/>
              </w:rPr>
              <w:t>商业□</w:t>
            </w:r>
          </w:p>
        </w:tc>
        <w:tc>
          <w:tcPr>
            <w:tcW w:w="1982"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住宅□</w:t>
            </w:r>
          </w:p>
        </w:tc>
        <w:tc>
          <w:tcPr>
            <w:tcW w:w="2026"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工业□</w:t>
            </w:r>
          </w:p>
        </w:tc>
      </w:tr>
      <w:tr w:rsidR="00F76349" w:rsidRPr="009237F3" w:rsidTr="00077674">
        <w:trPr>
          <w:trHeight w:val="20"/>
          <w:jc w:val="center"/>
        </w:trPr>
        <w:tc>
          <w:tcPr>
            <w:tcW w:w="1790" w:type="dxa"/>
            <w:gridSpan w:val="2"/>
            <w:vMerge/>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2980" w:type="dxa"/>
            <w:gridSpan w:val="7"/>
            <w:vMerge w:val="restart"/>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医疗□</w:t>
            </w:r>
          </w:p>
        </w:tc>
        <w:tc>
          <w:tcPr>
            <w:tcW w:w="1134" w:type="dxa"/>
            <w:gridSpan w:val="2"/>
            <w:vMerge/>
            <w:tcBorders>
              <w:left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1982" w:type="dxa"/>
            <w:gridSpan w:val="4"/>
            <w:vMerge w:val="restart"/>
            <w:tcBorders>
              <w:top w:val="single" w:sz="4" w:space="0" w:color="auto"/>
              <w:left w:val="single" w:sz="4" w:space="0" w:color="auto"/>
              <w:right w:val="single" w:sz="4" w:space="0" w:color="auto"/>
            </w:tcBorders>
            <w:vAlign w:val="center"/>
          </w:tcPr>
          <w:p w:rsidR="00F76349" w:rsidRPr="009237F3" w:rsidRDefault="00F76349" w:rsidP="00231A36">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办公□</w:t>
            </w:r>
          </w:p>
        </w:tc>
        <w:tc>
          <w:tcPr>
            <w:tcW w:w="2026"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仓储□</w:t>
            </w:r>
          </w:p>
        </w:tc>
      </w:tr>
      <w:tr w:rsidR="00F76349" w:rsidRPr="009237F3" w:rsidTr="00077674">
        <w:trPr>
          <w:trHeight w:val="20"/>
          <w:jc w:val="center"/>
        </w:trPr>
        <w:tc>
          <w:tcPr>
            <w:tcW w:w="1790" w:type="dxa"/>
            <w:gridSpan w:val="2"/>
            <w:vMerge/>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2980" w:type="dxa"/>
            <w:gridSpan w:val="7"/>
            <w:vMerge/>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1134" w:type="dxa"/>
            <w:gridSpan w:val="2"/>
            <w:vMerge/>
            <w:tcBorders>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1982" w:type="dxa"/>
            <w:gridSpan w:val="4"/>
            <w:vMerge/>
            <w:tcBorders>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2026"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7029F5">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其他□</w:t>
            </w:r>
          </w:p>
        </w:tc>
      </w:tr>
      <w:tr w:rsidR="00F76349" w:rsidRPr="009237F3" w:rsidTr="00077674">
        <w:trPr>
          <w:trHeight w:val="20"/>
          <w:jc w:val="center"/>
        </w:trPr>
        <w:tc>
          <w:tcPr>
            <w:tcW w:w="2160"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改变用途或使用环境</w:t>
            </w:r>
          </w:p>
        </w:tc>
        <w:tc>
          <w:tcPr>
            <w:tcW w:w="2610" w:type="dxa"/>
            <w:gridSpan w:val="6"/>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正常使用□改变用途□</w:t>
            </w:r>
          </w:p>
        </w:tc>
        <w:tc>
          <w:tcPr>
            <w:tcW w:w="3914" w:type="dxa"/>
            <w:gridSpan w:val="9"/>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改变用途或使用环境，是否经过专业设计</w:t>
            </w:r>
          </w:p>
        </w:tc>
        <w:tc>
          <w:tcPr>
            <w:tcW w:w="1228" w:type="dxa"/>
            <w:tcBorders>
              <w:top w:val="single" w:sz="4" w:space="0" w:color="auto"/>
              <w:left w:val="single" w:sz="4" w:space="0" w:color="auto"/>
              <w:bottom w:val="single" w:sz="4" w:space="0" w:color="auto"/>
              <w:right w:val="single" w:sz="4" w:space="0" w:color="auto"/>
            </w:tcBorders>
            <w:vAlign w:val="center"/>
          </w:tcPr>
          <w:p w:rsidR="00F76349" w:rsidRPr="009237F3" w:rsidRDefault="00F76349" w:rsidP="00231A3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是□否□</w:t>
            </w:r>
          </w:p>
        </w:tc>
      </w:tr>
      <w:tr w:rsidR="00F76349" w:rsidRPr="009237F3" w:rsidTr="00077674">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是否曾抗震加固</w:t>
            </w:r>
          </w:p>
        </w:tc>
        <w:tc>
          <w:tcPr>
            <w:tcW w:w="1654" w:type="dxa"/>
            <w:gridSpan w:val="5"/>
            <w:tcBorders>
              <w:top w:val="single" w:sz="4" w:space="0" w:color="auto"/>
              <w:left w:val="single" w:sz="4" w:space="0" w:color="auto"/>
              <w:bottom w:val="single" w:sz="4" w:space="0" w:color="auto"/>
              <w:right w:val="single" w:sz="4" w:space="0" w:color="auto"/>
            </w:tcBorders>
            <w:vAlign w:val="center"/>
          </w:tcPr>
          <w:p w:rsidR="00F76349" w:rsidRPr="009237F3" w:rsidRDefault="00F76349" w:rsidP="005521C5">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是□否□</w:t>
            </w:r>
          </w:p>
        </w:tc>
        <w:tc>
          <w:tcPr>
            <w:tcW w:w="1326"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加固时间</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c>
          <w:tcPr>
            <w:tcW w:w="1936" w:type="dxa"/>
            <w:gridSpan w:val="5"/>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加固后续使用年限</w:t>
            </w:r>
          </w:p>
        </w:tc>
        <w:tc>
          <w:tcPr>
            <w:tcW w:w="1505"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r>
      <w:tr w:rsidR="00F76349" w:rsidRPr="009237F3" w:rsidTr="00077674">
        <w:trPr>
          <w:trHeight w:val="20"/>
          <w:jc w:val="center"/>
        </w:trPr>
        <w:tc>
          <w:tcPr>
            <w:tcW w:w="2738" w:type="dxa"/>
            <w:gridSpan w:val="5"/>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是否需进行抗震性能鉴定</w:t>
            </w:r>
          </w:p>
        </w:tc>
        <w:tc>
          <w:tcPr>
            <w:tcW w:w="7174" w:type="dxa"/>
            <w:gridSpan w:val="1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是□否□</w:t>
            </w:r>
          </w:p>
        </w:tc>
      </w:tr>
      <w:tr w:rsidR="00F76349" w:rsidRPr="009237F3" w:rsidTr="00077674">
        <w:trPr>
          <w:trHeight w:val="20"/>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是否有档案</w:t>
            </w:r>
          </w:p>
        </w:tc>
        <w:tc>
          <w:tcPr>
            <w:tcW w:w="3478" w:type="dxa"/>
            <w:gridSpan w:val="8"/>
            <w:tcBorders>
              <w:top w:val="single" w:sz="4" w:space="0" w:color="auto"/>
              <w:left w:val="single" w:sz="4" w:space="0" w:color="auto"/>
              <w:bottom w:val="single" w:sz="4" w:space="0" w:color="auto"/>
            </w:tcBorders>
            <w:vAlign w:val="center"/>
          </w:tcPr>
          <w:p w:rsidR="00F76349" w:rsidRPr="009237F3" w:rsidRDefault="00F76349" w:rsidP="005521C5">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是□否□</w:t>
            </w:r>
          </w:p>
        </w:tc>
        <w:tc>
          <w:tcPr>
            <w:tcW w:w="1203" w:type="dxa"/>
            <w:gridSpan w:val="2"/>
            <w:tcBorders>
              <w:top w:val="single" w:sz="4" w:space="0" w:color="auto"/>
              <w:left w:val="single" w:sz="4" w:space="0" w:color="auto"/>
              <w:bottom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档案编号</w:t>
            </w:r>
          </w:p>
        </w:tc>
        <w:tc>
          <w:tcPr>
            <w:tcW w:w="3441"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57296">
            <w:pPr>
              <w:adjustRightInd w:val="0"/>
              <w:snapToGrid w:val="0"/>
              <w:spacing w:line="240" w:lineRule="atLeast"/>
              <w:rPr>
                <w:rFonts w:ascii="宋体"/>
                <w:color w:val="000000"/>
                <w:sz w:val="18"/>
                <w:szCs w:val="18"/>
              </w:rPr>
            </w:pPr>
          </w:p>
        </w:tc>
      </w:tr>
      <w:tr w:rsidR="00F76349" w:rsidRPr="009237F3" w:rsidTr="00077674">
        <w:trPr>
          <w:trHeight w:val="1976"/>
          <w:jc w:val="center"/>
        </w:trPr>
        <w:tc>
          <w:tcPr>
            <w:tcW w:w="1335" w:type="dxa"/>
            <w:tcBorders>
              <w:top w:val="single" w:sz="4" w:space="0" w:color="auto"/>
              <w:left w:val="single" w:sz="4" w:space="0" w:color="auto"/>
              <w:bottom w:val="single" w:sz="4" w:space="0" w:color="auto"/>
              <w:right w:val="single" w:sz="4" w:space="0" w:color="auto"/>
            </w:tcBorders>
            <w:vAlign w:val="center"/>
          </w:tcPr>
          <w:p w:rsidR="00F76349" w:rsidRPr="009237F3" w:rsidRDefault="00F76349" w:rsidP="005521C5">
            <w:pPr>
              <w:adjustRightInd w:val="0"/>
              <w:snapToGrid w:val="0"/>
              <w:spacing w:line="240" w:lineRule="atLeast"/>
              <w:jc w:val="center"/>
              <w:rPr>
                <w:rFonts w:ascii="宋体"/>
                <w:color w:val="000000"/>
                <w:sz w:val="18"/>
                <w:szCs w:val="18"/>
              </w:rPr>
            </w:pPr>
            <w:r w:rsidRPr="009237F3">
              <w:rPr>
                <w:rFonts w:ascii="宋体" w:hAnsi="宋体" w:hint="eastAsia"/>
                <w:color w:val="000000"/>
                <w:sz w:val="18"/>
                <w:szCs w:val="18"/>
              </w:rPr>
              <w:t>备注</w:t>
            </w:r>
          </w:p>
        </w:tc>
        <w:tc>
          <w:tcPr>
            <w:tcW w:w="8577" w:type="dxa"/>
            <w:gridSpan w:val="1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FB1254">
            <w:pPr>
              <w:adjustRightInd w:val="0"/>
              <w:snapToGrid w:val="0"/>
              <w:spacing w:line="240" w:lineRule="atLeast"/>
              <w:rPr>
                <w:rFonts w:ascii="宋体"/>
                <w:color w:val="000000"/>
                <w:sz w:val="18"/>
                <w:szCs w:val="18"/>
              </w:rPr>
            </w:pPr>
          </w:p>
          <w:p w:rsidR="00F76349" w:rsidRPr="009237F3" w:rsidRDefault="00F76349" w:rsidP="00FB1254">
            <w:pPr>
              <w:adjustRightInd w:val="0"/>
              <w:snapToGrid w:val="0"/>
              <w:spacing w:line="240" w:lineRule="atLeast"/>
              <w:rPr>
                <w:rFonts w:ascii="宋体"/>
                <w:color w:val="000000"/>
                <w:sz w:val="18"/>
                <w:szCs w:val="18"/>
              </w:rPr>
            </w:pPr>
          </w:p>
          <w:p w:rsidR="00F76349" w:rsidRPr="009237F3" w:rsidRDefault="00F76349" w:rsidP="00FB1254">
            <w:pPr>
              <w:adjustRightInd w:val="0"/>
              <w:snapToGrid w:val="0"/>
              <w:spacing w:line="240" w:lineRule="atLeast"/>
              <w:rPr>
                <w:rFonts w:ascii="宋体"/>
                <w:color w:val="000000"/>
                <w:sz w:val="18"/>
                <w:szCs w:val="18"/>
              </w:rPr>
            </w:pPr>
          </w:p>
          <w:p w:rsidR="00F76349" w:rsidRPr="009237F3" w:rsidRDefault="00F76349" w:rsidP="00FB1254">
            <w:pPr>
              <w:adjustRightInd w:val="0"/>
              <w:snapToGrid w:val="0"/>
              <w:spacing w:line="240" w:lineRule="atLeast"/>
              <w:rPr>
                <w:rFonts w:ascii="宋体"/>
                <w:color w:val="000000"/>
                <w:sz w:val="18"/>
                <w:szCs w:val="18"/>
              </w:rPr>
            </w:pPr>
          </w:p>
          <w:p w:rsidR="00F76349" w:rsidRPr="009237F3" w:rsidRDefault="00F76349" w:rsidP="00FB1254">
            <w:pPr>
              <w:adjustRightInd w:val="0"/>
              <w:snapToGrid w:val="0"/>
              <w:spacing w:line="240" w:lineRule="atLeast"/>
              <w:rPr>
                <w:rFonts w:ascii="宋体"/>
                <w:color w:val="000000"/>
                <w:sz w:val="18"/>
                <w:szCs w:val="18"/>
              </w:rPr>
            </w:pPr>
          </w:p>
          <w:p w:rsidR="00F76349" w:rsidRPr="009237F3" w:rsidRDefault="00F76349" w:rsidP="00FB1254">
            <w:pPr>
              <w:adjustRightInd w:val="0"/>
              <w:snapToGrid w:val="0"/>
              <w:spacing w:line="240" w:lineRule="atLeast"/>
              <w:rPr>
                <w:rFonts w:ascii="宋体"/>
                <w:color w:val="000000"/>
                <w:sz w:val="18"/>
                <w:szCs w:val="18"/>
              </w:rPr>
            </w:pPr>
          </w:p>
          <w:p w:rsidR="00F76349" w:rsidRPr="009237F3" w:rsidRDefault="00F76349" w:rsidP="00FB1254">
            <w:pPr>
              <w:adjustRightInd w:val="0"/>
              <w:snapToGrid w:val="0"/>
              <w:spacing w:line="240" w:lineRule="atLeast"/>
              <w:rPr>
                <w:rFonts w:ascii="宋体"/>
                <w:color w:val="000000"/>
                <w:sz w:val="18"/>
                <w:szCs w:val="18"/>
              </w:rPr>
            </w:pPr>
          </w:p>
          <w:p w:rsidR="00F76349" w:rsidRPr="009237F3" w:rsidRDefault="00F76349" w:rsidP="00FB1254">
            <w:pPr>
              <w:adjustRightInd w:val="0"/>
              <w:snapToGrid w:val="0"/>
              <w:spacing w:line="240" w:lineRule="atLeast"/>
              <w:rPr>
                <w:rFonts w:ascii="宋体"/>
                <w:color w:val="000000"/>
                <w:sz w:val="18"/>
                <w:szCs w:val="18"/>
              </w:rPr>
            </w:pPr>
          </w:p>
          <w:p w:rsidR="00F76349" w:rsidRPr="009237F3" w:rsidRDefault="00F76349" w:rsidP="00FB1254">
            <w:pPr>
              <w:adjustRightInd w:val="0"/>
              <w:snapToGrid w:val="0"/>
              <w:spacing w:line="240" w:lineRule="atLeast"/>
              <w:rPr>
                <w:rFonts w:ascii="宋体"/>
                <w:color w:val="000000"/>
                <w:sz w:val="18"/>
                <w:szCs w:val="18"/>
              </w:rPr>
            </w:pPr>
          </w:p>
          <w:p w:rsidR="00F76349" w:rsidRPr="009237F3" w:rsidRDefault="00F76349" w:rsidP="00FB1254">
            <w:pPr>
              <w:adjustRightInd w:val="0"/>
              <w:snapToGrid w:val="0"/>
              <w:spacing w:line="240" w:lineRule="atLeast"/>
              <w:rPr>
                <w:rFonts w:ascii="宋体"/>
                <w:color w:val="000000"/>
                <w:sz w:val="18"/>
                <w:szCs w:val="18"/>
              </w:rPr>
            </w:pPr>
          </w:p>
          <w:p w:rsidR="00F76349" w:rsidRPr="009237F3" w:rsidRDefault="00F76349" w:rsidP="00FB1254">
            <w:pPr>
              <w:adjustRightInd w:val="0"/>
              <w:snapToGrid w:val="0"/>
              <w:spacing w:line="240" w:lineRule="atLeast"/>
              <w:rPr>
                <w:rFonts w:ascii="宋体"/>
                <w:color w:val="000000"/>
                <w:sz w:val="18"/>
                <w:szCs w:val="18"/>
              </w:rPr>
            </w:pPr>
          </w:p>
          <w:p w:rsidR="00F76349" w:rsidRPr="009237F3" w:rsidRDefault="00F76349" w:rsidP="00FB1254">
            <w:pPr>
              <w:adjustRightInd w:val="0"/>
              <w:snapToGrid w:val="0"/>
              <w:spacing w:line="240" w:lineRule="atLeast"/>
              <w:rPr>
                <w:rFonts w:ascii="宋体"/>
                <w:color w:val="000000"/>
                <w:sz w:val="18"/>
                <w:szCs w:val="18"/>
              </w:rPr>
            </w:pPr>
          </w:p>
        </w:tc>
      </w:tr>
    </w:tbl>
    <w:p w:rsidR="00F76349" w:rsidRPr="00F805BF" w:rsidRDefault="00F76349" w:rsidP="00A65E85">
      <w:pPr>
        <w:spacing w:line="320" w:lineRule="exact"/>
        <w:rPr>
          <w:rFonts w:ascii="宋体" w:cs="黑体"/>
          <w:szCs w:val="21"/>
        </w:rPr>
      </w:pPr>
      <w:r w:rsidRPr="00F805BF">
        <w:rPr>
          <w:rFonts w:ascii="宋体" w:hAnsi="宋体" w:cs="黑体" w:hint="eastAsia"/>
          <w:szCs w:val="21"/>
        </w:rPr>
        <w:t>调查单位：</w:t>
      </w:r>
      <w:r w:rsidRPr="00F805BF">
        <w:rPr>
          <w:rFonts w:ascii="宋体" w:hAnsi="宋体" w:cs="黑体"/>
          <w:szCs w:val="21"/>
        </w:rPr>
        <w:t xml:space="preserve">                   </w:t>
      </w:r>
      <w:r>
        <w:rPr>
          <w:rFonts w:ascii="宋体" w:hAnsi="宋体" w:cs="黑体"/>
          <w:szCs w:val="21"/>
        </w:rPr>
        <w:t xml:space="preserve">   </w:t>
      </w:r>
      <w:r w:rsidRPr="00F805BF">
        <w:rPr>
          <w:rFonts w:ascii="宋体" w:hAnsi="宋体" w:cs="黑体"/>
          <w:szCs w:val="21"/>
        </w:rPr>
        <w:t xml:space="preserve">  </w:t>
      </w:r>
      <w:r w:rsidRPr="00F805BF">
        <w:rPr>
          <w:rFonts w:ascii="宋体" w:hAnsi="宋体" w:cs="黑体" w:hint="eastAsia"/>
          <w:szCs w:val="21"/>
        </w:rPr>
        <w:t>调查人：</w:t>
      </w:r>
      <w:r>
        <w:rPr>
          <w:rFonts w:ascii="宋体" w:hAnsi="宋体" w:cs="黑体"/>
          <w:szCs w:val="21"/>
        </w:rPr>
        <w:t xml:space="preserve">              </w:t>
      </w:r>
      <w:r w:rsidRPr="00F805BF">
        <w:rPr>
          <w:rFonts w:ascii="宋体" w:hAnsi="宋体" w:cs="黑体" w:hint="eastAsia"/>
          <w:szCs w:val="21"/>
        </w:rPr>
        <w:t>调查日期：</w:t>
      </w:r>
      <w:r>
        <w:rPr>
          <w:rFonts w:ascii="宋体" w:hAnsi="宋体" w:cs="黑体"/>
          <w:szCs w:val="21"/>
        </w:rPr>
        <w:t xml:space="preserve">   </w:t>
      </w:r>
      <w:r w:rsidRPr="00F805BF">
        <w:rPr>
          <w:rFonts w:ascii="宋体" w:hAnsi="宋体" w:cs="黑体"/>
          <w:szCs w:val="21"/>
        </w:rPr>
        <w:t xml:space="preserve"> </w:t>
      </w:r>
      <w:r w:rsidRPr="00F805BF">
        <w:rPr>
          <w:rFonts w:ascii="宋体" w:hAnsi="宋体" w:cs="黑体" w:hint="eastAsia"/>
          <w:szCs w:val="21"/>
        </w:rPr>
        <w:t>年</w:t>
      </w:r>
      <w:r w:rsidRPr="00F805BF">
        <w:rPr>
          <w:rFonts w:ascii="宋体" w:hAnsi="宋体" w:cs="黑体"/>
          <w:szCs w:val="21"/>
        </w:rPr>
        <w:t xml:space="preserve">  </w:t>
      </w:r>
      <w:r w:rsidRPr="00F805BF">
        <w:rPr>
          <w:rFonts w:ascii="宋体" w:hAnsi="宋体" w:cs="黑体" w:hint="eastAsia"/>
          <w:szCs w:val="21"/>
        </w:rPr>
        <w:t>月</w:t>
      </w:r>
      <w:r w:rsidRPr="00F805BF">
        <w:rPr>
          <w:rFonts w:ascii="宋体" w:hAnsi="宋体" w:cs="黑体"/>
          <w:szCs w:val="21"/>
        </w:rPr>
        <w:t xml:space="preserve">  </w:t>
      </w:r>
      <w:r w:rsidRPr="00F805BF">
        <w:rPr>
          <w:rFonts w:ascii="宋体" w:hAnsi="宋体" w:cs="黑体" w:hint="eastAsia"/>
          <w:szCs w:val="21"/>
        </w:rPr>
        <w:t>日</w:t>
      </w:r>
    </w:p>
    <w:p w:rsidR="00F76349" w:rsidRPr="00F805BF" w:rsidRDefault="00F76349" w:rsidP="00F805BF">
      <w:pPr>
        <w:spacing w:line="320" w:lineRule="exact"/>
        <w:ind w:firstLineChars="1700" w:firstLine="3570"/>
        <w:rPr>
          <w:rFonts w:ascii="宋体" w:cs="黑体"/>
          <w:szCs w:val="21"/>
        </w:rPr>
      </w:pPr>
      <w:r w:rsidRPr="00F805BF">
        <w:rPr>
          <w:rFonts w:ascii="宋体" w:hAnsi="宋体" w:cs="黑体" w:hint="eastAsia"/>
          <w:szCs w:val="21"/>
        </w:rPr>
        <w:t>审核人：</w:t>
      </w:r>
      <w:r w:rsidRPr="00F805BF">
        <w:rPr>
          <w:rFonts w:ascii="宋体" w:hAnsi="宋体" w:cs="黑体"/>
          <w:szCs w:val="21"/>
        </w:rPr>
        <w:t xml:space="preserve">   </w:t>
      </w:r>
      <w:r>
        <w:rPr>
          <w:rFonts w:ascii="宋体" w:hAnsi="宋体" w:cs="黑体"/>
          <w:szCs w:val="21"/>
        </w:rPr>
        <w:t xml:space="preserve">          </w:t>
      </w:r>
      <w:r w:rsidRPr="00F805BF">
        <w:rPr>
          <w:rFonts w:ascii="宋体" w:hAnsi="宋体" w:cs="黑体"/>
          <w:szCs w:val="21"/>
        </w:rPr>
        <w:t xml:space="preserve"> </w:t>
      </w:r>
      <w:r w:rsidRPr="00F805BF">
        <w:rPr>
          <w:rFonts w:ascii="宋体" w:hAnsi="宋体" w:cs="黑体" w:hint="eastAsia"/>
          <w:szCs w:val="21"/>
        </w:rPr>
        <w:t>审核日期：</w:t>
      </w:r>
      <w:r w:rsidRPr="00F805BF">
        <w:rPr>
          <w:rFonts w:ascii="宋体" w:hAnsi="宋体" w:cs="黑体"/>
          <w:szCs w:val="21"/>
        </w:rPr>
        <w:t xml:space="preserve">    </w:t>
      </w:r>
      <w:r w:rsidRPr="00F805BF">
        <w:rPr>
          <w:rFonts w:ascii="宋体" w:hAnsi="宋体" w:cs="黑体" w:hint="eastAsia"/>
          <w:szCs w:val="21"/>
        </w:rPr>
        <w:t>年</w:t>
      </w:r>
      <w:r w:rsidRPr="00F805BF">
        <w:rPr>
          <w:rFonts w:ascii="宋体" w:hAnsi="宋体" w:cs="黑体"/>
          <w:szCs w:val="21"/>
        </w:rPr>
        <w:t xml:space="preserve">  </w:t>
      </w:r>
      <w:r w:rsidRPr="00F805BF">
        <w:rPr>
          <w:rFonts w:ascii="宋体" w:hAnsi="宋体" w:cs="黑体" w:hint="eastAsia"/>
          <w:szCs w:val="21"/>
        </w:rPr>
        <w:t>月</w:t>
      </w:r>
      <w:r w:rsidRPr="00F805BF">
        <w:rPr>
          <w:rFonts w:ascii="宋体" w:hAnsi="宋体" w:cs="黑体"/>
          <w:szCs w:val="21"/>
        </w:rPr>
        <w:t xml:space="preserve">  </w:t>
      </w:r>
      <w:r w:rsidRPr="00F805BF">
        <w:rPr>
          <w:rFonts w:ascii="宋体" w:hAnsi="宋体" w:cs="黑体" w:hint="eastAsia"/>
          <w:szCs w:val="21"/>
        </w:rPr>
        <w:t>日</w:t>
      </w:r>
    </w:p>
    <w:p w:rsidR="00F76349" w:rsidRDefault="00F76349" w:rsidP="00231A36">
      <w:pPr>
        <w:spacing w:line="320" w:lineRule="exact"/>
        <w:rPr>
          <w:rFonts w:ascii="宋体" w:cs="黑体"/>
          <w:szCs w:val="21"/>
        </w:rPr>
      </w:pPr>
    </w:p>
    <w:p w:rsidR="00F76349" w:rsidRDefault="00F76349" w:rsidP="00FB5687">
      <w:pPr>
        <w:spacing w:line="320" w:lineRule="exact"/>
        <w:rPr>
          <w:rFonts w:ascii="宋体" w:cs="黑体"/>
          <w:szCs w:val="21"/>
        </w:rPr>
        <w:sectPr w:rsidR="00F76349" w:rsidSect="00C87FC9">
          <w:pgSz w:w="11906" w:h="16838"/>
          <w:pgMar w:top="1418" w:right="1134" w:bottom="1418" w:left="1701" w:header="851" w:footer="992" w:gutter="0"/>
          <w:cols w:space="425"/>
          <w:docGrid w:type="lines" w:linePitch="312"/>
        </w:sectPr>
      </w:pPr>
    </w:p>
    <w:p w:rsidR="00F76349" w:rsidRPr="003324F5" w:rsidRDefault="00F76349" w:rsidP="006223FC">
      <w:pPr>
        <w:pStyle w:val="Heading2"/>
        <w:adjustRightInd w:val="0"/>
        <w:snapToGrid w:val="0"/>
        <w:spacing w:before="0" w:after="0" w:line="360" w:lineRule="auto"/>
        <w:jc w:val="center"/>
        <w:rPr>
          <w:rFonts w:ascii="黑体" w:eastAsia="黑体" w:hAnsi="黑体"/>
          <w:bCs w:val="0"/>
          <w:sz w:val="21"/>
          <w:szCs w:val="21"/>
        </w:rPr>
      </w:pPr>
      <w:bookmarkStart w:id="59" w:name="_Toc486923961"/>
      <w:bookmarkStart w:id="60" w:name="_Toc487790586"/>
      <w:bookmarkStart w:id="61" w:name="_Toc493495807"/>
      <w:r w:rsidRPr="003324F5">
        <w:rPr>
          <w:rFonts w:ascii="黑体" w:eastAsia="黑体" w:hAnsi="黑体" w:hint="eastAsia"/>
          <w:bCs w:val="0"/>
          <w:sz w:val="21"/>
          <w:szCs w:val="21"/>
        </w:rPr>
        <w:t>附录</w:t>
      </w:r>
      <w:r w:rsidRPr="003324F5">
        <w:rPr>
          <w:rFonts w:ascii="黑体" w:eastAsia="黑体" w:hAnsi="黑体"/>
          <w:bCs w:val="0"/>
          <w:sz w:val="21"/>
          <w:szCs w:val="21"/>
        </w:rPr>
        <w:t xml:space="preserve">A2  </w:t>
      </w:r>
      <w:bookmarkStart w:id="62" w:name="OLE_LINK14"/>
      <w:bookmarkStart w:id="63" w:name="OLE_LINK15"/>
      <w:r w:rsidRPr="003324F5">
        <w:rPr>
          <w:rFonts w:ascii="黑体" w:eastAsia="黑体" w:hAnsi="黑体" w:hint="eastAsia"/>
          <w:bCs w:val="0"/>
          <w:sz w:val="21"/>
          <w:szCs w:val="21"/>
        </w:rPr>
        <w:t>房屋建筑抗震性能普查成果表</w:t>
      </w:r>
      <w:bookmarkEnd w:id="59"/>
      <w:bookmarkEnd w:id="60"/>
      <w:bookmarkEnd w:id="61"/>
      <w:bookmarkEnd w:id="62"/>
      <w:bookmarkEnd w:id="6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16"/>
        <w:gridCol w:w="1116"/>
        <w:gridCol w:w="1116"/>
        <w:gridCol w:w="936"/>
        <w:gridCol w:w="936"/>
        <w:gridCol w:w="936"/>
        <w:gridCol w:w="1296"/>
        <w:gridCol w:w="1116"/>
        <w:gridCol w:w="1116"/>
        <w:gridCol w:w="2376"/>
        <w:gridCol w:w="936"/>
        <w:gridCol w:w="576"/>
      </w:tblGrid>
      <w:tr w:rsidR="00F76349" w:rsidRPr="009237F3" w:rsidTr="00BD7128">
        <w:trPr>
          <w:trHeight w:val="710"/>
        </w:trPr>
        <w:tc>
          <w:tcPr>
            <w:tcW w:w="0" w:type="auto"/>
            <w:vAlign w:val="center"/>
          </w:tcPr>
          <w:p w:rsidR="00F76349" w:rsidRPr="009237F3" w:rsidRDefault="00F76349" w:rsidP="00BD7128">
            <w:pPr>
              <w:jc w:val="center"/>
              <w:rPr>
                <w:rFonts w:ascii="宋体" w:cs="黑体"/>
                <w:sz w:val="18"/>
                <w:szCs w:val="18"/>
              </w:rPr>
            </w:pPr>
            <w:r w:rsidRPr="009237F3">
              <w:rPr>
                <w:rFonts w:ascii="宋体" w:hAnsi="宋体" w:cs="黑体" w:hint="eastAsia"/>
                <w:sz w:val="18"/>
                <w:szCs w:val="18"/>
              </w:rPr>
              <w:t>建筑物编号</w:t>
            </w:r>
          </w:p>
        </w:tc>
        <w:tc>
          <w:tcPr>
            <w:tcW w:w="0" w:type="auto"/>
            <w:vAlign w:val="center"/>
          </w:tcPr>
          <w:p w:rsidR="00F76349" w:rsidRPr="009237F3" w:rsidRDefault="00F76349" w:rsidP="00BD7128">
            <w:pPr>
              <w:jc w:val="center"/>
              <w:rPr>
                <w:rFonts w:ascii="宋体" w:cs="黑体"/>
                <w:sz w:val="18"/>
                <w:szCs w:val="18"/>
              </w:rPr>
            </w:pPr>
            <w:r w:rsidRPr="009237F3">
              <w:rPr>
                <w:rFonts w:ascii="宋体" w:hAnsi="宋体" w:cs="黑体" w:hint="eastAsia"/>
                <w:sz w:val="18"/>
                <w:szCs w:val="18"/>
              </w:rPr>
              <w:t>建筑物名称</w:t>
            </w:r>
          </w:p>
        </w:tc>
        <w:tc>
          <w:tcPr>
            <w:tcW w:w="0" w:type="auto"/>
            <w:vAlign w:val="center"/>
          </w:tcPr>
          <w:p w:rsidR="00F76349" w:rsidRPr="009237F3" w:rsidRDefault="00F76349" w:rsidP="00BD7128">
            <w:pPr>
              <w:jc w:val="center"/>
              <w:rPr>
                <w:rFonts w:ascii="宋体" w:cs="黑体"/>
                <w:sz w:val="18"/>
                <w:szCs w:val="18"/>
              </w:rPr>
            </w:pPr>
            <w:r w:rsidRPr="009237F3">
              <w:rPr>
                <w:rFonts w:ascii="宋体" w:hAnsi="宋体" w:cs="黑体" w:hint="eastAsia"/>
                <w:sz w:val="18"/>
                <w:szCs w:val="18"/>
              </w:rPr>
              <w:t>建筑物地址</w:t>
            </w:r>
          </w:p>
        </w:tc>
        <w:tc>
          <w:tcPr>
            <w:tcW w:w="0" w:type="auto"/>
            <w:vAlign w:val="center"/>
          </w:tcPr>
          <w:p w:rsidR="00F76349" w:rsidRPr="009237F3" w:rsidRDefault="00F76349" w:rsidP="00BD7128">
            <w:pPr>
              <w:jc w:val="center"/>
              <w:rPr>
                <w:rFonts w:ascii="宋体" w:cs="黑体"/>
                <w:sz w:val="18"/>
                <w:szCs w:val="18"/>
              </w:rPr>
            </w:pPr>
            <w:r w:rsidRPr="009237F3">
              <w:rPr>
                <w:rFonts w:ascii="宋体" w:hAnsi="宋体" w:cs="黑体" w:hint="eastAsia"/>
                <w:sz w:val="18"/>
                <w:szCs w:val="18"/>
              </w:rPr>
              <w:t>产权性质</w:t>
            </w:r>
          </w:p>
        </w:tc>
        <w:tc>
          <w:tcPr>
            <w:tcW w:w="0" w:type="auto"/>
            <w:vAlign w:val="center"/>
          </w:tcPr>
          <w:p w:rsidR="00F76349" w:rsidRPr="009237F3" w:rsidRDefault="00F76349" w:rsidP="00BD7128">
            <w:pPr>
              <w:jc w:val="center"/>
              <w:rPr>
                <w:rFonts w:ascii="宋体" w:cs="黑体"/>
                <w:sz w:val="18"/>
                <w:szCs w:val="18"/>
              </w:rPr>
            </w:pPr>
            <w:r w:rsidRPr="009237F3">
              <w:rPr>
                <w:rFonts w:ascii="宋体" w:hAnsi="宋体" w:cs="黑体" w:hint="eastAsia"/>
                <w:sz w:val="18"/>
                <w:szCs w:val="18"/>
              </w:rPr>
              <w:t>结构类型</w:t>
            </w:r>
          </w:p>
        </w:tc>
        <w:tc>
          <w:tcPr>
            <w:tcW w:w="0" w:type="auto"/>
            <w:vAlign w:val="center"/>
          </w:tcPr>
          <w:p w:rsidR="00F76349" w:rsidRPr="009237F3" w:rsidRDefault="00F76349" w:rsidP="00BD7128">
            <w:pPr>
              <w:jc w:val="center"/>
              <w:rPr>
                <w:rFonts w:ascii="宋体" w:cs="黑体"/>
                <w:sz w:val="18"/>
                <w:szCs w:val="18"/>
              </w:rPr>
            </w:pPr>
            <w:r w:rsidRPr="009237F3">
              <w:rPr>
                <w:rFonts w:ascii="宋体" w:hAnsi="宋体" w:cs="黑体" w:hint="eastAsia"/>
                <w:sz w:val="18"/>
                <w:szCs w:val="18"/>
              </w:rPr>
              <w:t>楼板形式</w:t>
            </w:r>
          </w:p>
        </w:tc>
        <w:tc>
          <w:tcPr>
            <w:tcW w:w="0" w:type="auto"/>
            <w:vAlign w:val="center"/>
          </w:tcPr>
          <w:p w:rsidR="00F76349" w:rsidRPr="009237F3" w:rsidRDefault="00F76349" w:rsidP="00BD7128">
            <w:pPr>
              <w:jc w:val="center"/>
              <w:rPr>
                <w:rFonts w:ascii="宋体" w:cs="黑体"/>
                <w:sz w:val="18"/>
                <w:szCs w:val="18"/>
              </w:rPr>
            </w:pPr>
            <w:r w:rsidRPr="009237F3">
              <w:rPr>
                <w:rFonts w:ascii="宋体" w:hAnsi="宋体" w:cs="黑体" w:hint="eastAsia"/>
                <w:sz w:val="18"/>
                <w:szCs w:val="18"/>
              </w:rPr>
              <w:t>地基基础类型</w:t>
            </w:r>
          </w:p>
        </w:tc>
        <w:tc>
          <w:tcPr>
            <w:tcW w:w="0" w:type="auto"/>
            <w:vAlign w:val="center"/>
          </w:tcPr>
          <w:p w:rsidR="00F76349" w:rsidRPr="009237F3" w:rsidRDefault="00F76349" w:rsidP="00BD7128">
            <w:pPr>
              <w:jc w:val="center"/>
              <w:rPr>
                <w:rFonts w:ascii="宋体" w:cs="黑体"/>
                <w:sz w:val="18"/>
                <w:szCs w:val="18"/>
              </w:rPr>
            </w:pPr>
            <w:r w:rsidRPr="009237F3">
              <w:rPr>
                <w:rFonts w:ascii="宋体" w:hAnsi="宋体" w:cs="黑体" w:hint="eastAsia"/>
                <w:sz w:val="18"/>
                <w:szCs w:val="18"/>
              </w:rPr>
              <w:t>原设防烈度</w:t>
            </w:r>
          </w:p>
        </w:tc>
        <w:tc>
          <w:tcPr>
            <w:tcW w:w="0" w:type="auto"/>
            <w:vAlign w:val="center"/>
          </w:tcPr>
          <w:p w:rsidR="00F76349" w:rsidRPr="009237F3" w:rsidRDefault="00F76349" w:rsidP="00BD7128">
            <w:pPr>
              <w:jc w:val="center"/>
              <w:rPr>
                <w:rFonts w:ascii="宋体" w:cs="黑体"/>
                <w:sz w:val="18"/>
                <w:szCs w:val="18"/>
              </w:rPr>
            </w:pPr>
            <w:r w:rsidRPr="009237F3">
              <w:rPr>
                <w:rFonts w:ascii="宋体" w:hAnsi="宋体" w:cs="黑体" w:hint="eastAsia"/>
                <w:sz w:val="18"/>
                <w:szCs w:val="18"/>
              </w:rPr>
              <w:t>原设防类别</w:t>
            </w:r>
          </w:p>
        </w:tc>
        <w:tc>
          <w:tcPr>
            <w:tcW w:w="0" w:type="auto"/>
            <w:vAlign w:val="center"/>
          </w:tcPr>
          <w:p w:rsidR="00F76349" w:rsidRPr="009237F3" w:rsidRDefault="00F76349" w:rsidP="00BD7128">
            <w:pPr>
              <w:jc w:val="center"/>
              <w:rPr>
                <w:rFonts w:ascii="宋体" w:cs="黑体"/>
                <w:sz w:val="18"/>
                <w:szCs w:val="18"/>
              </w:rPr>
            </w:pPr>
            <w:r w:rsidRPr="009237F3">
              <w:rPr>
                <w:rFonts w:ascii="宋体" w:hAnsi="宋体" w:cs="黑体" w:hint="eastAsia"/>
                <w:sz w:val="18"/>
                <w:szCs w:val="18"/>
              </w:rPr>
              <w:t>是否建议进行抗震性能鉴定</w:t>
            </w:r>
          </w:p>
        </w:tc>
        <w:tc>
          <w:tcPr>
            <w:tcW w:w="0" w:type="auto"/>
            <w:vAlign w:val="center"/>
          </w:tcPr>
          <w:p w:rsidR="00F76349" w:rsidRPr="009237F3" w:rsidRDefault="00F76349" w:rsidP="00BD7128">
            <w:pPr>
              <w:jc w:val="center"/>
              <w:rPr>
                <w:rFonts w:ascii="宋体" w:cs="黑体"/>
                <w:sz w:val="18"/>
                <w:szCs w:val="18"/>
              </w:rPr>
            </w:pPr>
            <w:r w:rsidRPr="009237F3">
              <w:rPr>
                <w:rFonts w:ascii="宋体" w:hAnsi="宋体" w:cs="黑体" w:hint="eastAsia"/>
                <w:sz w:val="18"/>
                <w:szCs w:val="18"/>
              </w:rPr>
              <w:t>隐患情况</w:t>
            </w:r>
          </w:p>
        </w:tc>
        <w:tc>
          <w:tcPr>
            <w:tcW w:w="0" w:type="auto"/>
            <w:vAlign w:val="center"/>
          </w:tcPr>
          <w:p w:rsidR="00F76349" w:rsidRPr="009237F3" w:rsidRDefault="00F76349" w:rsidP="00BD7128">
            <w:pPr>
              <w:jc w:val="center"/>
              <w:rPr>
                <w:rFonts w:ascii="宋体" w:cs="黑体"/>
                <w:sz w:val="18"/>
                <w:szCs w:val="18"/>
              </w:rPr>
            </w:pPr>
            <w:r w:rsidRPr="009237F3">
              <w:rPr>
                <w:rFonts w:ascii="宋体" w:hAnsi="宋体" w:cs="黑体" w:hint="eastAsia"/>
                <w:sz w:val="18"/>
                <w:szCs w:val="18"/>
              </w:rPr>
              <w:t>备注</w:t>
            </w: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r w:rsidR="00F76349" w:rsidRPr="009237F3" w:rsidTr="00555BC2">
        <w:tc>
          <w:tcPr>
            <w:tcW w:w="0" w:type="auto"/>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c>
          <w:tcPr>
            <w:tcW w:w="0" w:type="auto"/>
            <w:vAlign w:val="center"/>
          </w:tcPr>
          <w:p w:rsidR="00F76349" w:rsidRPr="009237F3" w:rsidRDefault="00F76349" w:rsidP="00E25F72">
            <w:pPr>
              <w:jc w:val="center"/>
              <w:rPr>
                <w:rFonts w:ascii="宋体" w:cs="黑体"/>
                <w:sz w:val="18"/>
                <w:szCs w:val="18"/>
              </w:rPr>
            </w:pPr>
          </w:p>
        </w:tc>
      </w:tr>
    </w:tbl>
    <w:p w:rsidR="00F76349" w:rsidRDefault="00F76349" w:rsidP="00BE34AC">
      <w:pPr>
        <w:ind w:firstLineChars="200" w:firstLine="420"/>
        <w:rPr>
          <w:rFonts w:ascii="宋体"/>
        </w:rPr>
      </w:pPr>
    </w:p>
    <w:p w:rsidR="00F76349" w:rsidRDefault="00F76349" w:rsidP="00BE34AC">
      <w:pPr>
        <w:ind w:firstLineChars="200" w:firstLine="420"/>
        <w:rPr>
          <w:rFonts w:ascii="宋体"/>
        </w:rPr>
        <w:sectPr w:rsidR="00F76349" w:rsidSect="00E25F72">
          <w:pgSz w:w="16838" w:h="11906" w:orient="landscape"/>
          <w:pgMar w:top="1800" w:right="1440" w:bottom="1800" w:left="1440" w:header="851" w:footer="992" w:gutter="0"/>
          <w:cols w:space="425"/>
          <w:docGrid w:type="lines" w:linePitch="312"/>
        </w:sectPr>
      </w:pPr>
    </w:p>
    <w:p w:rsidR="00F76349" w:rsidRDefault="00F76349" w:rsidP="00E949BF">
      <w:pPr>
        <w:pStyle w:val="Heading2"/>
        <w:adjustRightInd w:val="0"/>
        <w:snapToGrid w:val="0"/>
        <w:spacing w:before="0" w:after="0" w:line="360" w:lineRule="auto"/>
        <w:jc w:val="center"/>
        <w:rPr>
          <w:rFonts w:ascii="宋体"/>
          <w:szCs w:val="21"/>
        </w:rPr>
      </w:pPr>
      <w:bookmarkStart w:id="64" w:name="_Toc486923962"/>
      <w:bookmarkStart w:id="65" w:name="_Toc487790587"/>
      <w:bookmarkStart w:id="66" w:name="_Toc493495808"/>
      <w:r w:rsidRPr="00E25F72">
        <w:rPr>
          <w:rFonts w:ascii="黑体" w:eastAsia="黑体" w:hAnsi="黑体" w:hint="eastAsia"/>
          <w:bCs w:val="0"/>
          <w:sz w:val="24"/>
          <w:szCs w:val="24"/>
        </w:rPr>
        <w:t>附录</w:t>
      </w:r>
      <w:r w:rsidRPr="00E25F72">
        <w:rPr>
          <w:rFonts w:ascii="黑体" w:eastAsia="黑体" w:hAnsi="黑体"/>
          <w:bCs w:val="0"/>
          <w:sz w:val="24"/>
          <w:szCs w:val="24"/>
        </w:rPr>
        <w:t xml:space="preserve">A3 </w:t>
      </w:r>
      <w:r>
        <w:rPr>
          <w:rFonts w:ascii="黑体" w:eastAsia="黑体" w:hAnsi="黑体"/>
          <w:bCs w:val="0"/>
          <w:sz w:val="24"/>
          <w:szCs w:val="24"/>
        </w:rPr>
        <w:t xml:space="preserve"> </w:t>
      </w:r>
      <w:r>
        <w:rPr>
          <w:rFonts w:ascii="黑体" w:eastAsia="黑体" w:hAnsi="黑体" w:hint="eastAsia"/>
          <w:bCs w:val="0"/>
          <w:sz w:val="24"/>
          <w:szCs w:val="24"/>
        </w:rPr>
        <w:t>青岛市市政桥梁</w:t>
      </w:r>
      <w:r w:rsidRPr="00E25F72">
        <w:rPr>
          <w:rFonts w:ascii="黑体" w:eastAsia="黑体" w:hAnsi="黑体" w:hint="eastAsia"/>
          <w:bCs w:val="0"/>
          <w:sz w:val="24"/>
          <w:szCs w:val="24"/>
        </w:rPr>
        <w:t>抗震性能调查表</w:t>
      </w:r>
      <w:bookmarkEnd w:id="64"/>
      <w:bookmarkEnd w:id="65"/>
      <w:bookmarkEnd w:id="66"/>
    </w:p>
    <w:tbl>
      <w:tblPr>
        <w:tblW w:w="9855" w:type="dxa"/>
        <w:jc w:val="center"/>
        <w:tblInd w:w="-7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tblPr>
      <w:tblGrid>
        <w:gridCol w:w="1112"/>
        <w:gridCol w:w="272"/>
        <w:gridCol w:w="849"/>
        <w:gridCol w:w="11"/>
        <w:gridCol w:w="554"/>
        <w:gridCol w:w="177"/>
        <w:gridCol w:w="348"/>
        <w:gridCol w:w="187"/>
        <w:gridCol w:w="171"/>
        <w:gridCol w:w="7"/>
        <w:gridCol w:w="559"/>
        <w:gridCol w:w="856"/>
        <w:gridCol w:w="176"/>
        <w:gridCol w:w="534"/>
        <w:gridCol w:w="58"/>
        <w:gridCol w:w="294"/>
        <w:gridCol w:w="416"/>
        <w:gridCol w:w="314"/>
        <w:gridCol w:w="511"/>
        <w:gridCol w:w="7"/>
        <w:gridCol w:w="51"/>
        <w:gridCol w:w="1239"/>
        <w:gridCol w:w="1152"/>
      </w:tblGrid>
      <w:tr w:rsidR="00F76349" w:rsidRPr="009237F3" w:rsidTr="009140AE">
        <w:trPr>
          <w:trHeight w:val="20"/>
          <w:jc w:val="center"/>
        </w:trPr>
        <w:tc>
          <w:tcPr>
            <w:tcW w:w="2233"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桥梁名称</w:t>
            </w:r>
          </w:p>
        </w:tc>
        <w:tc>
          <w:tcPr>
            <w:tcW w:w="2870" w:type="dxa"/>
            <w:gridSpan w:val="9"/>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p>
        </w:tc>
        <w:tc>
          <w:tcPr>
            <w:tcW w:w="2310"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桥梁编号</w:t>
            </w:r>
          </w:p>
        </w:tc>
        <w:tc>
          <w:tcPr>
            <w:tcW w:w="2439"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p>
        </w:tc>
      </w:tr>
      <w:tr w:rsidR="00F76349" w:rsidRPr="009237F3" w:rsidTr="009140AE">
        <w:trPr>
          <w:trHeight w:val="20"/>
          <w:jc w:val="center"/>
        </w:trPr>
        <w:tc>
          <w:tcPr>
            <w:tcW w:w="2233"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桥梁地址</w:t>
            </w:r>
          </w:p>
        </w:tc>
        <w:tc>
          <w:tcPr>
            <w:tcW w:w="2870" w:type="dxa"/>
            <w:gridSpan w:val="9"/>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p>
        </w:tc>
        <w:tc>
          <w:tcPr>
            <w:tcW w:w="2310"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主管单位</w:t>
            </w:r>
          </w:p>
        </w:tc>
        <w:tc>
          <w:tcPr>
            <w:tcW w:w="2439"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p>
        </w:tc>
      </w:tr>
      <w:tr w:rsidR="00F76349" w:rsidRPr="009237F3" w:rsidTr="009140AE">
        <w:trPr>
          <w:trHeight w:val="20"/>
          <w:jc w:val="center"/>
        </w:trPr>
        <w:tc>
          <w:tcPr>
            <w:tcW w:w="2233"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建设单位</w:t>
            </w:r>
          </w:p>
        </w:tc>
        <w:tc>
          <w:tcPr>
            <w:tcW w:w="2870" w:type="dxa"/>
            <w:gridSpan w:val="9"/>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p>
        </w:tc>
        <w:tc>
          <w:tcPr>
            <w:tcW w:w="2310"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施工单位</w:t>
            </w:r>
          </w:p>
        </w:tc>
        <w:tc>
          <w:tcPr>
            <w:tcW w:w="2439"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p>
        </w:tc>
      </w:tr>
      <w:tr w:rsidR="00F76349" w:rsidRPr="009237F3" w:rsidTr="009140AE">
        <w:trPr>
          <w:trHeight w:val="20"/>
          <w:jc w:val="center"/>
        </w:trPr>
        <w:tc>
          <w:tcPr>
            <w:tcW w:w="2233"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设计单位</w:t>
            </w:r>
          </w:p>
        </w:tc>
        <w:tc>
          <w:tcPr>
            <w:tcW w:w="2870" w:type="dxa"/>
            <w:gridSpan w:val="9"/>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p>
        </w:tc>
        <w:tc>
          <w:tcPr>
            <w:tcW w:w="2310"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监理单位</w:t>
            </w:r>
          </w:p>
        </w:tc>
        <w:tc>
          <w:tcPr>
            <w:tcW w:w="2439"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p>
        </w:tc>
      </w:tr>
      <w:tr w:rsidR="00F76349" w:rsidRPr="009237F3" w:rsidTr="009140AE">
        <w:trPr>
          <w:trHeight w:val="20"/>
          <w:jc w:val="center"/>
        </w:trPr>
        <w:tc>
          <w:tcPr>
            <w:tcW w:w="2233"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设计使用年限</w:t>
            </w:r>
          </w:p>
        </w:tc>
        <w:tc>
          <w:tcPr>
            <w:tcW w:w="2870" w:type="dxa"/>
            <w:gridSpan w:val="9"/>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p>
        </w:tc>
        <w:tc>
          <w:tcPr>
            <w:tcW w:w="2310"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设计完成时间</w:t>
            </w:r>
          </w:p>
        </w:tc>
        <w:tc>
          <w:tcPr>
            <w:tcW w:w="2439"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p>
        </w:tc>
      </w:tr>
      <w:tr w:rsidR="00F76349" w:rsidRPr="009237F3" w:rsidTr="009140AE">
        <w:trPr>
          <w:trHeight w:val="20"/>
          <w:jc w:val="center"/>
        </w:trPr>
        <w:tc>
          <w:tcPr>
            <w:tcW w:w="2233"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adjustRightInd w:val="0"/>
              <w:snapToGrid w:val="0"/>
              <w:spacing w:line="240" w:lineRule="exact"/>
              <w:rPr>
                <w:rFonts w:ascii="宋体"/>
                <w:color w:val="000000"/>
                <w:sz w:val="18"/>
                <w:szCs w:val="18"/>
              </w:rPr>
            </w:pPr>
            <w:r w:rsidRPr="009237F3">
              <w:rPr>
                <w:rFonts w:ascii="宋体" w:hAnsi="宋体" w:hint="eastAsia"/>
                <w:color w:val="000000"/>
                <w:sz w:val="18"/>
                <w:szCs w:val="18"/>
              </w:rPr>
              <w:t>勘察单位</w:t>
            </w:r>
          </w:p>
        </w:tc>
        <w:tc>
          <w:tcPr>
            <w:tcW w:w="2870" w:type="dxa"/>
            <w:gridSpan w:val="9"/>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adjustRightInd w:val="0"/>
              <w:snapToGrid w:val="0"/>
              <w:spacing w:line="240" w:lineRule="exact"/>
              <w:rPr>
                <w:rFonts w:ascii="宋体"/>
                <w:color w:val="000000"/>
                <w:sz w:val="18"/>
                <w:szCs w:val="18"/>
              </w:rPr>
            </w:pPr>
          </w:p>
        </w:tc>
        <w:tc>
          <w:tcPr>
            <w:tcW w:w="2310"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adjustRightInd w:val="0"/>
              <w:snapToGrid w:val="0"/>
              <w:spacing w:line="240" w:lineRule="exact"/>
              <w:rPr>
                <w:rFonts w:ascii="宋体"/>
                <w:color w:val="000000"/>
                <w:sz w:val="18"/>
                <w:szCs w:val="18"/>
              </w:rPr>
            </w:pPr>
            <w:r w:rsidRPr="009237F3">
              <w:rPr>
                <w:rFonts w:ascii="宋体" w:hAnsi="宋体" w:hint="eastAsia"/>
                <w:color w:val="000000"/>
                <w:sz w:val="18"/>
                <w:szCs w:val="18"/>
              </w:rPr>
              <w:t>建成时间</w:t>
            </w:r>
          </w:p>
        </w:tc>
        <w:tc>
          <w:tcPr>
            <w:tcW w:w="2439"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adjustRightInd w:val="0"/>
              <w:snapToGrid w:val="0"/>
              <w:spacing w:line="240" w:lineRule="exact"/>
              <w:rPr>
                <w:rFonts w:ascii="宋体"/>
                <w:color w:val="000000"/>
                <w:sz w:val="18"/>
                <w:szCs w:val="18"/>
              </w:rPr>
            </w:pPr>
          </w:p>
        </w:tc>
      </w:tr>
      <w:tr w:rsidR="00F76349" w:rsidRPr="009237F3" w:rsidTr="009140AE">
        <w:trPr>
          <w:trHeight w:val="20"/>
          <w:jc w:val="center"/>
        </w:trPr>
        <w:tc>
          <w:tcPr>
            <w:tcW w:w="3510"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是否办理竣工验收备案</w:t>
            </w:r>
          </w:p>
        </w:tc>
        <w:tc>
          <w:tcPr>
            <w:tcW w:w="6342" w:type="dxa"/>
            <w:gridSpan w:val="15"/>
            <w:tcBorders>
              <w:top w:val="single" w:sz="4" w:space="0" w:color="auto"/>
              <w:left w:val="single" w:sz="4" w:space="0" w:color="auto"/>
              <w:bottom w:val="single" w:sz="4" w:space="0" w:color="auto"/>
              <w:right w:val="single" w:sz="4" w:space="0" w:color="auto"/>
            </w:tcBorders>
            <w:vAlign w:val="center"/>
          </w:tcPr>
          <w:p w:rsidR="00F76349" w:rsidRPr="009237F3" w:rsidRDefault="00F76349" w:rsidP="009828AB">
            <w:pPr>
              <w:spacing w:line="240" w:lineRule="exact"/>
              <w:rPr>
                <w:rFonts w:ascii="宋体"/>
                <w:color w:val="000000"/>
                <w:sz w:val="18"/>
                <w:szCs w:val="18"/>
              </w:rPr>
            </w:pPr>
            <w:r w:rsidRPr="009237F3">
              <w:rPr>
                <w:rFonts w:ascii="宋体" w:hAnsi="宋体" w:hint="eastAsia"/>
                <w:color w:val="000000"/>
                <w:sz w:val="18"/>
                <w:szCs w:val="18"/>
              </w:rPr>
              <w:t>是□</w:t>
            </w:r>
            <w:r w:rsidRPr="009237F3">
              <w:rPr>
                <w:rFonts w:ascii="宋体" w:hAnsi="宋体"/>
                <w:color w:val="000000"/>
                <w:sz w:val="18"/>
                <w:szCs w:val="18"/>
              </w:rPr>
              <w:t xml:space="preserve">  </w:t>
            </w:r>
            <w:r w:rsidRPr="009237F3">
              <w:rPr>
                <w:rFonts w:ascii="宋体" w:hAnsi="宋体" w:hint="eastAsia"/>
                <w:color w:val="000000"/>
                <w:sz w:val="18"/>
                <w:szCs w:val="18"/>
              </w:rPr>
              <w:t>否□</w:t>
            </w:r>
          </w:p>
        </w:tc>
      </w:tr>
      <w:tr w:rsidR="00F76349" w:rsidRPr="009237F3" w:rsidTr="009140AE">
        <w:trPr>
          <w:trHeight w:val="20"/>
          <w:jc w:val="center"/>
        </w:trPr>
        <w:tc>
          <w:tcPr>
            <w:tcW w:w="2233"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是否办理施工图审查</w:t>
            </w:r>
          </w:p>
        </w:tc>
        <w:tc>
          <w:tcPr>
            <w:tcW w:w="2870" w:type="dxa"/>
            <w:gridSpan w:val="9"/>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是□</w:t>
            </w:r>
            <w:r w:rsidRPr="009237F3">
              <w:rPr>
                <w:rFonts w:ascii="宋体" w:hAnsi="宋体"/>
                <w:color w:val="000000"/>
                <w:sz w:val="18"/>
                <w:szCs w:val="18"/>
              </w:rPr>
              <w:t xml:space="preserve">  </w:t>
            </w:r>
            <w:r w:rsidRPr="009237F3">
              <w:rPr>
                <w:rFonts w:ascii="宋体" w:hAnsi="宋体" w:hint="eastAsia"/>
                <w:color w:val="000000"/>
                <w:sz w:val="18"/>
                <w:szCs w:val="18"/>
              </w:rPr>
              <w:t>否□</w:t>
            </w:r>
          </w:p>
        </w:tc>
        <w:tc>
          <w:tcPr>
            <w:tcW w:w="2310"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adjustRightInd w:val="0"/>
              <w:snapToGrid w:val="0"/>
              <w:spacing w:line="240" w:lineRule="exact"/>
              <w:rPr>
                <w:rFonts w:ascii="宋体"/>
                <w:color w:val="000000"/>
                <w:sz w:val="18"/>
                <w:szCs w:val="18"/>
              </w:rPr>
            </w:pPr>
            <w:r w:rsidRPr="009237F3">
              <w:rPr>
                <w:rFonts w:ascii="宋体" w:hAnsi="宋体" w:hint="eastAsia"/>
                <w:color w:val="000000"/>
                <w:sz w:val="18"/>
                <w:szCs w:val="18"/>
              </w:rPr>
              <w:t>施工图审查单位</w:t>
            </w:r>
          </w:p>
        </w:tc>
        <w:tc>
          <w:tcPr>
            <w:tcW w:w="2439"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adjustRightInd w:val="0"/>
              <w:snapToGrid w:val="0"/>
              <w:spacing w:line="240" w:lineRule="exact"/>
              <w:rPr>
                <w:rFonts w:ascii="宋体"/>
                <w:color w:val="000000"/>
                <w:sz w:val="18"/>
                <w:szCs w:val="18"/>
              </w:rPr>
            </w:pPr>
          </w:p>
        </w:tc>
      </w:tr>
      <w:tr w:rsidR="00F76349" w:rsidRPr="009237F3" w:rsidTr="009140AE">
        <w:trPr>
          <w:trHeight w:val="20"/>
          <w:jc w:val="center"/>
        </w:trPr>
        <w:tc>
          <w:tcPr>
            <w:tcW w:w="1112" w:type="dxa"/>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道路等级</w:t>
            </w:r>
          </w:p>
        </w:tc>
        <w:tc>
          <w:tcPr>
            <w:tcW w:w="8740" w:type="dxa"/>
            <w:gridSpan w:val="2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FA3B48">
            <w:pPr>
              <w:spacing w:line="240" w:lineRule="exact"/>
              <w:rPr>
                <w:rFonts w:ascii="宋体"/>
                <w:color w:val="000000"/>
                <w:sz w:val="18"/>
                <w:szCs w:val="18"/>
              </w:rPr>
            </w:pPr>
            <w:r w:rsidRPr="009237F3">
              <w:rPr>
                <w:rFonts w:ascii="宋体" w:hAnsi="宋体" w:hint="eastAsia"/>
                <w:color w:val="000000"/>
                <w:sz w:val="18"/>
                <w:szCs w:val="18"/>
              </w:rPr>
              <w:t>快速路□</w:t>
            </w:r>
            <w:r w:rsidRPr="009237F3">
              <w:rPr>
                <w:rFonts w:ascii="宋体" w:hAnsi="宋体"/>
                <w:color w:val="000000"/>
                <w:sz w:val="18"/>
                <w:szCs w:val="18"/>
              </w:rPr>
              <w:t xml:space="preserve">  </w:t>
            </w:r>
            <w:r w:rsidRPr="009237F3">
              <w:rPr>
                <w:rFonts w:ascii="宋体" w:hAnsi="宋体" w:hint="eastAsia"/>
                <w:color w:val="000000"/>
                <w:sz w:val="18"/>
                <w:szCs w:val="18"/>
              </w:rPr>
              <w:t>主干路□</w:t>
            </w:r>
            <w:r w:rsidRPr="009237F3">
              <w:rPr>
                <w:rFonts w:ascii="宋体" w:hAnsi="宋体"/>
                <w:color w:val="000000"/>
                <w:sz w:val="18"/>
                <w:szCs w:val="18"/>
              </w:rPr>
              <w:t xml:space="preserve">  </w:t>
            </w:r>
            <w:r w:rsidRPr="009237F3">
              <w:rPr>
                <w:rFonts w:ascii="宋体" w:hAnsi="宋体" w:hint="eastAsia"/>
                <w:color w:val="000000"/>
                <w:sz w:val="18"/>
                <w:szCs w:val="18"/>
              </w:rPr>
              <w:t>次干路□</w:t>
            </w:r>
            <w:r w:rsidRPr="009237F3">
              <w:rPr>
                <w:rFonts w:ascii="宋体" w:hAnsi="宋体"/>
                <w:color w:val="000000"/>
                <w:sz w:val="18"/>
                <w:szCs w:val="18"/>
              </w:rPr>
              <w:t xml:space="preserve">  </w:t>
            </w:r>
            <w:r w:rsidRPr="009237F3">
              <w:rPr>
                <w:rFonts w:ascii="宋体" w:hAnsi="宋体" w:hint="eastAsia"/>
                <w:color w:val="000000"/>
                <w:sz w:val="18"/>
                <w:szCs w:val="18"/>
              </w:rPr>
              <w:t>支路□</w:t>
            </w:r>
            <w:r w:rsidRPr="009237F3">
              <w:rPr>
                <w:rFonts w:ascii="宋体" w:hAnsi="宋体"/>
                <w:color w:val="000000"/>
                <w:sz w:val="18"/>
                <w:szCs w:val="18"/>
              </w:rPr>
              <w:t xml:space="preserve">  </w:t>
            </w:r>
            <w:r w:rsidRPr="009237F3">
              <w:rPr>
                <w:rFonts w:ascii="宋体" w:hAnsi="宋体" w:hint="eastAsia"/>
                <w:color w:val="000000"/>
                <w:sz w:val="18"/>
                <w:szCs w:val="18"/>
              </w:rPr>
              <w:t>其他</w:t>
            </w:r>
            <w:r w:rsidRPr="009237F3">
              <w:rPr>
                <w:rFonts w:ascii="宋体" w:hAnsi="宋体"/>
                <w:color w:val="000000"/>
                <w:sz w:val="18"/>
                <w:szCs w:val="18"/>
                <w:u w:val="single"/>
              </w:rPr>
              <w:t xml:space="preserve">           </w:t>
            </w:r>
          </w:p>
        </w:tc>
      </w:tr>
      <w:tr w:rsidR="00F76349" w:rsidRPr="009237F3" w:rsidTr="009140AE">
        <w:trPr>
          <w:trHeight w:val="20"/>
          <w:jc w:val="center"/>
        </w:trPr>
        <w:tc>
          <w:tcPr>
            <w:tcW w:w="2233"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设计荷载</w:t>
            </w:r>
          </w:p>
        </w:tc>
        <w:tc>
          <w:tcPr>
            <w:tcW w:w="7619" w:type="dxa"/>
            <w:gridSpan w:val="20"/>
            <w:tcBorders>
              <w:top w:val="single" w:sz="4" w:space="0" w:color="auto"/>
              <w:left w:val="single" w:sz="4" w:space="0" w:color="auto"/>
              <w:bottom w:val="single" w:sz="4" w:space="0" w:color="auto"/>
              <w:right w:val="single" w:sz="4" w:space="0" w:color="auto"/>
            </w:tcBorders>
            <w:vAlign w:val="center"/>
          </w:tcPr>
          <w:p w:rsidR="00F76349" w:rsidRPr="009237F3" w:rsidRDefault="00F76349" w:rsidP="00E119D8">
            <w:pPr>
              <w:spacing w:line="240" w:lineRule="exact"/>
              <w:rPr>
                <w:rFonts w:ascii="宋体" w:hAnsi="宋体"/>
                <w:color w:val="000000"/>
                <w:sz w:val="18"/>
                <w:szCs w:val="18"/>
                <w:u w:val="single"/>
              </w:rPr>
            </w:pPr>
            <w:r w:rsidRPr="009237F3">
              <w:rPr>
                <w:rFonts w:ascii="宋体" w:hAnsi="宋体" w:hint="eastAsia"/>
                <w:color w:val="000000"/>
                <w:sz w:val="18"/>
                <w:szCs w:val="18"/>
              </w:rPr>
              <w:t>城</w:t>
            </w:r>
            <w:r w:rsidRPr="009237F3">
              <w:rPr>
                <w:rFonts w:ascii="宋体" w:hAnsi="宋体"/>
                <w:color w:val="000000"/>
                <w:sz w:val="18"/>
                <w:szCs w:val="18"/>
              </w:rPr>
              <w:t>-A</w:t>
            </w:r>
            <w:r w:rsidRPr="009237F3">
              <w:rPr>
                <w:rFonts w:ascii="宋体" w:hAnsi="宋体" w:hint="eastAsia"/>
                <w:color w:val="000000"/>
                <w:sz w:val="18"/>
                <w:szCs w:val="18"/>
              </w:rPr>
              <w:t>□</w:t>
            </w:r>
            <w:r w:rsidRPr="009237F3">
              <w:rPr>
                <w:rFonts w:ascii="宋体" w:hAnsi="宋体"/>
                <w:color w:val="000000"/>
                <w:sz w:val="18"/>
                <w:szCs w:val="18"/>
              </w:rPr>
              <w:t xml:space="preserve">  </w:t>
            </w:r>
            <w:r w:rsidRPr="009237F3">
              <w:rPr>
                <w:rFonts w:ascii="宋体" w:hAnsi="宋体" w:hint="eastAsia"/>
                <w:color w:val="000000"/>
                <w:sz w:val="18"/>
                <w:szCs w:val="18"/>
              </w:rPr>
              <w:t>城</w:t>
            </w:r>
            <w:r w:rsidRPr="009237F3">
              <w:rPr>
                <w:rFonts w:ascii="宋体" w:hAnsi="宋体"/>
                <w:color w:val="000000"/>
                <w:sz w:val="18"/>
                <w:szCs w:val="18"/>
              </w:rPr>
              <w:t>-B</w:t>
            </w:r>
            <w:r w:rsidRPr="009237F3">
              <w:rPr>
                <w:rFonts w:ascii="宋体" w:hAnsi="宋体" w:hint="eastAsia"/>
                <w:color w:val="000000"/>
                <w:sz w:val="18"/>
                <w:szCs w:val="18"/>
              </w:rPr>
              <w:t>□</w:t>
            </w:r>
            <w:r w:rsidRPr="009237F3">
              <w:rPr>
                <w:rFonts w:ascii="宋体" w:hAnsi="宋体"/>
                <w:color w:val="000000"/>
                <w:sz w:val="18"/>
                <w:szCs w:val="18"/>
              </w:rPr>
              <w:t xml:space="preserve">  </w:t>
            </w:r>
            <w:r w:rsidRPr="009237F3">
              <w:rPr>
                <w:rFonts w:ascii="宋体" w:hAnsi="宋体" w:hint="eastAsia"/>
                <w:color w:val="000000"/>
                <w:sz w:val="18"/>
                <w:szCs w:val="18"/>
              </w:rPr>
              <w:t>其他</w:t>
            </w:r>
            <w:r w:rsidRPr="009237F3">
              <w:rPr>
                <w:rFonts w:ascii="宋体" w:hAnsi="宋体"/>
                <w:color w:val="000000"/>
                <w:sz w:val="18"/>
                <w:szCs w:val="18"/>
                <w:u w:val="single"/>
              </w:rPr>
              <w:t xml:space="preserve">          </w:t>
            </w:r>
          </w:p>
        </w:tc>
      </w:tr>
      <w:tr w:rsidR="00F76349" w:rsidRPr="009237F3" w:rsidTr="009140AE">
        <w:trPr>
          <w:trHeight w:val="20"/>
          <w:jc w:val="center"/>
        </w:trPr>
        <w:tc>
          <w:tcPr>
            <w:tcW w:w="2233"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原设防烈度</w:t>
            </w:r>
          </w:p>
        </w:tc>
        <w:tc>
          <w:tcPr>
            <w:tcW w:w="7619" w:type="dxa"/>
            <w:gridSpan w:val="20"/>
            <w:tcBorders>
              <w:top w:val="single" w:sz="4" w:space="0" w:color="auto"/>
              <w:left w:val="single" w:sz="4" w:space="0" w:color="auto"/>
              <w:bottom w:val="single" w:sz="4" w:space="0" w:color="auto"/>
              <w:right w:val="single" w:sz="4" w:space="0" w:color="auto"/>
            </w:tcBorders>
            <w:vAlign w:val="center"/>
          </w:tcPr>
          <w:p w:rsidR="00F76349" w:rsidRPr="009237F3" w:rsidRDefault="00F76349" w:rsidP="00935E1D">
            <w:pPr>
              <w:spacing w:line="240" w:lineRule="exact"/>
              <w:rPr>
                <w:rFonts w:ascii="宋体"/>
                <w:color w:val="000000"/>
                <w:sz w:val="18"/>
                <w:szCs w:val="18"/>
              </w:rPr>
            </w:pPr>
            <w:r w:rsidRPr="009237F3">
              <w:rPr>
                <w:rFonts w:ascii="宋体" w:hAnsi="宋体" w:hint="eastAsia"/>
                <w:color w:val="000000"/>
                <w:sz w:val="18"/>
                <w:szCs w:val="18"/>
              </w:rPr>
              <w:t>不设防□</w:t>
            </w:r>
            <w:r w:rsidRPr="009237F3">
              <w:rPr>
                <w:rFonts w:ascii="宋体" w:hAnsi="宋体"/>
                <w:color w:val="000000"/>
                <w:sz w:val="18"/>
                <w:szCs w:val="18"/>
              </w:rPr>
              <w:t xml:space="preserve">  6</w:t>
            </w:r>
            <w:r w:rsidRPr="009237F3">
              <w:rPr>
                <w:rFonts w:ascii="宋体" w:hAnsi="宋体" w:hint="eastAsia"/>
                <w:color w:val="000000"/>
                <w:sz w:val="18"/>
                <w:szCs w:val="18"/>
              </w:rPr>
              <w:t>度设防□</w:t>
            </w:r>
            <w:r w:rsidRPr="009237F3">
              <w:rPr>
                <w:rFonts w:ascii="宋体" w:hAnsi="宋体"/>
                <w:color w:val="000000"/>
                <w:sz w:val="18"/>
                <w:szCs w:val="18"/>
              </w:rPr>
              <w:t xml:space="preserve">  7</w:t>
            </w:r>
            <w:r w:rsidRPr="009237F3">
              <w:rPr>
                <w:rFonts w:ascii="宋体" w:hAnsi="宋体" w:hint="eastAsia"/>
                <w:color w:val="000000"/>
                <w:sz w:val="18"/>
                <w:szCs w:val="18"/>
              </w:rPr>
              <w:t>度设防□</w:t>
            </w:r>
            <w:r w:rsidRPr="009237F3">
              <w:rPr>
                <w:rFonts w:ascii="宋体" w:hAnsi="宋体"/>
                <w:color w:val="000000"/>
                <w:sz w:val="18"/>
                <w:szCs w:val="18"/>
              </w:rPr>
              <w:t xml:space="preserve">  8</w:t>
            </w:r>
            <w:r w:rsidRPr="009237F3">
              <w:rPr>
                <w:rFonts w:ascii="宋体" w:hAnsi="宋体" w:hint="eastAsia"/>
                <w:color w:val="000000"/>
                <w:sz w:val="18"/>
                <w:szCs w:val="18"/>
              </w:rPr>
              <w:t>度设防□</w:t>
            </w:r>
          </w:p>
        </w:tc>
      </w:tr>
      <w:tr w:rsidR="00F76349" w:rsidRPr="009237F3" w:rsidTr="009140AE">
        <w:trPr>
          <w:trHeight w:val="20"/>
          <w:jc w:val="center"/>
        </w:trPr>
        <w:tc>
          <w:tcPr>
            <w:tcW w:w="2798" w:type="dxa"/>
            <w:gridSpan w:val="5"/>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设计基本地震动加速值</w:t>
            </w:r>
          </w:p>
        </w:tc>
        <w:tc>
          <w:tcPr>
            <w:tcW w:w="2481"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p>
        </w:tc>
        <w:tc>
          <w:tcPr>
            <w:tcW w:w="2127" w:type="dxa"/>
            <w:gridSpan w:val="6"/>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设计地震分组</w:t>
            </w:r>
          </w:p>
        </w:tc>
        <w:tc>
          <w:tcPr>
            <w:tcW w:w="2446"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p>
        </w:tc>
      </w:tr>
      <w:tr w:rsidR="00F76349" w:rsidRPr="009237F3" w:rsidTr="009140AE">
        <w:trPr>
          <w:trHeight w:val="20"/>
          <w:jc w:val="center"/>
        </w:trPr>
        <w:tc>
          <w:tcPr>
            <w:tcW w:w="2233"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桥位地段</w:t>
            </w:r>
          </w:p>
        </w:tc>
        <w:tc>
          <w:tcPr>
            <w:tcW w:w="3046" w:type="dxa"/>
            <w:gridSpan w:val="10"/>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有利□</w:t>
            </w:r>
            <w:r w:rsidRPr="009237F3">
              <w:rPr>
                <w:rFonts w:ascii="宋体" w:hAnsi="宋体"/>
                <w:color w:val="000000"/>
                <w:sz w:val="18"/>
                <w:szCs w:val="18"/>
              </w:rPr>
              <w:t xml:space="preserve">  </w:t>
            </w:r>
            <w:r w:rsidRPr="009237F3">
              <w:rPr>
                <w:rFonts w:ascii="宋体" w:hAnsi="宋体" w:hint="eastAsia"/>
                <w:color w:val="000000"/>
                <w:sz w:val="18"/>
                <w:szCs w:val="18"/>
              </w:rPr>
              <w:t>不利□</w:t>
            </w:r>
            <w:r w:rsidRPr="009237F3">
              <w:rPr>
                <w:rFonts w:ascii="宋体" w:hAnsi="宋体"/>
                <w:color w:val="000000"/>
                <w:sz w:val="18"/>
                <w:szCs w:val="18"/>
              </w:rPr>
              <w:t xml:space="preserve">  </w:t>
            </w:r>
            <w:r w:rsidRPr="009237F3">
              <w:rPr>
                <w:rFonts w:ascii="宋体" w:hAnsi="宋体" w:hint="eastAsia"/>
                <w:color w:val="000000"/>
                <w:sz w:val="18"/>
                <w:szCs w:val="18"/>
              </w:rPr>
              <w:t>危险□</w:t>
            </w:r>
          </w:p>
        </w:tc>
        <w:tc>
          <w:tcPr>
            <w:tcW w:w="2127" w:type="dxa"/>
            <w:gridSpan w:val="6"/>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有无采取技术措施</w:t>
            </w:r>
          </w:p>
        </w:tc>
        <w:tc>
          <w:tcPr>
            <w:tcW w:w="2446" w:type="dxa"/>
            <w:gridSpan w:val="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有□</w:t>
            </w:r>
            <w:r w:rsidRPr="009237F3">
              <w:rPr>
                <w:rFonts w:ascii="宋体" w:hAnsi="宋体"/>
                <w:color w:val="000000"/>
                <w:sz w:val="18"/>
                <w:szCs w:val="18"/>
              </w:rPr>
              <w:t xml:space="preserve">  </w:t>
            </w:r>
            <w:r w:rsidRPr="009237F3">
              <w:rPr>
                <w:rFonts w:ascii="宋体" w:hAnsi="宋体" w:hint="eastAsia"/>
                <w:color w:val="000000"/>
                <w:sz w:val="18"/>
                <w:szCs w:val="18"/>
              </w:rPr>
              <w:t>无□</w:t>
            </w:r>
          </w:p>
        </w:tc>
      </w:tr>
      <w:tr w:rsidR="00F76349" w:rsidRPr="009237F3" w:rsidTr="009140AE">
        <w:trPr>
          <w:trHeight w:val="454"/>
          <w:jc w:val="center"/>
        </w:trPr>
        <w:tc>
          <w:tcPr>
            <w:tcW w:w="2233"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桥梁型式</w:t>
            </w:r>
          </w:p>
        </w:tc>
        <w:tc>
          <w:tcPr>
            <w:tcW w:w="7619" w:type="dxa"/>
            <w:gridSpan w:val="20"/>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hAnsi="宋体"/>
                <w:color w:val="000000"/>
                <w:sz w:val="18"/>
                <w:szCs w:val="18"/>
              </w:rPr>
            </w:pPr>
            <w:r w:rsidRPr="009237F3">
              <w:rPr>
                <w:rFonts w:ascii="宋体" w:hAnsi="宋体" w:hint="eastAsia"/>
                <w:color w:val="000000"/>
                <w:sz w:val="18"/>
                <w:szCs w:val="18"/>
              </w:rPr>
              <w:t>简支梁□</w:t>
            </w:r>
            <w:r w:rsidRPr="009237F3">
              <w:rPr>
                <w:rFonts w:ascii="宋体" w:hAnsi="宋体"/>
                <w:color w:val="000000"/>
                <w:sz w:val="18"/>
                <w:szCs w:val="18"/>
              </w:rPr>
              <w:t xml:space="preserve">  </w:t>
            </w:r>
            <w:r w:rsidRPr="009237F3">
              <w:rPr>
                <w:rFonts w:ascii="宋体" w:hAnsi="宋体" w:hint="eastAsia"/>
                <w:color w:val="000000"/>
                <w:sz w:val="18"/>
                <w:szCs w:val="18"/>
              </w:rPr>
              <w:t>连续梁□</w:t>
            </w:r>
            <w:r w:rsidRPr="009237F3">
              <w:rPr>
                <w:rFonts w:ascii="宋体" w:hAnsi="宋体"/>
                <w:color w:val="000000"/>
                <w:sz w:val="18"/>
                <w:szCs w:val="18"/>
              </w:rPr>
              <w:t xml:space="preserve">  </w:t>
            </w:r>
            <w:r w:rsidRPr="009237F3">
              <w:rPr>
                <w:rFonts w:ascii="宋体" w:hAnsi="宋体" w:hint="eastAsia"/>
                <w:color w:val="000000"/>
                <w:sz w:val="18"/>
                <w:szCs w:val="18"/>
              </w:rPr>
              <w:t>悬臂梁□</w:t>
            </w:r>
            <w:r w:rsidRPr="009237F3">
              <w:rPr>
                <w:rFonts w:ascii="宋体" w:hAnsi="宋体"/>
                <w:color w:val="000000"/>
                <w:sz w:val="18"/>
                <w:szCs w:val="18"/>
              </w:rPr>
              <w:t xml:space="preserve">  T</w:t>
            </w:r>
            <w:r w:rsidRPr="009237F3">
              <w:rPr>
                <w:rFonts w:ascii="宋体" w:hAnsi="宋体" w:hint="eastAsia"/>
                <w:color w:val="000000"/>
                <w:sz w:val="18"/>
                <w:szCs w:val="18"/>
              </w:rPr>
              <w:t>型刚构□</w:t>
            </w:r>
            <w:r w:rsidRPr="009237F3">
              <w:rPr>
                <w:rFonts w:ascii="宋体" w:hAnsi="宋体"/>
                <w:color w:val="000000"/>
                <w:sz w:val="18"/>
                <w:szCs w:val="18"/>
              </w:rPr>
              <w:t xml:space="preserve">  </w:t>
            </w:r>
            <w:r w:rsidRPr="009237F3">
              <w:rPr>
                <w:rFonts w:ascii="宋体" w:hAnsi="宋体" w:hint="eastAsia"/>
                <w:color w:val="000000"/>
                <w:sz w:val="18"/>
                <w:szCs w:val="18"/>
              </w:rPr>
              <w:t>连续刚构□</w:t>
            </w:r>
            <w:r w:rsidRPr="009237F3">
              <w:rPr>
                <w:rFonts w:ascii="宋体" w:hAnsi="宋体"/>
                <w:color w:val="000000"/>
                <w:sz w:val="18"/>
                <w:szCs w:val="18"/>
              </w:rPr>
              <w:t xml:space="preserve">  </w:t>
            </w:r>
          </w:p>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上承式混凝土拱桥□</w:t>
            </w:r>
            <w:r w:rsidRPr="009237F3">
              <w:rPr>
                <w:rFonts w:ascii="宋体" w:hAnsi="宋体"/>
                <w:color w:val="000000"/>
                <w:sz w:val="18"/>
                <w:szCs w:val="18"/>
              </w:rPr>
              <w:t xml:space="preserve">  </w:t>
            </w:r>
            <w:r w:rsidRPr="009237F3">
              <w:rPr>
                <w:rFonts w:ascii="宋体" w:hAnsi="宋体" w:hint="eastAsia"/>
                <w:color w:val="000000"/>
                <w:sz w:val="18"/>
                <w:szCs w:val="18"/>
              </w:rPr>
              <w:t>中承式混凝土拱桥□</w:t>
            </w:r>
            <w:r w:rsidRPr="009237F3">
              <w:rPr>
                <w:rFonts w:ascii="宋体" w:hAnsi="宋体"/>
                <w:color w:val="000000"/>
                <w:sz w:val="18"/>
                <w:szCs w:val="18"/>
              </w:rPr>
              <w:t xml:space="preserve">  </w:t>
            </w:r>
            <w:r w:rsidRPr="009237F3">
              <w:rPr>
                <w:rFonts w:ascii="宋体" w:hAnsi="宋体" w:hint="eastAsia"/>
                <w:color w:val="000000"/>
                <w:sz w:val="18"/>
                <w:szCs w:val="18"/>
              </w:rPr>
              <w:t>下承式混凝土拱桥□</w:t>
            </w:r>
          </w:p>
          <w:p w:rsidR="00F76349" w:rsidRPr="009237F3" w:rsidRDefault="00F76349" w:rsidP="00935E1D">
            <w:pPr>
              <w:spacing w:line="240" w:lineRule="exact"/>
              <w:rPr>
                <w:rFonts w:ascii="宋体"/>
                <w:color w:val="000000"/>
                <w:sz w:val="18"/>
                <w:szCs w:val="18"/>
              </w:rPr>
            </w:pPr>
            <w:r w:rsidRPr="009237F3">
              <w:rPr>
                <w:rFonts w:ascii="宋体" w:hAnsi="宋体" w:hint="eastAsia"/>
                <w:color w:val="000000"/>
                <w:sz w:val="18"/>
                <w:szCs w:val="18"/>
              </w:rPr>
              <w:t>系杆拱桥□双曲拱桥□</w:t>
            </w:r>
            <w:r w:rsidRPr="009237F3">
              <w:rPr>
                <w:rFonts w:ascii="宋体" w:hAnsi="宋体"/>
                <w:color w:val="000000"/>
                <w:sz w:val="18"/>
                <w:szCs w:val="18"/>
              </w:rPr>
              <w:t xml:space="preserve">  </w:t>
            </w:r>
            <w:r w:rsidRPr="009237F3">
              <w:rPr>
                <w:rFonts w:ascii="宋体" w:hAnsi="宋体" w:hint="eastAsia"/>
                <w:color w:val="000000"/>
                <w:sz w:val="18"/>
                <w:szCs w:val="18"/>
              </w:rPr>
              <w:t>刚架桥□</w:t>
            </w:r>
            <w:r w:rsidRPr="009237F3">
              <w:rPr>
                <w:rFonts w:ascii="宋体" w:hAnsi="宋体"/>
                <w:color w:val="000000"/>
                <w:sz w:val="18"/>
                <w:szCs w:val="18"/>
              </w:rPr>
              <w:t xml:space="preserve">  </w:t>
            </w:r>
            <w:r w:rsidRPr="009237F3">
              <w:rPr>
                <w:rFonts w:ascii="宋体" w:hAnsi="宋体" w:hint="eastAsia"/>
                <w:color w:val="000000"/>
                <w:sz w:val="18"/>
                <w:szCs w:val="18"/>
              </w:rPr>
              <w:t>特殊桥梁□</w:t>
            </w:r>
            <w:r w:rsidRPr="009237F3">
              <w:rPr>
                <w:rFonts w:ascii="宋体" w:hAnsi="宋体"/>
                <w:color w:val="000000"/>
                <w:sz w:val="18"/>
                <w:szCs w:val="18"/>
              </w:rPr>
              <w:t xml:space="preserve">   </w:t>
            </w:r>
            <w:r w:rsidRPr="009237F3">
              <w:rPr>
                <w:rFonts w:ascii="宋体" w:hAnsi="宋体" w:hint="eastAsia"/>
                <w:color w:val="000000"/>
                <w:sz w:val="18"/>
                <w:szCs w:val="18"/>
              </w:rPr>
              <w:t>其他</w:t>
            </w:r>
            <w:r w:rsidRPr="009237F3">
              <w:rPr>
                <w:rFonts w:ascii="宋体" w:hAnsi="宋体"/>
                <w:color w:val="000000"/>
                <w:sz w:val="18"/>
                <w:szCs w:val="18"/>
                <w:u w:val="single"/>
              </w:rPr>
              <w:t xml:space="preserve">       </w:t>
            </w:r>
          </w:p>
        </w:tc>
      </w:tr>
      <w:tr w:rsidR="00F76349" w:rsidRPr="009237F3" w:rsidTr="009140AE">
        <w:trPr>
          <w:trHeight w:val="284"/>
          <w:jc w:val="center"/>
        </w:trPr>
        <w:tc>
          <w:tcPr>
            <w:tcW w:w="2233"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桥宽</w:t>
            </w:r>
          </w:p>
        </w:tc>
        <w:tc>
          <w:tcPr>
            <w:tcW w:w="3046" w:type="dxa"/>
            <w:gridSpan w:val="10"/>
            <w:tcBorders>
              <w:top w:val="single" w:sz="4" w:space="0" w:color="auto"/>
              <w:left w:val="single" w:sz="4" w:space="0" w:color="auto"/>
              <w:bottom w:val="single" w:sz="4" w:space="0" w:color="auto"/>
              <w:right w:val="single" w:sz="4" w:space="0" w:color="auto"/>
            </w:tcBorders>
            <w:vAlign w:val="center"/>
          </w:tcPr>
          <w:p w:rsidR="00F76349" w:rsidRPr="009237F3" w:rsidRDefault="00F76349" w:rsidP="003324F5">
            <w:pPr>
              <w:spacing w:line="240" w:lineRule="exact"/>
              <w:ind w:firstLineChars="1000" w:firstLine="1800"/>
              <w:rPr>
                <w:rFonts w:ascii="宋体" w:hAnsi="宋体"/>
                <w:color w:val="000000"/>
                <w:sz w:val="18"/>
                <w:szCs w:val="18"/>
              </w:rPr>
            </w:pPr>
            <w:r w:rsidRPr="009237F3">
              <w:rPr>
                <w:rFonts w:ascii="宋体" w:hAnsi="宋体"/>
                <w:color w:val="000000"/>
                <w:sz w:val="18"/>
                <w:szCs w:val="18"/>
              </w:rPr>
              <w:t>M</w:t>
            </w:r>
          </w:p>
        </w:tc>
        <w:tc>
          <w:tcPr>
            <w:tcW w:w="2134"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跨径布置</w:t>
            </w:r>
          </w:p>
        </w:tc>
        <w:tc>
          <w:tcPr>
            <w:tcW w:w="2439"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3324F5">
            <w:pPr>
              <w:spacing w:line="240" w:lineRule="exact"/>
              <w:ind w:firstLineChars="750" w:firstLine="1350"/>
              <w:rPr>
                <w:rFonts w:ascii="宋体" w:hAnsi="宋体"/>
                <w:color w:val="000000"/>
                <w:sz w:val="18"/>
                <w:szCs w:val="18"/>
              </w:rPr>
            </w:pPr>
            <w:r w:rsidRPr="009237F3">
              <w:rPr>
                <w:rFonts w:ascii="宋体" w:hAnsi="宋体"/>
                <w:color w:val="000000"/>
                <w:sz w:val="18"/>
                <w:szCs w:val="18"/>
              </w:rPr>
              <w:t>M</w:t>
            </w:r>
          </w:p>
        </w:tc>
      </w:tr>
      <w:tr w:rsidR="00F76349" w:rsidRPr="009237F3" w:rsidTr="009140AE">
        <w:trPr>
          <w:trHeight w:val="284"/>
          <w:jc w:val="center"/>
        </w:trPr>
        <w:tc>
          <w:tcPr>
            <w:tcW w:w="2233"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桥墩类型</w:t>
            </w:r>
          </w:p>
        </w:tc>
        <w:tc>
          <w:tcPr>
            <w:tcW w:w="7619" w:type="dxa"/>
            <w:gridSpan w:val="20"/>
            <w:tcBorders>
              <w:top w:val="single" w:sz="4" w:space="0" w:color="auto"/>
              <w:left w:val="single" w:sz="4" w:space="0" w:color="auto"/>
              <w:bottom w:val="single" w:sz="4" w:space="0" w:color="auto"/>
              <w:right w:val="single" w:sz="4" w:space="0" w:color="auto"/>
            </w:tcBorders>
            <w:vAlign w:val="center"/>
          </w:tcPr>
          <w:p w:rsidR="00F76349" w:rsidRPr="009237F3" w:rsidRDefault="00F76349" w:rsidP="00D76A6C">
            <w:pPr>
              <w:spacing w:line="240" w:lineRule="exact"/>
              <w:rPr>
                <w:rFonts w:ascii="宋体" w:hAnsi="宋体"/>
                <w:color w:val="000000"/>
                <w:sz w:val="18"/>
                <w:szCs w:val="18"/>
                <w:u w:val="single"/>
              </w:rPr>
            </w:pPr>
            <w:r w:rsidRPr="009237F3">
              <w:rPr>
                <w:rFonts w:ascii="宋体" w:hAnsi="宋体" w:hint="eastAsia"/>
                <w:color w:val="000000"/>
                <w:sz w:val="18"/>
                <w:szCs w:val="18"/>
              </w:rPr>
              <w:t>重力式□</w:t>
            </w:r>
            <w:r w:rsidRPr="009237F3">
              <w:rPr>
                <w:rFonts w:ascii="宋体" w:hAnsi="宋体"/>
                <w:color w:val="000000"/>
                <w:sz w:val="18"/>
                <w:szCs w:val="18"/>
              </w:rPr>
              <w:t xml:space="preserve">    </w:t>
            </w:r>
            <w:r w:rsidRPr="009237F3">
              <w:rPr>
                <w:rFonts w:ascii="宋体" w:hAnsi="宋体" w:hint="eastAsia"/>
                <w:color w:val="000000"/>
                <w:sz w:val="18"/>
                <w:szCs w:val="18"/>
              </w:rPr>
              <w:t>柱式□</w:t>
            </w:r>
            <w:r w:rsidRPr="009237F3">
              <w:rPr>
                <w:rFonts w:ascii="宋体" w:hAnsi="宋体"/>
                <w:color w:val="000000"/>
                <w:sz w:val="18"/>
                <w:szCs w:val="18"/>
              </w:rPr>
              <w:t xml:space="preserve">    </w:t>
            </w:r>
            <w:r w:rsidRPr="009237F3">
              <w:rPr>
                <w:rFonts w:ascii="宋体" w:hAnsi="宋体" w:hint="eastAsia"/>
                <w:color w:val="000000"/>
                <w:sz w:val="18"/>
                <w:szCs w:val="18"/>
              </w:rPr>
              <w:t>空心墩□</w:t>
            </w:r>
            <w:r w:rsidRPr="009237F3">
              <w:rPr>
                <w:rFonts w:ascii="宋体" w:hAnsi="宋体"/>
                <w:color w:val="000000"/>
                <w:sz w:val="18"/>
                <w:szCs w:val="18"/>
              </w:rPr>
              <w:t xml:space="preserve">    </w:t>
            </w:r>
            <w:r w:rsidRPr="009237F3">
              <w:rPr>
                <w:rFonts w:ascii="宋体" w:hAnsi="宋体" w:hint="eastAsia"/>
                <w:color w:val="000000"/>
                <w:sz w:val="18"/>
                <w:szCs w:val="18"/>
              </w:rPr>
              <w:t>其他</w:t>
            </w:r>
            <w:bookmarkStart w:id="67" w:name="_GoBack"/>
            <w:bookmarkEnd w:id="67"/>
            <w:r w:rsidRPr="009237F3">
              <w:rPr>
                <w:rFonts w:ascii="宋体" w:hAnsi="宋体"/>
                <w:color w:val="000000"/>
                <w:sz w:val="18"/>
                <w:szCs w:val="18"/>
                <w:u w:val="single"/>
              </w:rPr>
              <w:t xml:space="preserve">       </w:t>
            </w:r>
          </w:p>
        </w:tc>
      </w:tr>
      <w:tr w:rsidR="00F76349" w:rsidRPr="009237F3" w:rsidTr="009140AE">
        <w:trPr>
          <w:trHeight w:val="284"/>
          <w:jc w:val="center"/>
        </w:trPr>
        <w:tc>
          <w:tcPr>
            <w:tcW w:w="2975" w:type="dxa"/>
            <w:gridSpan w:val="6"/>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是否进行延性抗震设计</w:t>
            </w:r>
          </w:p>
        </w:tc>
        <w:tc>
          <w:tcPr>
            <w:tcW w:w="1272" w:type="dxa"/>
            <w:gridSpan w:val="5"/>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是□</w:t>
            </w:r>
            <w:r w:rsidRPr="009237F3">
              <w:rPr>
                <w:rFonts w:ascii="宋体" w:hAnsi="宋体"/>
                <w:color w:val="000000"/>
                <w:sz w:val="18"/>
                <w:szCs w:val="18"/>
              </w:rPr>
              <w:t xml:space="preserve">  </w:t>
            </w:r>
            <w:r w:rsidRPr="009237F3">
              <w:rPr>
                <w:rFonts w:ascii="宋体" w:hAnsi="宋体" w:hint="eastAsia"/>
                <w:color w:val="000000"/>
                <w:sz w:val="18"/>
                <w:szCs w:val="18"/>
              </w:rPr>
              <w:t>否□</w:t>
            </w:r>
          </w:p>
        </w:tc>
        <w:tc>
          <w:tcPr>
            <w:tcW w:w="2334" w:type="dxa"/>
            <w:gridSpan w:val="6"/>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adjustRightInd w:val="0"/>
              <w:snapToGrid w:val="0"/>
              <w:spacing w:line="240" w:lineRule="exact"/>
              <w:rPr>
                <w:rFonts w:ascii="宋体"/>
                <w:color w:val="000000"/>
                <w:sz w:val="18"/>
                <w:szCs w:val="18"/>
              </w:rPr>
            </w:pPr>
            <w:r w:rsidRPr="009237F3">
              <w:rPr>
                <w:rFonts w:ascii="宋体" w:hAnsi="宋体" w:hint="eastAsia"/>
                <w:color w:val="000000"/>
                <w:sz w:val="18"/>
                <w:szCs w:val="18"/>
              </w:rPr>
              <w:t>原抗震设防类别</w:t>
            </w:r>
          </w:p>
        </w:tc>
        <w:tc>
          <w:tcPr>
            <w:tcW w:w="3271" w:type="dxa"/>
            <w:gridSpan w:val="6"/>
            <w:tcBorders>
              <w:top w:val="single" w:sz="4" w:space="0" w:color="auto"/>
              <w:left w:val="single" w:sz="4" w:space="0" w:color="auto"/>
              <w:bottom w:val="single" w:sz="4" w:space="0" w:color="auto"/>
              <w:right w:val="single" w:sz="4" w:space="0" w:color="auto"/>
            </w:tcBorders>
            <w:vAlign w:val="center"/>
          </w:tcPr>
          <w:p w:rsidR="00F76349" w:rsidRPr="009237F3" w:rsidRDefault="00F76349" w:rsidP="00894789">
            <w:pPr>
              <w:adjustRightInd w:val="0"/>
              <w:snapToGrid w:val="0"/>
              <w:spacing w:line="240" w:lineRule="exact"/>
              <w:rPr>
                <w:rFonts w:ascii="宋体"/>
                <w:color w:val="000000"/>
                <w:sz w:val="18"/>
                <w:szCs w:val="18"/>
              </w:rPr>
            </w:pPr>
            <w:r w:rsidRPr="009237F3">
              <w:rPr>
                <w:rFonts w:ascii="宋体" w:hAnsi="宋体" w:hint="eastAsia"/>
                <w:color w:val="000000"/>
                <w:sz w:val="18"/>
                <w:szCs w:val="18"/>
              </w:rPr>
              <w:t>甲□</w:t>
            </w:r>
            <w:r w:rsidRPr="009237F3">
              <w:rPr>
                <w:rFonts w:ascii="宋体" w:hAnsi="宋体"/>
                <w:color w:val="000000"/>
                <w:sz w:val="18"/>
                <w:szCs w:val="18"/>
              </w:rPr>
              <w:t xml:space="preserve">  </w:t>
            </w:r>
            <w:r w:rsidRPr="009237F3">
              <w:rPr>
                <w:rFonts w:ascii="宋体" w:hAnsi="宋体" w:hint="eastAsia"/>
                <w:color w:val="000000"/>
                <w:sz w:val="18"/>
                <w:szCs w:val="18"/>
              </w:rPr>
              <w:t>乙□</w:t>
            </w:r>
            <w:r w:rsidRPr="009237F3">
              <w:rPr>
                <w:rFonts w:ascii="宋体" w:hAnsi="宋体"/>
                <w:color w:val="000000"/>
                <w:sz w:val="18"/>
                <w:szCs w:val="18"/>
              </w:rPr>
              <w:t xml:space="preserve">  </w:t>
            </w:r>
            <w:r w:rsidRPr="009237F3">
              <w:rPr>
                <w:rFonts w:ascii="宋体" w:hAnsi="宋体" w:hint="eastAsia"/>
                <w:color w:val="000000"/>
                <w:sz w:val="18"/>
                <w:szCs w:val="18"/>
              </w:rPr>
              <w:t>丙□</w:t>
            </w:r>
            <w:r w:rsidRPr="009237F3">
              <w:rPr>
                <w:rFonts w:ascii="宋体" w:hAnsi="宋体"/>
                <w:color w:val="000000"/>
                <w:sz w:val="18"/>
                <w:szCs w:val="18"/>
              </w:rPr>
              <w:t xml:space="preserve">  </w:t>
            </w:r>
            <w:r w:rsidRPr="009237F3">
              <w:rPr>
                <w:rFonts w:ascii="宋体" w:hAnsi="宋体" w:hint="eastAsia"/>
                <w:color w:val="000000"/>
                <w:sz w:val="18"/>
                <w:szCs w:val="18"/>
              </w:rPr>
              <w:t>丁□</w:t>
            </w:r>
          </w:p>
        </w:tc>
      </w:tr>
      <w:tr w:rsidR="00F76349" w:rsidRPr="009237F3" w:rsidTr="009140AE">
        <w:trPr>
          <w:trHeight w:val="284"/>
          <w:jc w:val="center"/>
        </w:trPr>
        <w:tc>
          <w:tcPr>
            <w:tcW w:w="2233" w:type="dxa"/>
            <w:gridSpan w:val="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基础类型</w:t>
            </w:r>
          </w:p>
        </w:tc>
        <w:tc>
          <w:tcPr>
            <w:tcW w:w="7619" w:type="dxa"/>
            <w:gridSpan w:val="20"/>
            <w:tcBorders>
              <w:top w:val="single" w:sz="4" w:space="0" w:color="auto"/>
              <w:left w:val="single" w:sz="4" w:space="0" w:color="auto"/>
              <w:bottom w:val="single" w:sz="4" w:space="0" w:color="auto"/>
              <w:right w:val="single" w:sz="4" w:space="0" w:color="auto"/>
            </w:tcBorders>
            <w:vAlign w:val="center"/>
          </w:tcPr>
          <w:p w:rsidR="00F76349" w:rsidRPr="009237F3" w:rsidRDefault="00F76349" w:rsidP="00935E1D">
            <w:pPr>
              <w:spacing w:line="240" w:lineRule="exact"/>
              <w:rPr>
                <w:rFonts w:ascii="宋体"/>
                <w:color w:val="000000"/>
                <w:sz w:val="18"/>
                <w:szCs w:val="18"/>
              </w:rPr>
            </w:pPr>
            <w:r w:rsidRPr="009237F3">
              <w:rPr>
                <w:rFonts w:ascii="宋体" w:hAnsi="宋体" w:hint="eastAsia"/>
                <w:color w:val="000000"/>
                <w:sz w:val="18"/>
                <w:szCs w:val="18"/>
              </w:rPr>
              <w:t>扩大基础□</w:t>
            </w:r>
            <w:r w:rsidRPr="009237F3">
              <w:rPr>
                <w:rFonts w:ascii="宋体" w:hAnsi="宋体"/>
                <w:color w:val="000000"/>
                <w:sz w:val="18"/>
                <w:szCs w:val="18"/>
              </w:rPr>
              <w:t xml:space="preserve">  </w:t>
            </w:r>
            <w:r w:rsidRPr="009237F3">
              <w:rPr>
                <w:rFonts w:ascii="宋体" w:hAnsi="宋体" w:hint="eastAsia"/>
                <w:color w:val="000000"/>
                <w:sz w:val="18"/>
                <w:szCs w:val="18"/>
              </w:rPr>
              <w:t>桩基础□</w:t>
            </w:r>
            <w:r w:rsidRPr="009237F3">
              <w:rPr>
                <w:rFonts w:ascii="宋体" w:hAnsi="宋体"/>
                <w:color w:val="000000"/>
                <w:sz w:val="18"/>
                <w:szCs w:val="18"/>
              </w:rPr>
              <w:t xml:space="preserve">  </w:t>
            </w:r>
            <w:r w:rsidRPr="009237F3">
              <w:rPr>
                <w:rFonts w:ascii="宋体" w:hAnsi="宋体" w:hint="eastAsia"/>
                <w:color w:val="000000"/>
                <w:sz w:val="18"/>
                <w:szCs w:val="18"/>
              </w:rPr>
              <w:t>沉井基础□</w:t>
            </w:r>
          </w:p>
        </w:tc>
      </w:tr>
      <w:tr w:rsidR="00F76349" w:rsidRPr="009237F3" w:rsidTr="009140AE">
        <w:trPr>
          <w:trHeight w:val="284"/>
          <w:jc w:val="center"/>
        </w:trPr>
        <w:tc>
          <w:tcPr>
            <w:tcW w:w="2975" w:type="dxa"/>
            <w:gridSpan w:val="6"/>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主梁（拱）截面类型</w:t>
            </w:r>
          </w:p>
        </w:tc>
        <w:tc>
          <w:tcPr>
            <w:tcW w:w="6877" w:type="dxa"/>
            <w:gridSpan w:val="1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935E1D">
            <w:pPr>
              <w:spacing w:line="240" w:lineRule="exact"/>
              <w:rPr>
                <w:rFonts w:ascii="宋体"/>
                <w:color w:val="000000"/>
                <w:sz w:val="18"/>
                <w:szCs w:val="18"/>
              </w:rPr>
            </w:pPr>
            <w:r w:rsidRPr="009237F3">
              <w:rPr>
                <w:rFonts w:ascii="宋体" w:hAnsi="宋体" w:hint="eastAsia"/>
                <w:color w:val="000000"/>
                <w:sz w:val="18"/>
                <w:szCs w:val="18"/>
              </w:rPr>
              <w:t>实心板□</w:t>
            </w:r>
            <w:r w:rsidRPr="009237F3">
              <w:rPr>
                <w:rFonts w:ascii="宋体" w:hAnsi="宋体"/>
                <w:color w:val="000000"/>
                <w:sz w:val="18"/>
                <w:szCs w:val="18"/>
              </w:rPr>
              <w:t xml:space="preserve">  </w:t>
            </w:r>
            <w:r w:rsidRPr="009237F3">
              <w:rPr>
                <w:rFonts w:ascii="宋体" w:hAnsi="宋体" w:hint="eastAsia"/>
                <w:color w:val="000000"/>
                <w:sz w:val="18"/>
                <w:szCs w:val="18"/>
              </w:rPr>
              <w:t>空心板□</w:t>
            </w:r>
            <w:r w:rsidRPr="009237F3">
              <w:rPr>
                <w:rFonts w:ascii="宋体" w:hAnsi="宋体"/>
                <w:color w:val="000000"/>
                <w:sz w:val="18"/>
                <w:szCs w:val="18"/>
              </w:rPr>
              <w:t xml:space="preserve">  T</w:t>
            </w:r>
            <w:r w:rsidRPr="009237F3">
              <w:rPr>
                <w:rFonts w:ascii="宋体" w:hAnsi="宋体" w:hint="eastAsia"/>
                <w:color w:val="000000"/>
                <w:sz w:val="18"/>
                <w:szCs w:val="18"/>
              </w:rPr>
              <w:t>形□</w:t>
            </w:r>
            <w:r w:rsidRPr="009237F3">
              <w:rPr>
                <w:rFonts w:ascii="宋体" w:hAnsi="宋体"/>
                <w:color w:val="000000"/>
                <w:sz w:val="18"/>
                <w:szCs w:val="18"/>
              </w:rPr>
              <w:t xml:space="preserve">  II</w:t>
            </w:r>
            <w:r w:rsidRPr="009237F3">
              <w:rPr>
                <w:rFonts w:ascii="宋体" w:hAnsi="宋体" w:hint="eastAsia"/>
                <w:color w:val="000000"/>
                <w:sz w:val="18"/>
                <w:szCs w:val="18"/>
              </w:rPr>
              <w:t>形箱形□</w:t>
            </w:r>
            <w:r w:rsidRPr="009237F3">
              <w:rPr>
                <w:rFonts w:ascii="宋体" w:hAnsi="宋体"/>
                <w:color w:val="000000"/>
                <w:sz w:val="18"/>
                <w:szCs w:val="18"/>
              </w:rPr>
              <w:t xml:space="preserve">   </w:t>
            </w:r>
            <w:r w:rsidRPr="009237F3">
              <w:rPr>
                <w:rFonts w:ascii="宋体" w:hAnsi="宋体" w:hint="eastAsia"/>
                <w:color w:val="000000"/>
                <w:sz w:val="18"/>
                <w:szCs w:val="18"/>
              </w:rPr>
              <w:t>其他</w:t>
            </w:r>
            <w:r w:rsidRPr="009237F3">
              <w:rPr>
                <w:rFonts w:ascii="宋体" w:hAnsi="宋体"/>
                <w:color w:val="000000"/>
                <w:sz w:val="18"/>
                <w:szCs w:val="18"/>
                <w:u w:val="single"/>
              </w:rPr>
              <w:t xml:space="preserve">       </w:t>
            </w:r>
          </w:p>
        </w:tc>
      </w:tr>
      <w:tr w:rsidR="00F76349" w:rsidRPr="009237F3" w:rsidTr="009140AE">
        <w:trPr>
          <w:trHeight w:val="284"/>
          <w:jc w:val="center"/>
        </w:trPr>
        <w:tc>
          <w:tcPr>
            <w:tcW w:w="3323"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地基是否存在饱和砂土或粉土</w:t>
            </w:r>
          </w:p>
        </w:tc>
        <w:tc>
          <w:tcPr>
            <w:tcW w:w="6529" w:type="dxa"/>
            <w:gridSpan w:val="16"/>
            <w:tcBorders>
              <w:top w:val="single" w:sz="4" w:space="0" w:color="auto"/>
              <w:left w:val="single" w:sz="4" w:space="0" w:color="auto"/>
              <w:bottom w:val="single" w:sz="4" w:space="0" w:color="auto"/>
              <w:right w:val="single" w:sz="4" w:space="0" w:color="auto"/>
            </w:tcBorders>
            <w:vAlign w:val="center"/>
          </w:tcPr>
          <w:p w:rsidR="00F76349" w:rsidRPr="009237F3" w:rsidRDefault="00F76349" w:rsidP="00935E1D">
            <w:pPr>
              <w:spacing w:line="240" w:lineRule="exact"/>
              <w:rPr>
                <w:rFonts w:ascii="宋体"/>
                <w:color w:val="000000"/>
                <w:sz w:val="18"/>
                <w:szCs w:val="18"/>
              </w:rPr>
            </w:pPr>
            <w:r w:rsidRPr="009237F3">
              <w:rPr>
                <w:rFonts w:ascii="宋体" w:hAnsi="宋体" w:hint="eastAsia"/>
                <w:color w:val="000000"/>
                <w:sz w:val="18"/>
                <w:szCs w:val="18"/>
              </w:rPr>
              <w:t>是□</w:t>
            </w:r>
            <w:r w:rsidRPr="009237F3">
              <w:rPr>
                <w:rFonts w:ascii="宋体" w:hAnsi="宋体"/>
                <w:color w:val="000000"/>
                <w:sz w:val="18"/>
                <w:szCs w:val="18"/>
              </w:rPr>
              <w:t xml:space="preserve">  </w:t>
            </w:r>
            <w:r w:rsidRPr="009237F3">
              <w:rPr>
                <w:rFonts w:ascii="宋体" w:hAnsi="宋体" w:hint="eastAsia"/>
                <w:color w:val="000000"/>
                <w:sz w:val="18"/>
                <w:szCs w:val="18"/>
              </w:rPr>
              <w:t>否□</w:t>
            </w:r>
          </w:p>
        </w:tc>
      </w:tr>
      <w:tr w:rsidR="00F76349" w:rsidRPr="009237F3" w:rsidTr="009140AE">
        <w:trPr>
          <w:trHeight w:val="284"/>
          <w:jc w:val="center"/>
        </w:trPr>
        <w:tc>
          <w:tcPr>
            <w:tcW w:w="1384"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场地类别</w:t>
            </w:r>
          </w:p>
        </w:tc>
        <w:tc>
          <w:tcPr>
            <w:tcW w:w="8468" w:type="dxa"/>
            <w:gridSpan w:val="21"/>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Ⅰ□（</w:t>
            </w:r>
            <w:r w:rsidRPr="009237F3">
              <w:rPr>
                <w:rFonts w:ascii="宋体" w:hAnsi="宋体"/>
                <w:color w:val="000000"/>
                <w:sz w:val="18"/>
                <w:szCs w:val="18"/>
              </w:rPr>
              <w:t>I</w:t>
            </w:r>
            <w:r w:rsidRPr="009237F3">
              <w:rPr>
                <w:rFonts w:ascii="宋体" w:hAnsi="宋体"/>
                <w:color w:val="000000"/>
                <w:sz w:val="18"/>
                <w:szCs w:val="18"/>
                <w:vertAlign w:val="subscript"/>
              </w:rPr>
              <w:t>0</w:t>
            </w:r>
            <w:r w:rsidRPr="009237F3">
              <w:rPr>
                <w:rFonts w:ascii="宋体" w:hAnsi="宋体" w:hint="eastAsia"/>
                <w:color w:val="000000"/>
                <w:sz w:val="18"/>
                <w:szCs w:val="18"/>
              </w:rPr>
              <w:t>□</w:t>
            </w:r>
            <w:r w:rsidRPr="009237F3">
              <w:rPr>
                <w:rFonts w:ascii="宋体" w:hAnsi="宋体"/>
                <w:color w:val="000000"/>
                <w:sz w:val="18"/>
                <w:szCs w:val="18"/>
              </w:rPr>
              <w:t xml:space="preserve">  I</w:t>
            </w:r>
            <w:r w:rsidRPr="009237F3">
              <w:rPr>
                <w:rFonts w:ascii="宋体" w:hAnsi="宋体"/>
                <w:color w:val="000000"/>
                <w:sz w:val="18"/>
                <w:szCs w:val="18"/>
                <w:vertAlign w:val="subscript"/>
              </w:rPr>
              <w:t>1</w:t>
            </w:r>
            <w:r w:rsidRPr="009237F3">
              <w:rPr>
                <w:rFonts w:ascii="宋体" w:hAnsi="宋体" w:hint="eastAsia"/>
                <w:color w:val="000000"/>
                <w:sz w:val="18"/>
                <w:szCs w:val="18"/>
              </w:rPr>
              <w:t>□）</w:t>
            </w:r>
            <w:r w:rsidRPr="009237F3">
              <w:rPr>
                <w:rFonts w:ascii="宋体" w:hAnsi="宋体"/>
                <w:color w:val="000000"/>
                <w:sz w:val="18"/>
                <w:szCs w:val="18"/>
              </w:rPr>
              <w:t xml:space="preserve">  </w:t>
            </w:r>
            <w:r w:rsidRPr="009237F3">
              <w:rPr>
                <w:rFonts w:ascii="宋体" w:hAnsi="宋体" w:hint="eastAsia"/>
                <w:color w:val="000000"/>
                <w:sz w:val="18"/>
                <w:szCs w:val="18"/>
              </w:rPr>
              <w:t>Ⅱ□</w:t>
            </w:r>
            <w:r w:rsidRPr="009237F3">
              <w:rPr>
                <w:rFonts w:ascii="宋体" w:hAnsi="宋体"/>
                <w:color w:val="000000"/>
                <w:sz w:val="18"/>
                <w:szCs w:val="18"/>
              </w:rPr>
              <w:t xml:space="preserve">  </w:t>
            </w:r>
            <w:r w:rsidRPr="009237F3">
              <w:rPr>
                <w:rFonts w:ascii="宋体" w:hAnsi="宋体" w:hint="eastAsia"/>
                <w:color w:val="000000"/>
                <w:sz w:val="18"/>
                <w:szCs w:val="18"/>
              </w:rPr>
              <w:t>Ⅲ□</w:t>
            </w:r>
            <w:r w:rsidRPr="009237F3">
              <w:rPr>
                <w:rFonts w:ascii="宋体" w:hAnsi="宋体"/>
                <w:color w:val="000000"/>
                <w:sz w:val="18"/>
                <w:szCs w:val="18"/>
              </w:rPr>
              <w:t xml:space="preserve">  </w:t>
            </w:r>
            <w:r w:rsidRPr="009237F3">
              <w:rPr>
                <w:rFonts w:ascii="宋体" w:hAnsi="宋体" w:hint="eastAsia"/>
                <w:color w:val="000000"/>
                <w:sz w:val="18"/>
                <w:szCs w:val="18"/>
              </w:rPr>
              <w:t>Ⅳ□</w:t>
            </w:r>
          </w:p>
        </w:tc>
      </w:tr>
      <w:tr w:rsidR="00F76349" w:rsidRPr="009237F3" w:rsidTr="009140AE">
        <w:trPr>
          <w:trHeight w:val="284"/>
          <w:jc w:val="center"/>
        </w:trPr>
        <w:tc>
          <w:tcPr>
            <w:tcW w:w="1384"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240" w:lineRule="exact"/>
              <w:rPr>
                <w:rFonts w:ascii="宋体"/>
                <w:color w:val="000000"/>
                <w:sz w:val="18"/>
                <w:szCs w:val="18"/>
              </w:rPr>
            </w:pPr>
            <w:r w:rsidRPr="009237F3">
              <w:rPr>
                <w:rFonts w:ascii="宋体" w:hAnsi="宋体" w:hint="eastAsia"/>
                <w:color w:val="000000"/>
                <w:sz w:val="18"/>
                <w:szCs w:val="18"/>
              </w:rPr>
              <w:t>施工方式</w:t>
            </w:r>
          </w:p>
        </w:tc>
        <w:tc>
          <w:tcPr>
            <w:tcW w:w="8468" w:type="dxa"/>
            <w:gridSpan w:val="21"/>
            <w:tcBorders>
              <w:top w:val="single" w:sz="4" w:space="0" w:color="auto"/>
              <w:left w:val="single" w:sz="4" w:space="0" w:color="auto"/>
              <w:bottom w:val="single" w:sz="4" w:space="0" w:color="auto"/>
              <w:right w:val="single" w:sz="4" w:space="0" w:color="auto"/>
            </w:tcBorders>
            <w:vAlign w:val="center"/>
          </w:tcPr>
          <w:p w:rsidR="00F76349" w:rsidRPr="009237F3" w:rsidRDefault="00F76349" w:rsidP="00935E1D">
            <w:pPr>
              <w:spacing w:line="240" w:lineRule="exact"/>
              <w:rPr>
                <w:rFonts w:ascii="宋体"/>
                <w:color w:val="000000"/>
                <w:sz w:val="18"/>
                <w:szCs w:val="18"/>
              </w:rPr>
            </w:pPr>
            <w:r w:rsidRPr="009237F3">
              <w:rPr>
                <w:rFonts w:ascii="宋体" w:hAnsi="宋体" w:hint="eastAsia"/>
                <w:color w:val="000000"/>
                <w:sz w:val="18"/>
                <w:szCs w:val="18"/>
              </w:rPr>
              <w:t>整体现浇□</w:t>
            </w:r>
            <w:r w:rsidRPr="009237F3">
              <w:rPr>
                <w:rFonts w:ascii="宋体" w:hAnsi="宋体"/>
                <w:color w:val="000000"/>
                <w:sz w:val="18"/>
                <w:szCs w:val="18"/>
              </w:rPr>
              <w:t xml:space="preserve">  </w:t>
            </w:r>
            <w:r w:rsidRPr="009237F3">
              <w:rPr>
                <w:rFonts w:ascii="宋体" w:hAnsi="宋体" w:hint="eastAsia"/>
                <w:color w:val="000000"/>
                <w:sz w:val="18"/>
                <w:szCs w:val="18"/>
              </w:rPr>
              <w:t>预制架设□</w:t>
            </w:r>
            <w:r w:rsidRPr="009237F3">
              <w:rPr>
                <w:rFonts w:ascii="宋体" w:hAnsi="宋体"/>
                <w:color w:val="000000"/>
                <w:sz w:val="18"/>
                <w:szCs w:val="18"/>
              </w:rPr>
              <w:t xml:space="preserve">  </w:t>
            </w:r>
            <w:r w:rsidRPr="009237F3">
              <w:rPr>
                <w:rFonts w:ascii="宋体" w:hAnsi="宋体" w:hint="eastAsia"/>
                <w:color w:val="000000"/>
                <w:sz w:val="18"/>
                <w:szCs w:val="18"/>
              </w:rPr>
              <w:t>悬臂灌注□</w:t>
            </w:r>
            <w:r w:rsidRPr="009237F3">
              <w:rPr>
                <w:rFonts w:ascii="宋体" w:hAnsi="宋体"/>
                <w:color w:val="000000"/>
                <w:sz w:val="18"/>
                <w:szCs w:val="18"/>
              </w:rPr>
              <w:t xml:space="preserve">  </w:t>
            </w:r>
            <w:r w:rsidRPr="009237F3">
              <w:rPr>
                <w:rFonts w:ascii="宋体" w:hAnsi="宋体" w:hint="eastAsia"/>
                <w:color w:val="000000"/>
                <w:sz w:val="18"/>
                <w:szCs w:val="18"/>
              </w:rPr>
              <w:t>悬臂拼装□</w:t>
            </w:r>
            <w:r w:rsidRPr="009237F3">
              <w:rPr>
                <w:rFonts w:ascii="宋体" w:hAnsi="宋体"/>
                <w:color w:val="000000"/>
                <w:sz w:val="18"/>
                <w:szCs w:val="18"/>
              </w:rPr>
              <w:t xml:space="preserve">  </w:t>
            </w:r>
            <w:r w:rsidRPr="009237F3">
              <w:rPr>
                <w:rFonts w:ascii="宋体" w:hAnsi="宋体" w:hint="eastAsia"/>
                <w:color w:val="000000"/>
                <w:sz w:val="18"/>
                <w:szCs w:val="18"/>
              </w:rPr>
              <w:t>其他</w:t>
            </w:r>
            <w:r w:rsidRPr="009237F3">
              <w:rPr>
                <w:rFonts w:ascii="宋体" w:hAnsi="宋体"/>
                <w:color w:val="000000"/>
                <w:sz w:val="18"/>
                <w:szCs w:val="18"/>
                <w:u w:val="single"/>
              </w:rPr>
              <w:t xml:space="preserve">         </w:t>
            </w:r>
          </w:p>
        </w:tc>
      </w:tr>
      <w:tr w:rsidR="00F76349" w:rsidRPr="009237F3" w:rsidTr="009140AE">
        <w:trPr>
          <w:trHeight w:val="340"/>
          <w:jc w:val="center"/>
        </w:trPr>
        <w:tc>
          <w:tcPr>
            <w:tcW w:w="1384" w:type="dxa"/>
            <w:gridSpan w:val="2"/>
            <w:vMerge w:val="restart"/>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梁桥</w:t>
            </w:r>
          </w:p>
        </w:tc>
        <w:tc>
          <w:tcPr>
            <w:tcW w:w="4781" w:type="dxa"/>
            <w:gridSpan w:val="1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相邻跨的梁之间有无橡胶垫或其他弹性衬垫</w:t>
            </w:r>
          </w:p>
        </w:tc>
        <w:tc>
          <w:tcPr>
            <w:tcW w:w="3687"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935E1D">
            <w:pPr>
              <w:spacing w:line="320" w:lineRule="exact"/>
              <w:rPr>
                <w:rFonts w:ascii="宋体"/>
                <w:color w:val="000000"/>
                <w:sz w:val="18"/>
                <w:szCs w:val="18"/>
              </w:rPr>
            </w:pPr>
            <w:r w:rsidRPr="009237F3">
              <w:rPr>
                <w:rFonts w:ascii="宋体" w:hAnsi="宋体" w:hint="eastAsia"/>
                <w:color w:val="000000"/>
                <w:sz w:val="18"/>
                <w:szCs w:val="18"/>
              </w:rPr>
              <w:t>有□</w:t>
            </w:r>
            <w:r w:rsidRPr="009237F3">
              <w:rPr>
                <w:rFonts w:ascii="宋体" w:hAnsi="宋体"/>
                <w:color w:val="000000"/>
                <w:sz w:val="18"/>
                <w:szCs w:val="18"/>
              </w:rPr>
              <w:t xml:space="preserve">  </w:t>
            </w:r>
            <w:r w:rsidRPr="009237F3">
              <w:rPr>
                <w:rFonts w:ascii="宋体" w:hAnsi="宋体" w:hint="eastAsia"/>
                <w:color w:val="000000"/>
                <w:sz w:val="18"/>
                <w:szCs w:val="18"/>
              </w:rPr>
              <w:t>无□</w:t>
            </w:r>
          </w:p>
        </w:tc>
      </w:tr>
      <w:tr w:rsidR="00F76349" w:rsidRPr="009237F3" w:rsidTr="009140AE">
        <w:trPr>
          <w:trHeight w:val="340"/>
          <w:jc w:val="center"/>
        </w:trPr>
        <w:tc>
          <w:tcPr>
            <w:tcW w:w="1384" w:type="dxa"/>
            <w:gridSpan w:val="2"/>
            <w:vMerge/>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p>
        </w:tc>
        <w:tc>
          <w:tcPr>
            <w:tcW w:w="4781" w:type="dxa"/>
            <w:gridSpan w:val="14"/>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梁与桥台之间有无橡胶垫或其他弹性衬垫</w:t>
            </w:r>
          </w:p>
        </w:tc>
        <w:tc>
          <w:tcPr>
            <w:tcW w:w="3687" w:type="dxa"/>
            <w:gridSpan w:val="7"/>
            <w:tcBorders>
              <w:top w:val="single" w:sz="4" w:space="0" w:color="auto"/>
              <w:left w:val="single" w:sz="4" w:space="0" w:color="auto"/>
              <w:bottom w:val="single" w:sz="4" w:space="0" w:color="auto"/>
              <w:right w:val="single" w:sz="4" w:space="0" w:color="auto"/>
            </w:tcBorders>
            <w:vAlign w:val="center"/>
          </w:tcPr>
          <w:p w:rsidR="00F76349" w:rsidRPr="009237F3" w:rsidRDefault="00F76349" w:rsidP="00935E1D">
            <w:pPr>
              <w:spacing w:line="320" w:lineRule="exact"/>
              <w:rPr>
                <w:rFonts w:ascii="宋体"/>
                <w:color w:val="000000"/>
                <w:sz w:val="18"/>
                <w:szCs w:val="18"/>
              </w:rPr>
            </w:pPr>
            <w:r w:rsidRPr="009237F3">
              <w:rPr>
                <w:rFonts w:ascii="宋体" w:hAnsi="宋体" w:hint="eastAsia"/>
                <w:color w:val="000000"/>
                <w:sz w:val="18"/>
                <w:szCs w:val="18"/>
              </w:rPr>
              <w:t>有□</w:t>
            </w:r>
            <w:r w:rsidRPr="009237F3">
              <w:rPr>
                <w:rFonts w:ascii="宋体" w:hAnsi="宋体"/>
                <w:color w:val="000000"/>
                <w:sz w:val="18"/>
                <w:szCs w:val="18"/>
              </w:rPr>
              <w:t xml:space="preserve">  </w:t>
            </w:r>
            <w:r w:rsidRPr="009237F3">
              <w:rPr>
                <w:rFonts w:ascii="宋体" w:hAnsi="宋体" w:hint="eastAsia"/>
                <w:color w:val="000000"/>
                <w:sz w:val="18"/>
                <w:szCs w:val="18"/>
              </w:rPr>
              <w:t>无□</w:t>
            </w:r>
          </w:p>
        </w:tc>
      </w:tr>
      <w:tr w:rsidR="00F76349" w:rsidRPr="009237F3" w:rsidTr="009140AE">
        <w:trPr>
          <w:trHeight w:val="340"/>
          <w:jc w:val="center"/>
        </w:trPr>
        <w:tc>
          <w:tcPr>
            <w:tcW w:w="1384" w:type="dxa"/>
            <w:gridSpan w:val="2"/>
            <w:vMerge/>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p>
        </w:tc>
        <w:tc>
          <w:tcPr>
            <w:tcW w:w="2304"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防止横向落梁措施</w:t>
            </w:r>
          </w:p>
        </w:tc>
        <w:tc>
          <w:tcPr>
            <w:tcW w:w="1415"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有□</w:t>
            </w:r>
            <w:r w:rsidRPr="009237F3">
              <w:rPr>
                <w:rFonts w:ascii="宋体" w:hAnsi="宋体"/>
                <w:color w:val="000000"/>
                <w:sz w:val="18"/>
                <w:szCs w:val="18"/>
              </w:rPr>
              <w:t xml:space="preserve">  </w:t>
            </w:r>
            <w:r w:rsidRPr="009237F3">
              <w:rPr>
                <w:rFonts w:ascii="宋体" w:hAnsi="宋体" w:hint="eastAsia"/>
                <w:color w:val="000000"/>
                <w:sz w:val="18"/>
                <w:szCs w:val="18"/>
              </w:rPr>
              <w:t>无□</w:t>
            </w:r>
          </w:p>
        </w:tc>
        <w:tc>
          <w:tcPr>
            <w:tcW w:w="71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类型</w:t>
            </w:r>
          </w:p>
        </w:tc>
        <w:tc>
          <w:tcPr>
            <w:tcW w:w="4039" w:type="dxa"/>
            <w:gridSpan w:val="9"/>
            <w:tcBorders>
              <w:top w:val="single" w:sz="4" w:space="0" w:color="auto"/>
              <w:left w:val="single" w:sz="4" w:space="0" w:color="auto"/>
              <w:bottom w:val="single" w:sz="4" w:space="0" w:color="auto"/>
              <w:right w:val="single" w:sz="4" w:space="0" w:color="auto"/>
            </w:tcBorders>
            <w:vAlign w:val="center"/>
          </w:tcPr>
          <w:p w:rsidR="00F76349" w:rsidRPr="009237F3" w:rsidRDefault="00F76349" w:rsidP="00395284">
            <w:pPr>
              <w:spacing w:line="320" w:lineRule="exact"/>
              <w:rPr>
                <w:rFonts w:ascii="宋体"/>
                <w:color w:val="000000"/>
                <w:sz w:val="18"/>
                <w:szCs w:val="18"/>
              </w:rPr>
            </w:pPr>
            <w:r w:rsidRPr="009237F3">
              <w:rPr>
                <w:rFonts w:ascii="宋体" w:hAnsi="宋体" w:hint="eastAsia"/>
                <w:color w:val="000000"/>
                <w:sz w:val="18"/>
                <w:szCs w:val="18"/>
              </w:rPr>
              <w:t>挡块□</w:t>
            </w:r>
            <w:r w:rsidRPr="009237F3">
              <w:rPr>
                <w:rFonts w:ascii="宋体" w:hAnsi="宋体"/>
                <w:color w:val="000000"/>
                <w:sz w:val="18"/>
                <w:szCs w:val="18"/>
              </w:rPr>
              <w:t xml:space="preserve">  </w:t>
            </w:r>
            <w:r w:rsidRPr="009237F3">
              <w:rPr>
                <w:rFonts w:ascii="宋体" w:hAnsi="宋体" w:hint="eastAsia"/>
                <w:color w:val="000000"/>
                <w:sz w:val="18"/>
                <w:szCs w:val="18"/>
              </w:rPr>
              <w:t>锚栓□</w:t>
            </w:r>
            <w:r w:rsidRPr="009237F3">
              <w:rPr>
                <w:rFonts w:ascii="宋体" w:hAnsi="宋体"/>
                <w:color w:val="000000"/>
                <w:sz w:val="18"/>
                <w:szCs w:val="18"/>
              </w:rPr>
              <w:t xml:space="preserve">  </w:t>
            </w:r>
            <w:r w:rsidRPr="009237F3">
              <w:rPr>
                <w:rFonts w:ascii="宋体" w:hAnsi="宋体" w:hint="eastAsia"/>
                <w:color w:val="000000"/>
                <w:sz w:val="18"/>
                <w:szCs w:val="18"/>
              </w:rPr>
              <w:t>抗震支座□</w:t>
            </w:r>
            <w:r w:rsidRPr="009237F3">
              <w:rPr>
                <w:rFonts w:ascii="宋体" w:hAnsi="宋体"/>
                <w:color w:val="000000"/>
                <w:sz w:val="18"/>
                <w:szCs w:val="18"/>
              </w:rPr>
              <w:t xml:space="preserve">  </w:t>
            </w:r>
            <w:r w:rsidRPr="009237F3">
              <w:rPr>
                <w:rFonts w:ascii="宋体" w:hAnsi="宋体" w:hint="eastAsia"/>
                <w:color w:val="000000"/>
                <w:sz w:val="18"/>
                <w:szCs w:val="18"/>
              </w:rPr>
              <w:t>其他</w:t>
            </w:r>
            <w:r w:rsidRPr="009237F3">
              <w:rPr>
                <w:rFonts w:ascii="宋体" w:hAnsi="宋体"/>
                <w:color w:val="000000"/>
                <w:sz w:val="18"/>
                <w:szCs w:val="18"/>
                <w:u w:val="single"/>
              </w:rPr>
              <w:t xml:space="preserve">       </w:t>
            </w:r>
          </w:p>
        </w:tc>
      </w:tr>
      <w:tr w:rsidR="00F76349" w:rsidRPr="009237F3" w:rsidTr="009140AE">
        <w:trPr>
          <w:trHeight w:val="340"/>
          <w:jc w:val="center"/>
        </w:trPr>
        <w:tc>
          <w:tcPr>
            <w:tcW w:w="1384" w:type="dxa"/>
            <w:gridSpan w:val="2"/>
            <w:vMerge/>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p>
        </w:tc>
        <w:tc>
          <w:tcPr>
            <w:tcW w:w="2304"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防止纵向落梁措施</w:t>
            </w:r>
          </w:p>
        </w:tc>
        <w:tc>
          <w:tcPr>
            <w:tcW w:w="1415"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有□</w:t>
            </w:r>
            <w:r w:rsidRPr="009237F3">
              <w:rPr>
                <w:rFonts w:ascii="宋体" w:hAnsi="宋体"/>
                <w:color w:val="000000"/>
                <w:sz w:val="18"/>
                <w:szCs w:val="18"/>
              </w:rPr>
              <w:t xml:space="preserve">  </w:t>
            </w:r>
            <w:r w:rsidRPr="009237F3">
              <w:rPr>
                <w:rFonts w:ascii="宋体" w:hAnsi="宋体" w:hint="eastAsia"/>
                <w:color w:val="000000"/>
                <w:sz w:val="18"/>
                <w:szCs w:val="18"/>
              </w:rPr>
              <w:t>无□</w:t>
            </w:r>
          </w:p>
        </w:tc>
        <w:tc>
          <w:tcPr>
            <w:tcW w:w="71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类型</w:t>
            </w:r>
          </w:p>
        </w:tc>
        <w:tc>
          <w:tcPr>
            <w:tcW w:w="4039" w:type="dxa"/>
            <w:gridSpan w:val="9"/>
            <w:tcBorders>
              <w:top w:val="single" w:sz="4" w:space="0" w:color="auto"/>
              <w:left w:val="single" w:sz="4" w:space="0" w:color="auto"/>
              <w:bottom w:val="single" w:sz="4" w:space="0" w:color="auto"/>
              <w:right w:val="single" w:sz="4" w:space="0" w:color="auto"/>
            </w:tcBorders>
            <w:vAlign w:val="center"/>
          </w:tcPr>
          <w:p w:rsidR="00F76349" w:rsidRPr="009237F3" w:rsidRDefault="00F76349" w:rsidP="00894789">
            <w:pPr>
              <w:spacing w:line="320" w:lineRule="exact"/>
              <w:rPr>
                <w:rFonts w:ascii="宋体"/>
                <w:color w:val="000000"/>
                <w:sz w:val="18"/>
                <w:szCs w:val="18"/>
              </w:rPr>
            </w:pPr>
            <w:r w:rsidRPr="009237F3">
              <w:rPr>
                <w:rFonts w:ascii="宋体" w:hAnsi="宋体" w:hint="eastAsia"/>
                <w:color w:val="000000"/>
                <w:sz w:val="18"/>
                <w:szCs w:val="18"/>
              </w:rPr>
              <w:t>挡块□</w:t>
            </w:r>
            <w:r w:rsidRPr="009237F3">
              <w:rPr>
                <w:rFonts w:ascii="宋体" w:hAnsi="宋体"/>
                <w:color w:val="000000"/>
                <w:sz w:val="18"/>
                <w:szCs w:val="18"/>
              </w:rPr>
              <w:t xml:space="preserve">  </w:t>
            </w:r>
            <w:r w:rsidRPr="009237F3">
              <w:rPr>
                <w:rFonts w:ascii="宋体" w:hAnsi="宋体" w:hint="eastAsia"/>
                <w:color w:val="000000"/>
                <w:sz w:val="18"/>
                <w:szCs w:val="18"/>
              </w:rPr>
              <w:t>锚栓□</w:t>
            </w:r>
            <w:r w:rsidRPr="009237F3">
              <w:rPr>
                <w:rFonts w:ascii="宋体" w:hAnsi="宋体"/>
                <w:color w:val="000000"/>
                <w:sz w:val="18"/>
                <w:szCs w:val="18"/>
              </w:rPr>
              <w:t xml:space="preserve">  </w:t>
            </w:r>
            <w:r w:rsidRPr="009237F3">
              <w:rPr>
                <w:rFonts w:ascii="宋体" w:hAnsi="宋体" w:hint="eastAsia"/>
                <w:color w:val="000000"/>
                <w:sz w:val="18"/>
                <w:szCs w:val="18"/>
              </w:rPr>
              <w:t>抗震支座□</w:t>
            </w:r>
            <w:r w:rsidRPr="009237F3">
              <w:rPr>
                <w:rFonts w:ascii="宋体" w:hAnsi="宋体"/>
                <w:color w:val="000000"/>
                <w:sz w:val="18"/>
                <w:szCs w:val="18"/>
              </w:rPr>
              <w:t xml:space="preserve">  </w:t>
            </w:r>
            <w:r w:rsidRPr="009237F3">
              <w:rPr>
                <w:rFonts w:ascii="宋体" w:hAnsi="宋体" w:hint="eastAsia"/>
                <w:color w:val="000000"/>
                <w:sz w:val="18"/>
                <w:szCs w:val="18"/>
              </w:rPr>
              <w:t>其他</w:t>
            </w:r>
            <w:r w:rsidRPr="009237F3">
              <w:rPr>
                <w:rFonts w:ascii="宋体" w:hAnsi="宋体"/>
                <w:color w:val="000000"/>
                <w:sz w:val="18"/>
                <w:szCs w:val="18"/>
                <w:u w:val="single"/>
              </w:rPr>
              <w:t xml:space="preserve">       </w:t>
            </w:r>
          </w:p>
        </w:tc>
      </w:tr>
      <w:tr w:rsidR="00F76349" w:rsidRPr="009237F3" w:rsidTr="009140AE">
        <w:trPr>
          <w:trHeight w:val="340"/>
          <w:jc w:val="center"/>
        </w:trPr>
        <w:tc>
          <w:tcPr>
            <w:tcW w:w="1384"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拱桥</w:t>
            </w:r>
          </w:p>
        </w:tc>
        <w:tc>
          <w:tcPr>
            <w:tcW w:w="860"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矢跨比</w:t>
            </w:r>
          </w:p>
        </w:tc>
        <w:tc>
          <w:tcPr>
            <w:tcW w:w="1437" w:type="dxa"/>
            <w:gridSpan w:val="5"/>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p>
        </w:tc>
        <w:tc>
          <w:tcPr>
            <w:tcW w:w="2190" w:type="dxa"/>
            <w:gridSpan w:val="6"/>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拱上填料厚度</w:t>
            </w:r>
          </w:p>
        </w:tc>
        <w:tc>
          <w:tcPr>
            <w:tcW w:w="1593" w:type="dxa"/>
            <w:gridSpan w:val="6"/>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p>
        </w:tc>
        <w:tc>
          <w:tcPr>
            <w:tcW w:w="1239" w:type="dxa"/>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填料种类</w:t>
            </w:r>
          </w:p>
        </w:tc>
        <w:tc>
          <w:tcPr>
            <w:tcW w:w="1152" w:type="dxa"/>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p>
        </w:tc>
      </w:tr>
      <w:tr w:rsidR="00F76349" w:rsidRPr="009237F3" w:rsidTr="009140AE">
        <w:trPr>
          <w:trHeight w:val="340"/>
          <w:jc w:val="center"/>
        </w:trPr>
        <w:tc>
          <w:tcPr>
            <w:tcW w:w="1384" w:type="dxa"/>
            <w:gridSpan w:val="2"/>
            <w:vMerge w:val="restart"/>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桥墩</w:t>
            </w:r>
          </w:p>
        </w:tc>
        <w:tc>
          <w:tcPr>
            <w:tcW w:w="2304"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墩身形状</w:t>
            </w:r>
          </w:p>
        </w:tc>
        <w:tc>
          <w:tcPr>
            <w:tcW w:w="6164" w:type="dxa"/>
            <w:gridSpan w:val="1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395284">
            <w:pPr>
              <w:spacing w:line="320" w:lineRule="exact"/>
              <w:rPr>
                <w:rFonts w:ascii="宋体"/>
                <w:color w:val="000000"/>
                <w:sz w:val="18"/>
                <w:szCs w:val="18"/>
              </w:rPr>
            </w:pPr>
            <w:r w:rsidRPr="009237F3">
              <w:rPr>
                <w:rFonts w:ascii="宋体" w:hAnsi="宋体" w:hint="eastAsia"/>
                <w:color w:val="000000"/>
                <w:sz w:val="18"/>
                <w:szCs w:val="18"/>
              </w:rPr>
              <w:t>矩形□</w:t>
            </w:r>
            <w:r w:rsidRPr="009237F3">
              <w:rPr>
                <w:rFonts w:ascii="宋体" w:hAnsi="宋体"/>
                <w:color w:val="000000"/>
                <w:sz w:val="18"/>
                <w:szCs w:val="18"/>
              </w:rPr>
              <w:t xml:space="preserve">  </w:t>
            </w:r>
            <w:r w:rsidRPr="009237F3">
              <w:rPr>
                <w:rFonts w:ascii="宋体" w:hAnsi="宋体" w:hint="eastAsia"/>
                <w:color w:val="000000"/>
                <w:sz w:val="18"/>
                <w:szCs w:val="18"/>
              </w:rPr>
              <w:t>方形□</w:t>
            </w:r>
            <w:r w:rsidRPr="009237F3">
              <w:rPr>
                <w:rFonts w:ascii="宋体" w:hAnsi="宋体"/>
                <w:color w:val="000000"/>
                <w:sz w:val="18"/>
                <w:szCs w:val="18"/>
              </w:rPr>
              <w:t xml:space="preserve">  </w:t>
            </w:r>
            <w:r w:rsidRPr="009237F3">
              <w:rPr>
                <w:rFonts w:ascii="宋体" w:hAnsi="宋体" w:hint="eastAsia"/>
                <w:color w:val="000000"/>
                <w:sz w:val="18"/>
                <w:szCs w:val="18"/>
              </w:rPr>
              <w:t>圆形□</w:t>
            </w:r>
            <w:r w:rsidRPr="009237F3">
              <w:rPr>
                <w:rFonts w:ascii="宋体" w:hAnsi="宋体"/>
                <w:color w:val="000000"/>
                <w:sz w:val="18"/>
                <w:szCs w:val="18"/>
              </w:rPr>
              <w:t xml:space="preserve">  </w:t>
            </w:r>
            <w:r w:rsidRPr="009237F3">
              <w:rPr>
                <w:rFonts w:ascii="宋体" w:hAnsi="宋体" w:hint="eastAsia"/>
                <w:color w:val="000000"/>
                <w:sz w:val="18"/>
                <w:szCs w:val="18"/>
              </w:rPr>
              <w:t>环形或箱形□</w:t>
            </w:r>
            <w:r w:rsidRPr="009237F3">
              <w:rPr>
                <w:rFonts w:ascii="宋体" w:hAnsi="宋体"/>
                <w:color w:val="000000"/>
                <w:sz w:val="18"/>
                <w:szCs w:val="18"/>
              </w:rPr>
              <w:t xml:space="preserve">  </w:t>
            </w:r>
            <w:r w:rsidRPr="009237F3">
              <w:rPr>
                <w:rFonts w:ascii="宋体" w:hAnsi="宋体" w:hint="eastAsia"/>
                <w:color w:val="000000"/>
                <w:sz w:val="18"/>
                <w:szCs w:val="18"/>
              </w:rPr>
              <w:t>其他</w:t>
            </w:r>
            <w:r w:rsidRPr="009237F3">
              <w:rPr>
                <w:rFonts w:ascii="宋体" w:hAnsi="宋体"/>
                <w:color w:val="000000"/>
                <w:sz w:val="18"/>
                <w:szCs w:val="18"/>
                <w:u w:val="single"/>
              </w:rPr>
              <w:t xml:space="preserve">       </w:t>
            </w:r>
          </w:p>
        </w:tc>
      </w:tr>
      <w:tr w:rsidR="00F76349" w:rsidRPr="009237F3" w:rsidTr="009140AE">
        <w:trPr>
          <w:trHeight w:val="340"/>
          <w:jc w:val="center"/>
        </w:trPr>
        <w:tc>
          <w:tcPr>
            <w:tcW w:w="1384" w:type="dxa"/>
            <w:gridSpan w:val="2"/>
            <w:vMerge/>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p>
        </w:tc>
        <w:tc>
          <w:tcPr>
            <w:tcW w:w="2304"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截面尺寸</w:t>
            </w:r>
          </w:p>
        </w:tc>
        <w:tc>
          <w:tcPr>
            <w:tcW w:w="6164" w:type="dxa"/>
            <w:gridSpan w:val="1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4F286A">
            <w:pPr>
              <w:spacing w:line="320" w:lineRule="exact"/>
              <w:ind w:rightChars="-3" w:right="-6"/>
              <w:rPr>
                <w:rFonts w:ascii="宋体" w:hAnsi="宋体"/>
                <w:color w:val="000000"/>
                <w:sz w:val="18"/>
                <w:szCs w:val="18"/>
              </w:rPr>
            </w:pPr>
            <w:r w:rsidRPr="009237F3">
              <w:rPr>
                <w:rFonts w:ascii="宋体" w:hAnsi="宋体" w:hint="eastAsia"/>
                <w:color w:val="000000"/>
                <w:sz w:val="18"/>
                <w:szCs w:val="18"/>
              </w:rPr>
              <w:t>高</w:t>
            </w:r>
            <w:r w:rsidRPr="009237F3">
              <w:rPr>
                <w:rFonts w:ascii="宋体" w:hAnsi="宋体"/>
                <w:color w:val="000000"/>
                <w:sz w:val="18"/>
                <w:szCs w:val="18"/>
                <w:u w:val="single"/>
              </w:rPr>
              <w:t xml:space="preserve">         </w:t>
            </w:r>
            <w:r w:rsidRPr="009237F3">
              <w:rPr>
                <w:rFonts w:ascii="宋体" w:hAnsi="宋体"/>
                <w:color w:val="000000"/>
                <w:sz w:val="18"/>
                <w:szCs w:val="18"/>
              </w:rPr>
              <w:t xml:space="preserve">M  </w:t>
            </w:r>
            <w:r w:rsidRPr="009237F3">
              <w:rPr>
                <w:rFonts w:ascii="宋体" w:hAnsi="宋体" w:hint="eastAsia"/>
                <w:color w:val="000000"/>
                <w:sz w:val="18"/>
                <w:szCs w:val="18"/>
              </w:rPr>
              <w:t>宽</w:t>
            </w:r>
            <w:r w:rsidRPr="009237F3">
              <w:rPr>
                <w:rFonts w:ascii="宋体" w:hAnsi="宋体"/>
                <w:color w:val="000000"/>
                <w:sz w:val="18"/>
                <w:szCs w:val="18"/>
                <w:u w:val="single"/>
              </w:rPr>
              <w:t xml:space="preserve">        </w:t>
            </w:r>
            <w:r w:rsidRPr="009237F3">
              <w:rPr>
                <w:rFonts w:ascii="宋体" w:hAnsi="宋体"/>
                <w:color w:val="000000"/>
                <w:sz w:val="18"/>
                <w:szCs w:val="18"/>
              </w:rPr>
              <w:t xml:space="preserve">M  </w:t>
            </w:r>
            <w:r w:rsidRPr="009237F3">
              <w:rPr>
                <w:rFonts w:ascii="宋体" w:hAnsi="宋体" w:hint="eastAsia"/>
                <w:color w:val="000000"/>
                <w:sz w:val="18"/>
                <w:szCs w:val="18"/>
              </w:rPr>
              <w:t>直径</w:t>
            </w:r>
            <w:r w:rsidRPr="009237F3">
              <w:rPr>
                <w:rFonts w:ascii="宋体" w:hAnsi="宋体"/>
                <w:color w:val="000000"/>
                <w:sz w:val="18"/>
                <w:szCs w:val="18"/>
                <w:u w:val="single"/>
              </w:rPr>
              <w:t xml:space="preserve">         </w:t>
            </w:r>
            <w:r w:rsidRPr="009237F3">
              <w:rPr>
                <w:rFonts w:ascii="宋体" w:hAnsi="宋体"/>
                <w:color w:val="000000"/>
                <w:sz w:val="18"/>
                <w:szCs w:val="18"/>
              </w:rPr>
              <w:t xml:space="preserve">M   </w:t>
            </w:r>
            <w:r w:rsidRPr="009237F3">
              <w:rPr>
                <w:rFonts w:ascii="宋体" w:hAnsi="宋体" w:hint="eastAsia"/>
                <w:color w:val="000000"/>
                <w:sz w:val="18"/>
                <w:szCs w:val="18"/>
              </w:rPr>
              <w:t>壁厚</w:t>
            </w:r>
            <w:r w:rsidRPr="009237F3">
              <w:rPr>
                <w:rFonts w:ascii="宋体" w:hAnsi="宋体"/>
                <w:color w:val="000000"/>
                <w:sz w:val="18"/>
                <w:szCs w:val="18"/>
                <w:u w:val="single"/>
              </w:rPr>
              <w:t xml:space="preserve">        </w:t>
            </w:r>
            <w:r w:rsidRPr="009237F3">
              <w:rPr>
                <w:rFonts w:ascii="宋体" w:hAnsi="宋体"/>
                <w:color w:val="000000"/>
                <w:sz w:val="18"/>
                <w:szCs w:val="18"/>
              </w:rPr>
              <w:t>M</w:t>
            </w:r>
          </w:p>
        </w:tc>
      </w:tr>
      <w:tr w:rsidR="00F76349" w:rsidRPr="009237F3" w:rsidTr="009140AE">
        <w:trPr>
          <w:trHeight w:val="340"/>
          <w:jc w:val="center"/>
        </w:trPr>
        <w:tc>
          <w:tcPr>
            <w:tcW w:w="1384"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支座类型</w:t>
            </w:r>
          </w:p>
        </w:tc>
        <w:tc>
          <w:tcPr>
            <w:tcW w:w="8468" w:type="dxa"/>
            <w:gridSpan w:val="21"/>
            <w:tcBorders>
              <w:top w:val="single" w:sz="4" w:space="0" w:color="auto"/>
              <w:left w:val="single" w:sz="4" w:space="0" w:color="auto"/>
              <w:bottom w:val="single" w:sz="4" w:space="0" w:color="auto"/>
              <w:right w:val="single" w:sz="4" w:space="0" w:color="auto"/>
            </w:tcBorders>
            <w:vAlign w:val="center"/>
          </w:tcPr>
          <w:p w:rsidR="00F76349" w:rsidRPr="009237F3" w:rsidRDefault="00F76349" w:rsidP="00395284">
            <w:pPr>
              <w:spacing w:line="320" w:lineRule="exact"/>
              <w:rPr>
                <w:rFonts w:ascii="宋体"/>
                <w:color w:val="000000"/>
                <w:sz w:val="18"/>
                <w:szCs w:val="18"/>
              </w:rPr>
            </w:pPr>
            <w:r w:rsidRPr="009237F3">
              <w:rPr>
                <w:rFonts w:ascii="宋体" w:hAnsi="宋体" w:hint="eastAsia"/>
                <w:color w:val="000000"/>
                <w:sz w:val="18"/>
                <w:szCs w:val="18"/>
              </w:rPr>
              <w:t>橡胶支座□</w:t>
            </w:r>
            <w:r w:rsidRPr="009237F3">
              <w:rPr>
                <w:rFonts w:ascii="宋体" w:hAnsi="宋体"/>
                <w:color w:val="000000"/>
                <w:sz w:val="18"/>
                <w:szCs w:val="18"/>
              </w:rPr>
              <w:t xml:space="preserve">  </w:t>
            </w:r>
            <w:r w:rsidRPr="009237F3">
              <w:rPr>
                <w:rFonts w:ascii="宋体" w:hAnsi="宋体" w:hint="eastAsia"/>
                <w:color w:val="000000"/>
                <w:sz w:val="18"/>
                <w:szCs w:val="18"/>
              </w:rPr>
              <w:t>钢支座□</w:t>
            </w:r>
            <w:r w:rsidRPr="009237F3">
              <w:rPr>
                <w:rFonts w:ascii="宋体" w:hAnsi="宋体"/>
                <w:color w:val="000000"/>
                <w:sz w:val="18"/>
                <w:szCs w:val="18"/>
              </w:rPr>
              <w:t xml:space="preserve">  </w:t>
            </w:r>
            <w:r w:rsidRPr="009237F3">
              <w:rPr>
                <w:rFonts w:ascii="宋体" w:hAnsi="宋体" w:hint="eastAsia"/>
                <w:color w:val="000000"/>
                <w:sz w:val="18"/>
                <w:szCs w:val="18"/>
              </w:rPr>
              <w:t>其他</w:t>
            </w:r>
            <w:r w:rsidRPr="009237F3">
              <w:rPr>
                <w:rFonts w:ascii="宋体" w:hAnsi="宋体"/>
                <w:color w:val="000000"/>
                <w:sz w:val="18"/>
                <w:szCs w:val="18"/>
                <w:u w:val="single"/>
              </w:rPr>
              <w:t xml:space="preserve">       </w:t>
            </w:r>
          </w:p>
        </w:tc>
      </w:tr>
      <w:tr w:rsidR="00F76349" w:rsidRPr="009237F3" w:rsidTr="009140AE">
        <w:trPr>
          <w:trHeight w:val="340"/>
          <w:jc w:val="center"/>
        </w:trPr>
        <w:tc>
          <w:tcPr>
            <w:tcW w:w="3688" w:type="dxa"/>
            <w:gridSpan w:val="10"/>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主体结构构件是否出现裂缝</w:t>
            </w:r>
          </w:p>
        </w:tc>
        <w:tc>
          <w:tcPr>
            <w:tcW w:w="6164" w:type="dxa"/>
            <w:gridSpan w:val="1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935E1D">
            <w:pPr>
              <w:spacing w:line="320" w:lineRule="exact"/>
              <w:rPr>
                <w:rFonts w:ascii="宋体"/>
                <w:color w:val="000000"/>
                <w:sz w:val="18"/>
                <w:szCs w:val="18"/>
              </w:rPr>
            </w:pPr>
            <w:r w:rsidRPr="009237F3">
              <w:rPr>
                <w:rFonts w:ascii="宋体" w:hAnsi="宋体" w:hint="eastAsia"/>
                <w:color w:val="000000"/>
                <w:sz w:val="18"/>
                <w:szCs w:val="18"/>
              </w:rPr>
              <w:t>主梁（主拱圈）□</w:t>
            </w:r>
            <w:r w:rsidRPr="009237F3">
              <w:rPr>
                <w:rFonts w:ascii="宋体" w:hAnsi="宋体"/>
                <w:color w:val="000000"/>
                <w:sz w:val="18"/>
                <w:szCs w:val="18"/>
              </w:rPr>
              <w:t xml:space="preserve">  </w:t>
            </w:r>
            <w:r w:rsidRPr="009237F3">
              <w:rPr>
                <w:rFonts w:ascii="宋体" w:hAnsi="宋体" w:hint="eastAsia"/>
                <w:color w:val="000000"/>
                <w:sz w:val="18"/>
                <w:szCs w:val="18"/>
              </w:rPr>
              <w:t>桥墩□</w:t>
            </w:r>
            <w:r w:rsidRPr="009237F3">
              <w:rPr>
                <w:rFonts w:ascii="宋体" w:hAnsi="宋体"/>
                <w:color w:val="000000"/>
                <w:sz w:val="18"/>
                <w:szCs w:val="18"/>
              </w:rPr>
              <w:t xml:space="preserve">  </w:t>
            </w:r>
            <w:r w:rsidRPr="009237F3">
              <w:rPr>
                <w:rFonts w:ascii="宋体" w:hAnsi="宋体" w:hint="eastAsia"/>
                <w:color w:val="000000"/>
                <w:sz w:val="18"/>
                <w:szCs w:val="18"/>
              </w:rPr>
              <w:t>桥台□</w:t>
            </w:r>
          </w:p>
        </w:tc>
      </w:tr>
      <w:tr w:rsidR="00F76349" w:rsidRPr="009237F3" w:rsidTr="009140AE">
        <w:trPr>
          <w:trHeight w:val="340"/>
          <w:jc w:val="center"/>
        </w:trPr>
        <w:tc>
          <w:tcPr>
            <w:tcW w:w="3688" w:type="dxa"/>
            <w:gridSpan w:val="10"/>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是否曾抗震加固</w:t>
            </w:r>
          </w:p>
        </w:tc>
        <w:tc>
          <w:tcPr>
            <w:tcW w:w="6164" w:type="dxa"/>
            <w:gridSpan w:val="1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935E1D">
            <w:pPr>
              <w:spacing w:line="320" w:lineRule="exact"/>
              <w:rPr>
                <w:rFonts w:ascii="宋体"/>
                <w:color w:val="000000"/>
                <w:sz w:val="18"/>
                <w:szCs w:val="18"/>
              </w:rPr>
            </w:pPr>
            <w:r w:rsidRPr="009237F3">
              <w:rPr>
                <w:rFonts w:ascii="宋体" w:hAnsi="宋体" w:hint="eastAsia"/>
                <w:color w:val="000000"/>
                <w:sz w:val="18"/>
                <w:szCs w:val="18"/>
              </w:rPr>
              <w:t>是□</w:t>
            </w:r>
            <w:r w:rsidRPr="009237F3">
              <w:rPr>
                <w:rFonts w:ascii="宋体" w:hAnsi="宋体"/>
                <w:color w:val="000000"/>
                <w:sz w:val="18"/>
                <w:szCs w:val="18"/>
              </w:rPr>
              <w:t xml:space="preserve">  </w:t>
            </w:r>
            <w:r w:rsidRPr="009237F3">
              <w:rPr>
                <w:rFonts w:ascii="宋体" w:hAnsi="宋体" w:hint="eastAsia"/>
                <w:color w:val="000000"/>
                <w:sz w:val="18"/>
                <w:szCs w:val="18"/>
              </w:rPr>
              <w:t>否□</w:t>
            </w:r>
          </w:p>
        </w:tc>
      </w:tr>
      <w:tr w:rsidR="00F76349" w:rsidRPr="009237F3" w:rsidTr="009140AE">
        <w:trPr>
          <w:trHeight w:val="340"/>
          <w:jc w:val="center"/>
        </w:trPr>
        <w:tc>
          <w:tcPr>
            <w:tcW w:w="1384"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加固时间</w:t>
            </w:r>
          </w:p>
        </w:tc>
        <w:tc>
          <w:tcPr>
            <w:tcW w:w="2304"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adjustRightInd w:val="0"/>
              <w:snapToGrid w:val="0"/>
              <w:spacing w:line="240" w:lineRule="atLeast"/>
              <w:rPr>
                <w:rFonts w:ascii="宋体"/>
                <w:color w:val="000000"/>
                <w:sz w:val="18"/>
                <w:szCs w:val="18"/>
              </w:rPr>
            </w:pPr>
          </w:p>
        </w:tc>
        <w:tc>
          <w:tcPr>
            <w:tcW w:w="3207" w:type="dxa"/>
            <w:gridSpan w:val="8"/>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adjustRightInd w:val="0"/>
              <w:snapToGrid w:val="0"/>
              <w:spacing w:line="240" w:lineRule="atLeast"/>
              <w:rPr>
                <w:rFonts w:ascii="宋体"/>
                <w:color w:val="000000"/>
                <w:sz w:val="18"/>
                <w:szCs w:val="18"/>
              </w:rPr>
            </w:pPr>
            <w:r w:rsidRPr="009237F3">
              <w:rPr>
                <w:rFonts w:ascii="宋体" w:hAnsi="宋体" w:hint="eastAsia"/>
                <w:color w:val="000000"/>
                <w:sz w:val="18"/>
                <w:szCs w:val="18"/>
              </w:rPr>
              <w:t>加固后续使用年限</w:t>
            </w:r>
          </w:p>
        </w:tc>
        <w:tc>
          <w:tcPr>
            <w:tcW w:w="2957" w:type="dxa"/>
            <w:gridSpan w:val="5"/>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adjustRightInd w:val="0"/>
              <w:snapToGrid w:val="0"/>
              <w:spacing w:line="240" w:lineRule="atLeast"/>
              <w:rPr>
                <w:rFonts w:ascii="宋体"/>
                <w:color w:val="000000"/>
                <w:sz w:val="18"/>
                <w:szCs w:val="18"/>
              </w:rPr>
            </w:pPr>
          </w:p>
        </w:tc>
      </w:tr>
      <w:tr w:rsidR="00F76349" w:rsidRPr="009237F3" w:rsidTr="009140AE">
        <w:trPr>
          <w:trHeight w:val="75"/>
          <w:jc w:val="center"/>
        </w:trPr>
        <w:tc>
          <w:tcPr>
            <w:tcW w:w="3688" w:type="dxa"/>
            <w:gridSpan w:val="10"/>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是否需进行抗震性能鉴定</w:t>
            </w:r>
          </w:p>
        </w:tc>
        <w:tc>
          <w:tcPr>
            <w:tcW w:w="6164" w:type="dxa"/>
            <w:gridSpan w:val="13"/>
            <w:tcBorders>
              <w:top w:val="single" w:sz="4" w:space="0" w:color="auto"/>
              <w:left w:val="single" w:sz="4" w:space="0" w:color="auto"/>
              <w:bottom w:val="single" w:sz="4" w:space="0" w:color="auto"/>
              <w:right w:val="single" w:sz="4" w:space="0" w:color="auto"/>
            </w:tcBorders>
            <w:vAlign w:val="center"/>
          </w:tcPr>
          <w:p w:rsidR="00F76349" w:rsidRPr="009237F3" w:rsidRDefault="00F76349" w:rsidP="00935E1D">
            <w:pPr>
              <w:spacing w:line="320" w:lineRule="exact"/>
              <w:rPr>
                <w:rFonts w:ascii="宋体"/>
                <w:color w:val="000000"/>
                <w:sz w:val="18"/>
                <w:szCs w:val="18"/>
              </w:rPr>
            </w:pPr>
            <w:r w:rsidRPr="009237F3">
              <w:rPr>
                <w:rFonts w:ascii="宋体" w:hAnsi="宋体" w:hint="eastAsia"/>
                <w:color w:val="000000"/>
                <w:sz w:val="18"/>
                <w:szCs w:val="18"/>
              </w:rPr>
              <w:t>是□</w:t>
            </w:r>
            <w:r w:rsidRPr="009237F3">
              <w:rPr>
                <w:rFonts w:ascii="宋体" w:hAnsi="宋体"/>
                <w:color w:val="000000"/>
                <w:sz w:val="18"/>
                <w:szCs w:val="18"/>
              </w:rPr>
              <w:t xml:space="preserve">  </w:t>
            </w:r>
            <w:r w:rsidRPr="009237F3">
              <w:rPr>
                <w:rFonts w:ascii="宋体" w:hAnsi="宋体" w:hint="eastAsia"/>
                <w:color w:val="000000"/>
                <w:sz w:val="18"/>
                <w:szCs w:val="18"/>
              </w:rPr>
              <w:t>否□</w:t>
            </w:r>
          </w:p>
        </w:tc>
      </w:tr>
      <w:tr w:rsidR="00F76349" w:rsidRPr="009237F3" w:rsidTr="009140AE">
        <w:trPr>
          <w:trHeight w:val="340"/>
          <w:jc w:val="center"/>
        </w:trPr>
        <w:tc>
          <w:tcPr>
            <w:tcW w:w="1384" w:type="dxa"/>
            <w:gridSpan w:val="2"/>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r w:rsidRPr="009237F3">
              <w:rPr>
                <w:rFonts w:ascii="宋体" w:hAnsi="宋体" w:hint="eastAsia"/>
                <w:color w:val="000000"/>
                <w:sz w:val="18"/>
                <w:szCs w:val="18"/>
              </w:rPr>
              <w:t>备注</w:t>
            </w:r>
          </w:p>
        </w:tc>
        <w:tc>
          <w:tcPr>
            <w:tcW w:w="8468" w:type="dxa"/>
            <w:gridSpan w:val="21"/>
            <w:tcBorders>
              <w:top w:val="single" w:sz="4" w:space="0" w:color="auto"/>
              <w:left w:val="single" w:sz="4" w:space="0" w:color="auto"/>
              <w:bottom w:val="single" w:sz="4" w:space="0" w:color="auto"/>
              <w:right w:val="single" w:sz="4" w:space="0" w:color="auto"/>
            </w:tcBorders>
            <w:vAlign w:val="center"/>
          </w:tcPr>
          <w:p w:rsidR="00F76349" w:rsidRPr="009237F3" w:rsidRDefault="00F76349" w:rsidP="006011EF">
            <w:pPr>
              <w:spacing w:line="320" w:lineRule="exact"/>
              <w:rPr>
                <w:rFonts w:ascii="宋体"/>
                <w:color w:val="000000"/>
                <w:sz w:val="18"/>
                <w:szCs w:val="18"/>
              </w:rPr>
            </w:pPr>
          </w:p>
          <w:p w:rsidR="00F76349" w:rsidRPr="009237F3" w:rsidRDefault="00F76349" w:rsidP="006011EF">
            <w:pPr>
              <w:spacing w:line="320" w:lineRule="exact"/>
              <w:rPr>
                <w:rFonts w:ascii="宋体"/>
                <w:color w:val="000000"/>
                <w:sz w:val="18"/>
                <w:szCs w:val="18"/>
              </w:rPr>
            </w:pPr>
          </w:p>
          <w:p w:rsidR="00F76349" w:rsidRPr="009237F3" w:rsidRDefault="00F76349" w:rsidP="006011EF">
            <w:pPr>
              <w:spacing w:line="320" w:lineRule="exact"/>
              <w:rPr>
                <w:rFonts w:ascii="宋体"/>
                <w:color w:val="000000"/>
                <w:sz w:val="18"/>
                <w:szCs w:val="18"/>
              </w:rPr>
            </w:pPr>
          </w:p>
          <w:p w:rsidR="00F76349" w:rsidRPr="009237F3" w:rsidRDefault="00F76349" w:rsidP="006011EF">
            <w:pPr>
              <w:spacing w:line="320" w:lineRule="exact"/>
              <w:rPr>
                <w:rFonts w:ascii="宋体"/>
                <w:color w:val="000000"/>
                <w:sz w:val="18"/>
                <w:szCs w:val="18"/>
              </w:rPr>
            </w:pPr>
          </w:p>
          <w:p w:rsidR="00F76349" w:rsidRPr="009237F3" w:rsidRDefault="00F76349" w:rsidP="006011EF">
            <w:pPr>
              <w:spacing w:line="320" w:lineRule="exact"/>
              <w:rPr>
                <w:rFonts w:ascii="宋体"/>
                <w:color w:val="000000"/>
                <w:sz w:val="18"/>
                <w:szCs w:val="18"/>
              </w:rPr>
            </w:pPr>
          </w:p>
          <w:p w:rsidR="00F76349" w:rsidRPr="009237F3" w:rsidRDefault="00F76349" w:rsidP="006011EF">
            <w:pPr>
              <w:spacing w:line="320" w:lineRule="exact"/>
              <w:rPr>
                <w:rFonts w:ascii="宋体"/>
                <w:color w:val="000000"/>
                <w:sz w:val="18"/>
                <w:szCs w:val="18"/>
              </w:rPr>
            </w:pPr>
          </w:p>
        </w:tc>
      </w:tr>
    </w:tbl>
    <w:p w:rsidR="00F76349" w:rsidRPr="00F805BF" w:rsidRDefault="00F76349" w:rsidP="00E949BF">
      <w:pPr>
        <w:spacing w:line="320" w:lineRule="exact"/>
        <w:rPr>
          <w:rFonts w:ascii="宋体" w:cs="黑体"/>
          <w:szCs w:val="21"/>
        </w:rPr>
      </w:pPr>
      <w:r w:rsidRPr="00F805BF">
        <w:rPr>
          <w:rFonts w:ascii="宋体" w:hAnsi="宋体" w:cs="黑体" w:hint="eastAsia"/>
          <w:szCs w:val="21"/>
        </w:rPr>
        <w:t>调查单位：</w:t>
      </w:r>
      <w:r w:rsidRPr="00F805BF">
        <w:rPr>
          <w:rFonts w:ascii="宋体" w:hAnsi="宋体" w:cs="黑体"/>
          <w:szCs w:val="21"/>
        </w:rPr>
        <w:t xml:space="preserve">                   </w:t>
      </w:r>
      <w:r>
        <w:rPr>
          <w:rFonts w:ascii="宋体" w:hAnsi="宋体" w:cs="黑体"/>
          <w:szCs w:val="21"/>
        </w:rPr>
        <w:t xml:space="preserve">   </w:t>
      </w:r>
      <w:r w:rsidRPr="00F805BF">
        <w:rPr>
          <w:rFonts w:ascii="宋体" w:hAnsi="宋体" w:cs="黑体"/>
          <w:szCs w:val="21"/>
        </w:rPr>
        <w:t xml:space="preserve">  </w:t>
      </w:r>
      <w:r w:rsidRPr="00F805BF">
        <w:rPr>
          <w:rFonts w:ascii="宋体" w:hAnsi="宋体" w:cs="黑体" w:hint="eastAsia"/>
          <w:szCs w:val="21"/>
        </w:rPr>
        <w:t>调查人：</w:t>
      </w:r>
      <w:r>
        <w:rPr>
          <w:rFonts w:ascii="宋体" w:hAnsi="宋体" w:cs="黑体"/>
          <w:szCs w:val="21"/>
        </w:rPr>
        <w:t xml:space="preserve">              </w:t>
      </w:r>
      <w:r w:rsidRPr="00F805BF">
        <w:rPr>
          <w:rFonts w:ascii="宋体" w:hAnsi="宋体" w:cs="黑体" w:hint="eastAsia"/>
          <w:szCs w:val="21"/>
        </w:rPr>
        <w:t>调查日期：</w:t>
      </w:r>
      <w:r w:rsidRPr="00F805BF">
        <w:rPr>
          <w:rFonts w:ascii="宋体" w:hAnsi="宋体" w:cs="黑体"/>
          <w:szCs w:val="21"/>
        </w:rPr>
        <w:t xml:space="preserve"> </w:t>
      </w:r>
      <w:r>
        <w:rPr>
          <w:rFonts w:ascii="宋体" w:hAnsi="宋体" w:cs="黑体"/>
          <w:szCs w:val="21"/>
        </w:rPr>
        <w:t xml:space="preserve">   </w:t>
      </w:r>
      <w:r w:rsidRPr="00F805BF">
        <w:rPr>
          <w:rFonts w:ascii="宋体" w:hAnsi="宋体" w:cs="黑体" w:hint="eastAsia"/>
          <w:szCs w:val="21"/>
        </w:rPr>
        <w:t>年</w:t>
      </w:r>
      <w:r w:rsidRPr="00F805BF">
        <w:rPr>
          <w:rFonts w:ascii="宋体" w:hAnsi="宋体" w:cs="黑体"/>
          <w:szCs w:val="21"/>
        </w:rPr>
        <w:t xml:space="preserve">  </w:t>
      </w:r>
      <w:r w:rsidRPr="00F805BF">
        <w:rPr>
          <w:rFonts w:ascii="宋体" w:hAnsi="宋体" w:cs="黑体" w:hint="eastAsia"/>
          <w:szCs w:val="21"/>
        </w:rPr>
        <w:t>月</w:t>
      </w:r>
      <w:r w:rsidRPr="00F805BF">
        <w:rPr>
          <w:rFonts w:ascii="宋体" w:hAnsi="宋体" w:cs="黑体"/>
          <w:szCs w:val="21"/>
        </w:rPr>
        <w:t xml:space="preserve">  </w:t>
      </w:r>
      <w:r w:rsidRPr="00F805BF">
        <w:rPr>
          <w:rFonts w:ascii="宋体" w:hAnsi="宋体" w:cs="黑体" w:hint="eastAsia"/>
          <w:szCs w:val="21"/>
        </w:rPr>
        <w:t>日</w:t>
      </w:r>
    </w:p>
    <w:p w:rsidR="00F76349" w:rsidRPr="00F805BF" w:rsidRDefault="00F76349" w:rsidP="00E949BF">
      <w:pPr>
        <w:spacing w:line="320" w:lineRule="exact"/>
        <w:ind w:firstLineChars="1700" w:firstLine="3570"/>
        <w:rPr>
          <w:rFonts w:ascii="宋体" w:cs="黑体"/>
          <w:szCs w:val="21"/>
        </w:rPr>
      </w:pPr>
      <w:r w:rsidRPr="00F805BF">
        <w:rPr>
          <w:rFonts w:ascii="宋体" w:hAnsi="宋体" w:cs="黑体" w:hint="eastAsia"/>
          <w:szCs w:val="21"/>
        </w:rPr>
        <w:t>审核人：</w:t>
      </w:r>
      <w:r>
        <w:rPr>
          <w:rFonts w:ascii="宋体" w:hAnsi="宋体" w:cs="黑体"/>
          <w:szCs w:val="21"/>
        </w:rPr>
        <w:t xml:space="preserve">          </w:t>
      </w:r>
      <w:r w:rsidRPr="00F805BF">
        <w:rPr>
          <w:rFonts w:ascii="宋体" w:hAnsi="宋体" w:cs="黑体"/>
          <w:szCs w:val="21"/>
        </w:rPr>
        <w:t xml:space="preserve">    </w:t>
      </w:r>
      <w:r w:rsidRPr="00F805BF">
        <w:rPr>
          <w:rFonts w:ascii="宋体" w:hAnsi="宋体" w:cs="黑体" w:hint="eastAsia"/>
          <w:szCs w:val="21"/>
        </w:rPr>
        <w:t>审核日期：</w:t>
      </w:r>
      <w:r w:rsidRPr="00F805BF">
        <w:rPr>
          <w:rFonts w:ascii="宋体" w:hAnsi="宋体" w:cs="黑体"/>
          <w:szCs w:val="21"/>
        </w:rPr>
        <w:t xml:space="preserve">    </w:t>
      </w:r>
      <w:r w:rsidRPr="00F805BF">
        <w:rPr>
          <w:rFonts w:ascii="宋体" w:hAnsi="宋体" w:cs="黑体" w:hint="eastAsia"/>
          <w:szCs w:val="21"/>
        </w:rPr>
        <w:t>年</w:t>
      </w:r>
      <w:r w:rsidRPr="00F805BF">
        <w:rPr>
          <w:rFonts w:ascii="宋体" w:hAnsi="宋体" w:cs="黑体"/>
          <w:szCs w:val="21"/>
        </w:rPr>
        <w:t xml:space="preserve">  </w:t>
      </w:r>
      <w:r w:rsidRPr="00F805BF">
        <w:rPr>
          <w:rFonts w:ascii="宋体" w:hAnsi="宋体" w:cs="黑体" w:hint="eastAsia"/>
          <w:szCs w:val="21"/>
        </w:rPr>
        <w:t>月</w:t>
      </w:r>
      <w:r w:rsidRPr="00F805BF">
        <w:rPr>
          <w:rFonts w:ascii="宋体" w:hAnsi="宋体" w:cs="黑体"/>
          <w:szCs w:val="21"/>
        </w:rPr>
        <w:t xml:space="preserve">  </w:t>
      </w:r>
      <w:r w:rsidRPr="00F805BF">
        <w:rPr>
          <w:rFonts w:ascii="宋体" w:hAnsi="宋体" w:cs="黑体" w:hint="eastAsia"/>
          <w:szCs w:val="21"/>
        </w:rPr>
        <w:t>日</w:t>
      </w:r>
    </w:p>
    <w:p w:rsidR="00F76349" w:rsidRDefault="00F76349" w:rsidP="00E949BF">
      <w:pPr>
        <w:spacing w:line="320" w:lineRule="exact"/>
        <w:rPr>
          <w:rFonts w:ascii="宋体" w:cs="黑体"/>
          <w:szCs w:val="21"/>
        </w:rPr>
      </w:pPr>
    </w:p>
    <w:p w:rsidR="00F76349" w:rsidRPr="00E949BF" w:rsidRDefault="00F76349" w:rsidP="00E25F72">
      <w:pPr>
        <w:spacing w:line="320" w:lineRule="exact"/>
        <w:rPr>
          <w:rFonts w:ascii="宋体"/>
          <w:szCs w:val="21"/>
        </w:rPr>
        <w:sectPr w:rsidR="00F76349" w:rsidRPr="00E949BF" w:rsidSect="00C87FC9">
          <w:pgSz w:w="11906" w:h="16838"/>
          <w:pgMar w:top="1134" w:right="1134" w:bottom="1134" w:left="1701" w:header="851" w:footer="992" w:gutter="0"/>
          <w:cols w:space="425"/>
          <w:docGrid w:type="lines" w:linePitch="312"/>
        </w:sectPr>
      </w:pPr>
    </w:p>
    <w:p w:rsidR="00F76349" w:rsidRPr="003324F5" w:rsidRDefault="00F76349" w:rsidP="00E25F72">
      <w:pPr>
        <w:pStyle w:val="Heading2"/>
        <w:adjustRightInd w:val="0"/>
        <w:snapToGrid w:val="0"/>
        <w:spacing w:before="0" w:after="0" w:line="360" w:lineRule="auto"/>
        <w:jc w:val="center"/>
        <w:rPr>
          <w:rFonts w:ascii="黑体" w:eastAsia="黑体" w:hAnsi="黑体"/>
          <w:bCs w:val="0"/>
          <w:sz w:val="21"/>
          <w:szCs w:val="21"/>
        </w:rPr>
      </w:pPr>
      <w:bookmarkStart w:id="68" w:name="_Toc486923963"/>
      <w:bookmarkStart w:id="69" w:name="_Toc487790588"/>
      <w:bookmarkStart w:id="70" w:name="_Toc493495809"/>
      <w:r w:rsidRPr="003324F5">
        <w:rPr>
          <w:rFonts w:ascii="黑体" w:eastAsia="黑体" w:hAnsi="黑体" w:hint="eastAsia"/>
          <w:bCs w:val="0"/>
          <w:sz w:val="21"/>
          <w:szCs w:val="21"/>
        </w:rPr>
        <w:t>附录</w:t>
      </w:r>
      <w:r w:rsidRPr="003324F5">
        <w:rPr>
          <w:rFonts w:ascii="黑体" w:eastAsia="黑体" w:hAnsi="黑体"/>
          <w:bCs w:val="0"/>
          <w:sz w:val="21"/>
          <w:szCs w:val="21"/>
        </w:rPr>
        <w:t xml:space="preserve">A4  </w:t>
      </w:r>
      <w:r w:rsidRPr="003324F5">
        <w:rPr>
          <w:rFonts w:ascii="黑体" w:eastAsia="黑体" w:hAnsi="黑体" w:hint="eastAsia"/>
          <w:bCs w:val="0"/>
          <w:sz w:val="21"/>
          <w:szCs w:val="21"/>
        </w:rPr>
        <w:t>市政桥梁抗震性能调查成果表</w:t>
      </w:r>
      <w:bookmarkEnd w:id="68"/>
      <w:bookmarkEnd w:id="69"/>
      <w:bookmarkEnd w:id="70"/>
    </w:p>
    <w:tbl>
      <w:tblPr>
        <w:tblW w:w="0" w:type="auto"/>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93"/>
        <w:gridCol w:w="993"/>
        <w:gridCol w:w="1518"/>
        <w:gridCol w:w="608"/>
        <w:gridCol w:w="709"/>
        <w:gridCol w:w="708"/>
        <w:gridCol w:w="1276"/>
        <w:gridCol w:w="992"/>
        <w:gridCol w:w="1134"/>
        <w:gridCol w:w="709"/>
        <w:gridCol w:w="1418"/>
        <w:gridCol w:w="1984"/>
        <w:gridCol w:w="1701"/>
      </w:tblGrid>
      <w:tr w:rsidR="00F76349" w:rsidRPr="009237F3" w:rsidTr="009237F3">
        <w:tc>
          <w:tcPr>
            <w:tcW w:w="993" w:type="dxa"/>
            <w:vAlign w:val="center"/>
          </w:tcPr>
          <w:p w:rsidR="00F76349" w:rsidRPr="009237F3" w:rsidRDefault="00F76349" w:rsidP="009237F3">
            <w:pPr>
              <w:jc w:val="center"/>
              <w:rPr>
                <w:rFonts w:ascii="宋体"/>
                <w:sz w:val="18"/>
                <w:szCs w:val="18"/>
              </w:rPr>
            </w:pPr>
            <w:r w:rsidRPr="009237F3">
              <w:rPr>
                <w:rFonts w:ascii="宋体" w:hAnsi="宋体" w:hint="eastAsia"/>
                <w:sz w:val="18"/>
                <w:szCs w:val="18"/>
              </w:rPr>
              <w:t>桥梁编号</w:t>
            </w:r>
          </w:p>
        </w:tc>
        <w:tc>
          <w:tcPr>
            <w:tcW w:w="993" w:type="dxa"/>
            <w:vAlign w:val="center"/>
          </w:tcPr>
          <w:p w:rsidR="00F76349" w:rsidRPr="009237F3" w:rsidRDefault="00F76349" w:rsidP="009237F3">
            <w:pPr>
              <w:jc w:val="center"/>
              <w:rPr>
                <w:rFonts w:ascii="宋体"/>
                <w:sz w:val="18"/>
                <w:szCs w:val="18"/>
              </w:rPr>
            </w:pPr>
            <w:r w:rsidRPr="009237F3">
              <w:rPr>
                <w:rFonts w:ascii="宋体" w:hAnsi="宋体" w:hint="eastAsia"/>
                <w:sz w:val="18"/>
                <w:szCs w:val="18"/>
              </w:rPr>
              <w:t>桥梁名称</w:t>
            </w:r>
          </w:p>
        </w:tc>
        <w:tc>
          <w:tcPr>
            <w:tcW w:w="1518" w:type="dxa"/>
            <w:vAlign w:val="center"/>
          </w:tcPr>
          <w:p w:rsidR="00F76349" w:rsidRPr="009237F3" w:rsidRDefault="00F76349" w:rsidP="009237F3">
            <w:pPr>
              <w:jc w:val="center"/>
              <w:rPr>
                <w:rFonts w:ascii="宋体"/>
                <w:sz w:val="18"/>
                <w:szCs w:val="18"/>
              </w:rPr>
            </w:pPr>
            <w:r w:rsidRPr="009237F3">
              <w:rPr>
                <w:rFonts w:ascii="宋体" w:hAnsi="宋体" w:hint="eastAsia"/>
                <w:sz w:val="18"/>
                <w:szCs w:val="18"/>
              </w:rPr>
              <w:t>桥梁位置</w:t>
            </w:r>
          </w:p>
        </w:tc>
        <w:tc>
          <w:tcPr>
            <w:tcW w:w="608" w:type="dxa"/>
            <w:vAlign w:val="center"/>
          </w:tcPr>
          <w:p w:rsidR="00F76349" w:rsidRPr="009237F3" w:rsidRDefault="00F76349" w:rsidP="009237F3">
            <w:pPr>
              <w:jc w:val="center"/>
              <w:rPr>
                <w:rFonts w:ascii="宋体"/>
                <w:sz w:val="18"/>
                <w:szCs w:val="18"/>
              </w:rPr>
            </w:pPr>
            <w:r w:rsidRPr="009237F3">
              <w:rPr>
                <w:rFonts w:ascii="宋体" w:hAnsi="宋体" w:hint="eastAsia"/>
                <w:sz w:val="18"/>
                <w:szCs w:val="18"/>
              </w:rPr>
              <w:t>道路等级</w:t>
            </w:r>
          </w:p>
        </w:tc>
        <w:tc>
          <w:tcPr>
            <w:tcW w:w="709" w:type="dxa"/>
            <w:vAlign w:val="center"/>
          </w:tcPr>
          <w:p w:rsidR="00F76349" w:rsidRPr="009237F3" w:rsidRDefault="00F76349" w:rsidP="009237F3">
            <w:pPr>
              <w:jc w:val="center"/>
              <w:rPr>
                <w:rFonts w:ascii="宋体"/>
                <w:sz w:val="18"/>
                <w:szCs w:val="18"/>
              </w:rPr>
            </w:pPr>
            <w:r w:rsidRPr="009237F3">
              <w:rPr>
                <w:rFonts w:ascii="宋体" w:hAnsi="宋体" w:hint="eastAsia"/>
                <w:sz w:val="18"/>
                <w:szCs w:val="18"/>
              </w:rPr>
              <w:t>设计荷载</w:t>
            </w:r>
          </w:p>
        </w:tc>
        <w:tc>
          <w:tcPr>
            <w:tcW w:w="708" w:type="dxa"/>
            <w:vAlign w:val="center"/>
          </w:tcPr>
          <w:p w:rsidR="00F76349" w:rsidRPr="009237F3" w:rsidRDefault="00F76349" w:rsidP="009237F3">
            <w:pPr>
              <w:jc w:val="center"/>
              <w:rPr>
                <w:rFonts w:ascii="宋体"/>
                <w:sz w:val="18"/>
                <w:szCs w:val="18"/>
              </w:rPr>
            </w:pPr>
            <w:r w:rsidRPr="009237F3">
              <w:rPr>
                <w:rFonts w:ascii="宋体" w:hAnsi="宋体" w:hint="eastAsia"/>
                <w:sz w:val="18"/>
                <w:szCs w:val="18"/>
              </w:rPr>
              <w:t>设防烈度</w:t>
            </w:r>
          </w:p>
        </w:tc>
        <w:tc>
          <w:tcPr>
            <w:tcW w:w="1276" w:type="dxa"/>
            <w:vAlign w:val="center"/>
          </w:tcPr>
          <w:p w:rsidR="00F76349" w:rsidRPr="009237F3" w:rsidRDefault="00F76349" w:rsidP="009237F3">
            <w:pPr>
              <w:jc w:val="center"/>
              <w:rPr>
                <w:rFonts w:ascii="宋体"/>
                <w:sz w:val="18"/>
                <w:szCs w:val="18"/>
              </w:rPr>
            </w:pPr>
            <w:r w:rsidRPr="009237F3">
              <w:rPr>
                <w:rFonts w:ascii="宋体" w:hAnsi="宋体" w:hint="eastAsia"/>
                <w:sz w:val="18"/>
                <w:szCs w:val="18"/>
              </w:rPr>
              <w:t>桥梁型式</w:t>
            </w:r>
          </w:p>
        </w:tc>
        <w:tc>
          <w:tcPr>
            <w:tcW w:w="992" w:type="dxa"/>
            <w:vAlign w:val="center"/>
          </w:tcPr>
          <w:p w:rsidR="00F76349" w:rsidRPr="009237F3" w:rsidRDefault="00F76349" w:rsidP="009237F3">
            <w:pPr>
              <w:jc w:val="center"/>
              <w:rPr>
                <w:rFonts w:ascii="宋体"/>
                <w:sz w:val="18"/>
                <w:szCs w:val="18"/>
              </w:rPr>
            </w:pPr>
            <w:r w:rsidRPr="009237F3">
              <w:rPr>
                <w:rFonts w:ascii="宋体" w:hAnsi="宋体" w:hint="eastAsia"/>
                <w:sz w:val="18"/>
                <w:szCs w:val="18"/>
              </w:rPr>
              <w:t>桥墩类型</w:t>
            </w:r>
          </w:p>
        </w:tc>
        <w:tc>
          <w:tcPr>
            <w:tcW w:w="1134" w:type="dxa"/>
            <w:vAlign w:val="center"/>
          </w:tcPr>
          <w:p w:rsidR="00F76349" w:rsidRPr="009237F3" w:rsidRDefault="00F76349" w:rsidP="009237F3">
            <w:pPr>
              <w:jc w:val="center"/>
              <w:rPr>
                <w:rFonts w:ascii="宋体"/>
                <w:sz w:val="18"/>
                <w:szCs w:val="18"/>
              </w:rPr>
            </w:pPr>
            <w:r w:rsidRPr="009237F3">
              <w:rPr>
                <w:rFonts w:ascii="宋体" w:hAnsi="宋体" w:hint="eastAsia"/>
                <w:sz w:val="18"/>
                <w:szCs w:val="18"/>
              </w:rPr>
              <w:t>基础类型</w:t>
            </w:r>
          </w:p>
        </w:tc>
        <w:tc>
          <w:tcPr>
            <w:tcW w:w="709" w:type="dxa"/>
            <w:vAlign w:val="center"/>
          </w:tcPr>
          <w:p w:rsidR="00F76349" w:rsidRPr="009237F3" w:rsidRDefault="00F76349" w:rsidP="009237F3">
            <w:pPr>
              <w:jc w:val="center"/>
              <w:rPr>
                <w:rFonts w:ascii="宋体"/>
                <w:sz w:val="18"/>
                <w:szCs w:val="18"/>
              </w:rPr>
            </w:pPr>
            <w:r w:rsidRPr="009237F3">
              <w:rPr>
                <w:rFonts w:ascii="宋体" w:hAnsi="宋体" w:hint="eastAsia"/>
                <w:sz w:val="18"/>
                <w:szCs w:val="18"/>
              </w:rPr>
              <w:t>场地类别</w:t>
            </w:r>
          </w:p>
        </w:tc>
        <w:tc>
          <w:tcPr>
            <w:tcW w:w="1418" w:type="dxa"/>
            <w:vAlign w:val="center"/>
          </w:tcPr>
          <w:p w:rsidR="00F76349" w:rsidRPr="009237F3" w:rsidRDefault="00F76349" w:rsidP="009237F3">
            <w:pPr>
              <w:jc w:val="center"/>
              <w:rPr>
                <w:rFonts w:ascii="宋体"/>
                <w:sz w:val="18"/>
                <w:szCs w:val="18"/>
              </w:rPr>
            </w:pPr>
            <w:r w:rsidRPr="009237F3">
              <w:rPr>
                <w:rFonts w:ascii="宋体" w:hAnsi="宋体" w:hint="eastAsia"/>
                <w:sz w:val="18"/>
                <w:szCs w:val="18"/>
              </w:rPr>
              <w:t>是否建议进行抗震性能鉴定</w:t>
            </w:r>
          </w:p>
        </w:tc>
        <w:tc>
          <w:tcPr>
            <w:tcW w:w="1984" w:type="dxa"/>
            <w:vAlign w:val="center"/>
          </w:tcPr>
          <w:p w:rsidR="00F76349" w:rsidRPr="009237F3" w:rsidRDefault="00F76349" w:rsidP="009237F3">
            <w:pPr>
              <w:jc w:val="center"/>
              <w:rPr>
                <w:rFonts w:ascii="宋体"/>
                <w:sz w:val="18"/>
                <w:szCs w:val="18"/>
              </w:rPr>
            </w:pPr>
            <w:r w:rsidRPr="009237F3">
              <w:rPr>
                <w:rFonts w:ascii="宋体" w:hAnsi="宋体" w:hint="eastAsia"/>
                <w:sz w:val="18"/>
                <w:szCs w:val="18"/>
              </w:rPr>
              <w:t>隐患情况</w:t>
            </w:r>
          </w:p>
        </w:tc>
        <w:tc>
          <w:tcPr>
            <w:tcW w:w="1701" w:type="dxa"/>
            <w:vAlign w:val="center"/>
          </w:tcPr>
          <w:p w:rsidR="00F76349" w:rsidRPr="009237F3" w:rsidRDefault="00F76349" w:rsidP="009237F3">
            <w:pPr>
              <w:jc w:val="center"/>
              <w:rPr>
                <w:rFonts w:ascii="宋体"/>
                <w:sz w:val="18"/>
                <w:szCs w:val="18"/>
              </w:rPr>
            </w:pPr>
            <w:r w:rsidRPr="009237F3">
              <w:rPr>
                <w:rFonts w:ascii="宋体" w:hAnsi="宋体" w:hint="eastAsia"/>
                <w:sz w:val="18"/>
                <w:szCs w:val="18"/>
              </w:rPr>
              <w:t>备注</w:t>
            </w:r>
          </w:p>
        </w:tc>
      </w:tr>
      <w:tr w:rsidR="00F76349" w:rsidRPr="009237F3" w:rsidTr="009237F3">
        <w:tc>
          <w:tcPr>
            <w:tcW w:w="993" w:type="dxa"/>
            <w:vAlign w:val="center"/>
          </w:tcPr>
          <w:p w:rsidR="00F76349" w:rsidRPr="009237F3" w:rsidRDefault="00F76349" w:rsidP="009237F3">
            <w:pPr>
              <w:jc w:val="center"/>
              <w:rPr>
                <w:rFonts w:ascii="宋体"/>
                <w:sz w:val="18"/>
                <w:szCs w:val="18"/>
              </w:rPr>
            </w:pPr>
          </w:p>
        </w:tc>
        <w:tc>
          <w:tcPr>
            <w:tcW w:w="993" w:type="dxa"/>
            <w:vAlign w:val="center"/>
          </w:tcPr>
          <w:p w:rsidR="00F76349" w:rsidRPr="009237F3" w:rsidRDefault="00F76349" w:rsidP="009237F3">
            <w:pPr>
              <w:jc w:val="center"/>
              <w:rPr>
                <w:rFonts w:ascii="宋体"/>
                <w:sz w:val="18"/>
                <w:szCs w:val="18"/>
              </w:rPr>
            </w:pPr>
          </w:p>
        </w:tc>
        <w:tc>
          <w:tcPr>
            <w:tcW w:w="1518" w:type="dxa"/>
            <w:vAlign w:val="center"/>
          </w:tcPr>
          <w:p w:rsidR="00F76349" w:rsidRPr="009237F3" w:rsidRDefault="00F76349" w:rsidP="009237F3">
            <w:pPr>
              <w:jc w:val="center"/>
              <w:rPr>
                <w:rFonts w:ascii="宋体"/>
                <w:sz w:val="18"/>
                <w:szCs w:val="18"/>
              </w:rPr>
            </w:pPr>
          </w:p>
          <w:p w:rsidR="00F76349" w:rsidRPr="009237F3" w:rsidRDefault="00F76349" w:rsidP="009237F3">
            <w:pPr>
              <w:jc w:val="center"/>
              <w:rPr>
                <w:rFonts w:ascii="宋体"/>
                <w:sz w:val="18"/>
                <w:szCs w:val="18"/>
              </w:rPr>
            </w:pPr>
          </w:p>
        </w:tc>
        <w:tc>
          <w:tcPr>
            <w:tcW w:w="608"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708" w:type="dxa"/>
          </w:tcPr>
          <w:p w:rsidR="00F76349" w:rsidRPr="009237F3" w:rsidRDefault="00F76349" w:rsidP="009237F3">
            <w:pPr>
              <w:jc w:val="center"/>
              <w:rPr>
                <w:rFonts w:ascii="宋体"/>
                <w:sz w:val="18"/>
                <w:szCs w:val="18"/>
              </w:rPr>
            </w:pPr>
          </w:p>
        </w:tc>
        <w:tc>
          <w:tcPr>
            <w:tcW w:w="1276" w:type="dxa"/>
            <w:vAlign w:val="center"/>
          </w:tcPr>
          <w:p w:rsidR="00F76349" w:rsidRPr="009237F3" w:rsidRDefault="00F76349" w:rsidP="009237F3">
            <w:pPr>
              <w:jc w:val="center"/>
              <w:rPr>
                <w:rFonts w:ascii="宋体"/>
                <w:sz w:val="18"/>
                <w:szCs w:val="18"/>
              </w:rPr>
            </w:pPr>
          </w:p>
        </w:tc>
        <w:tc>
          <w:tcPr>
            <w:tcW w:w="992" w:type="dxa"/>
            <w:vAlign w:val="center"/>
          </w:tcPr>
          <w:p w:rsidR="00F76349" w:rsidRPr="009237F3" w:rsidRDefault="00F76349" w:rsidP="009237F3">
            <w:pPr>
              <w:jc w:val="center"/>
              <w:rPr>
                <w:rFonts w:ascii="宋体"/>
                <w:sz w:val="18"/>
                <w:szCs w:val="18"/>
              </w:rPr>
            </w:pPr>
          </w:p>
        </w:tc>
        <w:tc>
          <w:tcPr>
            <w:tcW w:w="1134"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1418" w:type="dxa"/>
            <w:vAlign w:val="center"/>
          </w:tcPr>
          <w:p w:rsidR="00F76349" w:rsidRPr="009237F3" w:rsidRDefault="00F76349" w:rsidP="009237F3">
            <w:pPr>
              <w:jc w:val="center"/>
              <w:rPr>
                <w:rFonts w:ascii="宋体"/>
                <w:sz w:val="18"/>
                <w:szCs w:val="18"/>
              </w:rPr>
            </w:pPr>
          </w:p>
        </w:tc>
        <w:tc>
          <w:tcPr>
            <w:tcW w:w="1984" w:type="dxa"/>
          </w:tcPr>
          <w:p w:rsidR="00F76349" w:rsidRPr="009237F3" w:rsidRDefault="00F76349" w:rsidP="009237F3">
            <w:pPr>
              <w:jc w:val="center"/>
              <w:rPr>
                <w:rFonts w:ascii="宋体"/>
                <w:sz w:val="18"/>
                <w:szCs w:val="18"/>
              </w:rPr>
            </w:pPr>
          </w:p>
        </w:tc>
        <w:tc>
          <w:tcPr>
            <w:tcW w:w="1701" w:type="dxa"/>
            <w:vAlign w:val="center"/>
          </w:tcPr>
          <w:p w:rsidR="00F76349" w:rsidRPr="009237F3" w:rsidRDefault="00F76349" w:rsidP="009237F3">
            <w:pPr>
              <w:jc w:val="center"/>
              <w:rPr>
                <w:rFonts w:ascii="宋体"/>
                <w:sz w:val="18"/>
                <w:szCs w:val="18"/>
              </w:rPr>
            </w:pPr>
          </w:p>
        </w:tc>
      </w:tr>
      <w:tr w:rsidR="00F76349" w:rsidRPr="009237F3" w:rsidTr="009237F3">
        <w:tc>
          <w:tcPr>
            <w:tcW w:w="993" w:type="dxa"/>
            <w:vAlign w:val="center"/>
          </w:tcPr>
          <w:p w:rsidR="00F76349" w:rsidRPr="009237F3" w:rsidRDefault="00F76349" w:rsidP="009237F3">
            <w:pPr>
              <w:jc w:val="center"/>
              <w:rPr>
                <w:rFonts w:ascii="宋体"/>
                <w:sz w:val="18"/>
                <w:szCs w:val="18"/>
              </w:rPr>
            </w:pPr>
          </w:p>
        </w:tc>
        <w:tc>
          <w:tcPr>
            <w:tcW w:w="993" w:type="dxa"/>
            <w:vAlign w:val="center"/>
          </w:tcPr>
          <w:p w:rsidR="00F76349" w:rsidRPr="009237F3" w:rsidRDefault="00F76349" w:rsidP="009237F3">
            <w:pPr>
              <w:jc w:val="center"/>
              <w:rPr>
                <w:rFonts w:ascii="宋体"/>
                <w:sz w:val="18"/>
                <w:szCs w:val="18"/>
              </w:rPr>
            </w:pPr>
          </w:p>
        </w:tc>
        <w:tc>
          <w:tcPr>
            <w:tcW w:w="1518" w:type="dxa"/>
            <w:vAlign w:val="center"/>
          </w:tcPr>
          <w:p w:rsidR="00F76349" w:rsidRPr="009237F3" w:rsidRDefault="00F76349" w:rsidP="009237F3">
            <w:pPr>
              <w:jc w:val="center"/>
              <w:rPr>
                <w:rFonts w:ascii="宋体"/>
                <w:sz w:val="18"/>
                <w:szCs w:val="18"/>
              </w:rPr>
            </w:pPr>
          </w:p>
          <w:p w:rsidR="00F76349" w:rsidRPr="009237F3" w:rsidRDefault="00F76349" w:rsidP="009237F3">
            <w:pPr>
              <w:jc w:val="center"/>
              <w:rPr>
                <w:rFonts w:ascii="宋体"/>
                <w:sz w:val="18"/>
                <w:szCs w:val="18"/>
              </w:rPr>
            </w:pPr>
          </w:p>
        </w:tc>
        <w:tc>
          <w:tcPr>
            <w:tcW w:w="608"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708" w:type="dxa"/>
          </w:tcPr>
          <w:p w:rsidR="00F76349" w:rsidRPr="009237F3" w:rsidRDefault="00F76349" w:rsidP="009237F3">
            <w:pPr>
              <w:jc w:val="center"/>
              <w:rPr>
                <w:rFonts w:ascii="宋体"/>
                <w:sz w:val="18"/>
                <w:szCs w:val="18"/>
              </w:rPr>
            </w:pPr>
          </w:p>
        </w:tc>
        <w:tc>
          <w:tcPr>
            <w:tcW w:w="1276" w:type="dxa"/>
            <w:vAlign w:val="center"/>
          </w:tcPr>
          <w:p w:rsidR="00F76349" w:rsidRPr="009237F3" w:rsidRDefault="00F76349" w:rsidP="009237F3">
            <w:pPr>
              <w:jc w:val="center"/>
              <w:rPr>
                <w:rFonts w:ascii="宋体"/>
                <w:sz w:val="18"/>
                <w:szCs w:val="18"/>
              </w:rPr>
            </w:pPr>
          </w:p>
        </w:tc>
        <w:tc>
          <w:tcPr>
            <w:tcW w:w="992" w:type="dxa"/>
            <w:vAlign w:val="center"/>
          </w:tcPr>
          <w:p w:rsidR="00F76349" w:rsidRPr="009237F3" w:rsidRDefault="00F76349" w:rsidP="009237F3">
            <w:pPr>
              <w:jc w:val="center"/>
              <w:rPr>
                <w:rFonts w:ascii="宋体"/>
                <w:sz w:val="18"/>
                <w:szCs w:val="18"/>
              </w:rPr>
            </w:pPr>
          </w:p>
        </w:tc>
        <w:tc>
          <w:tcPr>
            <w:tcW w:w="1134"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1418" w:type="dxa"/>
            <w:vAlign w:val="center"/>
          </w:tcPr>
          <w:p w:rsidR="00F76349" w:rsidRPr="009237F3" w:rsidRDefault="00F76349" w:rsidP="009237F3">
            <w:pPr>
              <w:jc w:val="center"/>
              <w:rPr>
                <w:rFonts w:ascii="宋体"/>
                <w:sz w:val="18"/>
                <w:szCs w:val="18"/>
              </w:rPr>
            </w:pPr>
          </w:p>
        </w:tc>
        <w:tc>
          <w:tcPr>
            <w:tcW w:w="1984" w:type="dxa"/>
          </w:tcPr>
          <w:p w:rsidR="00F76349" w:rsidRPr="009237F3" w:rsidRDefault="00F76349" w:rsidP="009237F3">
            <w:pPr>
              <w:jc w:val="center"/>
              <w:rPr>
                <w:rFonts w:ascii="宋体"/>
                <w:sz w:val="18"/>
                <w:szCs w:val="18"/>
              </w:rPr>
            </w:pPr>
          </w:p>
        </w:tc>
        <w:tc>
          <w:tcPr>
            <w:tcW w:w="1701" w:type="dxa"/>
            <w:vAlign w:val="center"/>
          </w:tcPr>
          <w:p w:rsidR="00F76349" w:rsidRPr="009237F3" w:rsidRDefault="00F76349" w:rsidP="009237F3">
            <w:pPr>
              <w:jc w:val="center"/>
              <w:rPr>
                <w:rFonts w:ascii="宋体"/>
                <w:sz w:val="18"/>
                <w:szCs w:val="18"/>
              </w:rPr>
            </w:pPr>
          </w:p>
        </w:tc>
      </w:tr>
      <w:tr w:rsidR="00F76349" w:rsidRPr="009237F3" w:rsidTr="009237F3">
        <w:tc>
          <w:tcPr>
            <w:tcW w:w="993" w:type="dxa"/>
            <w:vAlign w:val="center"/>
          </w:tcPr>
          <w:p w:rsidR="00F76349" w:rsidRPr="009237F3" w:rsidRDefault="00F76349" w:rsidP="009237F3">
            <w:pPr>
              <w:jc w:val="center"/>
              <w:rPr>
                <w:rFonts w:ascii="宋体"/>
                <w:sz w:val="18"/>
                <w:szCs w:val="18"/>
              </w:rPr>
            </w:pPr>
          </w:p>
        </w:tc>
        <w:tc>
          <w:tcPr>
            <w:tcW w:w="993" w:type="dxa"/>
            <w:vAlign w:val="center"/>
          </w:tcPr>
          <w:p w:rsidR="00F76349" w:rsidRPr="009237F3" w:rsidRDefault="00F76349" w:rsidP="009237F3">
            <w:pPr>
              <w:jc w:val="center"/>
              <w:rPr>
                <w:rFonts w:ascii="宋体"/>
                <w:sz w:val="18"/>
                <w:szCs w:val="18"/>
              </w:rPr>
            </w:pPr>
          </w:p>
        </w:tc>
        <w:tc>
          <w:tcPr>
            <w:tcW w:w="1518" w:type="dxa"/>
            <w:vAlign w:val="center"/>
          </w:tcPr>
          <w:p w:rsidR="00F76349" w:rsidRPr="009237F3" w:rsidRDefault="00F76349" w:rsidP="009237F3">
            <w:pPr>
              <w:jc w:val="center"/>
              <w:rPr>
                <w:rFonts w:ascii="宋体"/>
                <w:sz w:val="18"/>
                <w:szCs w:val="18"/>
              </w:rPr>
            </w:pPr>
          </w:p>
          <w:p w:rsidR="00F76349" w:rsidRPr="009237F3" w:rsidRDefault="00F76349" w:rsidP="009237F3">
            <w:pPr>
              <w:jc w:val="center"/>
              <w:rPr>
                <w:rFonts w:ascii="宋体"/>
                <w:sz w:val="18"/>
                <w:szCs w:val="18"/>
              </w:rPr>
            </w:pPr>
          </w:p>
        </w:tc>
        <w:tc>
          <w:tcPr>
            <w:tcW w:w="608"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708" w:type="dxa"/>
          </w:tcPr>
          <w:p w:rsidR="00F76349" w:rsidRPr="009237F3" w:rsidRDefault="00F76349" w:rsidP="009237F3">
            <w:pPr>
              <w:jc w:val="center"/>
              <w:rPr>
                <w:rFonts w:ascii="宋体"/>
                <w:sz w:val="18"/>
                <w:szCs w:val="18"/>
              </w:rPr>
            </w:pPr>
          </w:p>
        </w:tc>
        <w:tc>
          <w:tcPr>
            <w:tcW w:w="1276" w:type="dxa"/>
            <w:vAlign w:val="center"/>
          </w:tcPr>
          <w:p w:rsidR="00F76349" w:rsidRPr="009237F3" w:rsidRDefault="00F76349" w:rsidP="009237F3">
            <w:pPr>
              <w:jc w:val="center"/>
              <w:rPr>
                <w:rFonts w:ascii="宋体"/>
                <w:sz w:val="18"/>
                <w:szCs w:val="18"/>
              </w:rPr>
            </w:pPr>
          </w:p>
        </w:tc>
        <w:tc>
          <w:tcPr>
            <w:tcW w:w="992" w:type="dxa"/>
            <w:vAlign w:val="center"/>
          </w:tcPr>
          <w:p w:rsidR="00F76349" w:rsidRPr="009237F3" w:rsidRDefault="00F76349" w:rsidP="009237F3">
            <w:pPr>
              <w:jc w:val="center"/>
              <w:rPr>
                <w:rFonts w:ascii="宋体"/>
                <w:sz w:val="18"/>
                <w:szCs w:val="18"/>
              </w:rPr>
            </w:pPr>
          </w:p>
        </w:tc>
        <w:tc>
          <w:tcPr>
            <w:tcW w:w="1134"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1418" w:type="dxa"/>
            <w:vAlign w:val="center"/>
          </w:tcPr>
          <w:p w:rsidR="00F76349" w:rsidRPr="009237F3" w:rsidRDefault="00F76349" w:rsidP="009237F3">
            <w:pPr>
              <w:jc w:val="center"/>
              <w:rPr>
                <w:rFonts w:ascii="宋体"/>
                <w:sz w:val="18"/>
                <w:szCs w:val="18"/>
              </w:rPr>
            </w:pPr>
          </w:p>
        </w:tc>
        <w:tc>
          <w:tcPr>
            <w:tcW w:w="1984" w:type="dxa"/>
          </w:tcPr>
          <w:p w:rsidR="00F76349" w:rsidRPr="009237F3" w:rsidRDefault="00F76349" w:rsidP="009237F3">
            <w:pPr>
              <w:jc w:val="center"/>
              <w:rPr>
                <w:rFonts w:ascii="宋体"/>
                <w:sz w:val="18"/>
                <w:szCs w:val="18"/>
              </w:rPr>
            </w:pPr>
          </w:p>
        </w:tc>
        <w:tc>
          <w:tcPr>
            <w:tcW w:w="1701" w:type="dxa"/>
            <w:vAlign w:val="center"/>
          </w:tcPr>
          <w:p w:rsidR="00F76349" w:rsidRPr="009237F3" w:rsidRDefault="00F76349" w:rsidP="009237F3">
            <w:pPr>
              <w:jc w:val="center"/>
              <w:rPr>
                <w:rFonts w:ascii="宋体"/>
                <w:sz w:val="18"/>
                <w:szCs w:val="18"/>
              </w:rPr>
            </w:pPr>
          </w:p>
        </w:tc>
      </w:tr>
      <w:tr w:rsidR="00F76349" w:rsidRPr="009237F3" w:rsidTr="009237F3">
        <w:tc>
          <w:tcPr>
            <w:tcW w:w="993" w:type="dxa"/>
            <w:vAlign w:val="center"/>
          </w:tcPr>
          <w:p w:rsidR="00F76349" w:rsidRPr="009237F3" w:rsidRDefault="00F76349" w:rsidP="009237F3">
            <w:pPr>
              <w:jc w:val="center"/>
              <w:rPr>
                <w:rFonts w:ascii="宋体"/>
                <w:sz w:val="18"/>
                <w:szCs w:val="18"/>
              </w:rPr>
            </w:pPr>
          </w:p>
        </w:tc>
        <w:tc>
          <w:tcPr>
            <w:tcW w:w="993" w:type="dxa"/>
            <w:vAlign w:val="center"/>
          </w:tcPr>
          <w:p w:rsidR="00F76349" w:rsidRPr="009237F3" w:rsidRDefault="00F76349" w:rsidP="009237F3">
            <w:pPr>
              <w:jc w:val="center"/>
              <w:rPr>
                <w:rFonts w:ascii="宋体"/>
                <w:sz w:val="18"/>
                <w:szCs w:val="18"/>
              </w:rPr>
            </w:pPr>
          </w:p>
        </w:tc>
        <w:tc>
          <w:tcPr>
            <w:tcW w:w="1518" w:type="dxa"/>
            <w:vAlign w:val="center"/>
          </w:tcPr>
          <w:p w:rsidR="00F76349" w:rsidRPr="009237F3" w:rsidRDefault="00F76349" w:rsidP="009237F3">
            <w:pPr>
              <w:jc w:val="center"/>
              <w:rPr>
                <w:rFonts w:ascii="宋体"/>
                <w:sz w:val="18"/>
                <w:szCs w:val="18"/>
              </w:rPr>
            </w:pPr>
          </w:p>
          <w:p w:rsidR="00F76349" w:rsidRPr="009237F3" w:rsidRDefault="00F76349" w:rsidP="009237F3">
            <w:pPr>
              <w:jc w:val="center"/>
              <w:rPr>
                <w:rFonts w:ascii="宋体"/>
                <w:sz w:val="18"/>
                <w:szCs w:val="18"/>
              </w:rPr>
            </w:pPr>
          </w:p>
        </w:tc>
        <w:tc>
          <w:tcPr>
            <w:tcW w:w="608"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708" w:type="dxa"/>
          </w:tcPr>
          <w:p w:rsidR="00F76349" w:rsidRPr="009237F3" w:rsidRDefault="00F76349" w:rsidP="009237F3">
            <w:pPr>
              <w:jc w:val="center"/>
              <w:rPr>
                <w:rFonts w:ascii="宋体"/>
                <w:sz w:val="18"/>
                <w:szCs w:val="18"/>
              </w:rPr>
            </w:pPr>
          </w:p>
        </w:tc>
        <w:tc>
          <w:tcPr>
            <w:tcW w:w="1276" w:type="dxa"/>
            <w:vAlign w:val="center"/>
          </w:tcPr>
          <w:p w:rsidR="00F76349" w:rsidRPr="009237F3" w:rsidRDefault="00F76349" w:rsidP="009237F3">
            <w:pPr>
              <w:jc w:val="center"/>
              <w:rPr>
                <w:rFonts w:ascii="宋体"/>
                <w:sz w:val="18"/>
                <w:szCs w:val="18"/>
              </w:rPr>
            </w:pPr>
          </w:p>
        </w:tc>
        <w:tc>
          <w:tcPr>
            <w:tcW w:w="992" w:type="dxa"/>
            <w:vAlign w:val="center"/>
          </w:tcPr>
          <w:p w:rsidR="00F76349" w:rsidRPr="009237F3" w:rsidRDefault="00F76349" w:rsidP="009237F3">
            <w:pPr>
              <w:jc w:val="center"/>
              <w:rPr>
                <w:rFonts w:ascii="宋体"/>
                <w:sz w:val="18"/>
                <w:szCs w:val="18"/>
              </w:rPr>
            </w:pPr>
          </w:p>
        </w:tc>
        <w:tc>
          <w:tcPr>
            <w:tcW w:w="1134"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1418" w:type="dxa"/>
            <w:vAlign w:val="center"/>
          </w:tcPr>
          <w:p w:rsidR="00F76349" w:rsidRPr="009237F3" w:rsidRDefault="00F76349" w:rsidP="009237F3">
            <w:pPr>
              <w:jc w:val="center"/>
              <w:rPr>
                <w:rFonts w:ascii="宋体"/>
                <w:sz w:val="18"/>
                <w:szCs w:val="18"/>
              </w:rPr>
            </w:pPr>
          </w:p>
        </w:tc>
        <w:tc>
          <w:tcPr>
            <w:tcW w:w="1984" w:type="dxa"/>
          </w:tcPr>
          <w:p w:rsidR="00F76349" w:rsidRPr="009237F3" w:rsidRDefault="00F76349" w:rsidP="009237F3">
            <w:pPr>
              <w:jc w:val="center"/>
              <w:rPr>
                <w:rFonts w:ascii="宋体"/>
                <w:sz w:val="18"/>
                <w:szCs w:val="18"/>
              </w:rPr>
            </w:pPr>
          </w:p>
        </w:tc>
        <w:tc>
          <w:tcPr>
            <w:tcW w:w="1701" w:type="dxa"/>
            <w:vAlign w:val="center"/>
          </w:tcPr>
          <w:p w:rsidR="00F76349" w:rsidRPr="009237F3" w:rsidRDefault="00F76349" w:rsidP="009237F3">
            <w:pPr>
              <w:jc w:val="center"/>
              <w:rPr>
                <w:rFonts w:ascii="宋体"/>
                <w:sz w:val="18"/>
                <w:szCs w:val="18"/>
              </w:rPr>
            </w:pPr>
          </w:p>
        </w:tc>
      </w:tr>
      <w:tr w:rsidR="00F76349" w:rsidRPr="009237F3" w:rsidTr="009237F3">
        <w:tc>
          <w:tcPr>
            <w:tcW w:w="993" w:type="dxa"/>
            <w:vAlign w:val="center"/>
          </w:tcPr>
          <w:p w:rsidR="00F76349" w:rsidRPr="009237F3" w:rsidRDefault="00F76349" w:rsidP="009237F3">
            <w:pPr>
              <w:jc w:val="center"/>
              <w:rPr>
                <w:rFonts w:ascii="宋体"/>
                <w:sz w:val="18"/>
                <w:szCs w:val="18"/>
              </w:rPr>
            </w:pPr>
          </w:p>
        </w:tc>
        <w:tc>
          <w:tcPr>
            <w:tcW w:w="993" w:type="dxa"/>
            <w:vAlign w:val="center"/>
          </w:tcPr>
          <w:p w:rsidR="00F76349" w:rsidRPr="009237F3" w:rsidRDefault="00F76349" w:rsidP="009237F3">
            <w:pPr>
              <w:jc w:val="center"/>
              <w:rPr>
                <w:rFonts w:ascii="宋体"/>
                <w:sz w:val="18"/>
                <w:szCs w:val="18"/>
              </w:rPr>
            </w:pPr>
          </w:p>
        </w:tc>
        <w:tc>
          <w:tcPr>
            <w:tcW w:w="1518" w:type="dxa"/>
            <w:vAlign w:val="center"/>
          </w:tcPr>
          <w:p w:rsidR="00F76349" w:rsidRPr="009237F3" w:rsidRDefault="00F76349" w:rsidP="009237F3">
            <w:pPr>
              <w:jc w:val="center"/>
              <w:rPr>
                <w:rFonts w:ascii="宋体"/>
                <w:sz w:val="18"/>
                <w:szCs w:val="18"/>
              </w:rPr>
            </w:pPr>
          </w:p>
          <w:p w:rsidR="00F76349" w:rsidRPr="009237F3" w:rsidRDefault="00F76349" w:rsidP="009237F3">
            <w:pPr>
              <w:jc w:val="center"/>
              <w:rPr>
                <w:rFonts w:ascii="宋体"/>
                <w:sz w:val="18"/>
                <w:szCs w:val="18"/>
              </w:rPr>
            </w:pPr>
          </w:p>
        </w:tc>
        <w:tc>
          <w:tcPr>
            <w:tcW w:w="608"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708" w:type="dxa"/>
          </w:tcPr>
          <w:p w:rsidR="00F76349" w:rsidRPr="009237F3" w:rsidRDefault="00F76349" w:rsidP="009237F3">
            <w:pPr>
              <w:jc w:val="center"/>
              <w:rPr>
                <w:rFonts w:ascii="宋体"/>
                <w:sz w:val="18"/>
                <w:szCs w:val="18"/>
              </w:rPr>
            </w:pPr>
          </w:p>
        </w:tc>
        <w:tc>
          <w:tcPr>
            <w:tcW w:w="1276" w:type="dxa"/>
            <w:vAlign w:val="center"/>
          </w:tcPr>
          <w:p w:rsidR="00F76349" w:rsidRPr="009237F3" w:rsidRDefault="00F76349" w:rsidP="009237F3">
            <w:pPr>
              <w:jc w:val="center"/>
              <w:rPr>
                <w:rFonts w:ascii="宋体"/>
                <w:sz w:val="18"/>
                <w:szCs w:val="18"/>
              </w:rPr>
            </w:pPr>
          </w:p>
        </w:tc>
        <w:tc>
          <w:tcPr>
            <w:tcW w:w="992" w:type="dxa"/>
            <w:vAlign w:val="center"/>
          </w:tcPr>
          <w:p w:rsidR="00F76349" w:rsidRPr="009237F3" w:rsidRDefault="00F76349" w:rsidP="009237F3">
            <w:pPr>
              <w:jc w:val="center"/>
              <w:rPr>
                <w:rFonts w:ascii="宋体"/>
                <w:sz w:val="18"/>
                <w:szCs w:val="18"/>
              </w:rPr>
            </w:pPr>
          </w:p>
        </w:tc>
        <w:tc>
          <w:tcPr>
            <w:tcW w:w="1134"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1418" w:type="dxa"/>
            <w:vAlign w:val="center"/>
          </w:tcPr>
          <w:p w:rsidR="00F76349" w:rsidRPr="009237F3" w:rsidRDefault="00F76349" w:rsidP="009237F3">
            <w:pPr>
              <w:jc w:val="center"/>
              <w:rPr>
                <w:rFonts w:ascii="宋体"/>
                <w:sz w:val="18"/>
                <w:szCs w:val="18"/>
              </w:rPr>
            </w:pPr>
          </w:p>
        </w:tc>
        <w:tc>
          <w:tcPr>
            <w:tcW w:w="1984" w:type="dxa"/>
          </w:tcPr>
          <w:p w:rsidR="00F76349" w:rsidRPr="009237F3" w:rsidRDefault="00F76349" w:rsidP="009237F3">
            <w:pPr>
              <w:jc w:val="center"/>
              <w:rPr>
                <w:rFonts w:ascii="宋体"/>
                <w:sz w:val="18"/>
                <w:szCs w:val="18"/>
              </w:rPr>
            </w:pPr>
          </w:p>
        </w:tc>
        <w:tc>
          <w:tcPr>
            <w:tcW w:w="1701" w:type="dxa"/>
            <w:vAlign w:val="center"/>
          </w:tcPr>
          <w:p w:rsidR="00F76349" w:rsidRPr="009237F3" w:rsidRDefault="00F76349" w:rsidP="009237F3">
            <w:pPr>
              <w:jc w:val="center"/>
              <w:rPr>
                <w:rFonts w:ascii="宋体"/>
                <w:sz w:val="18"/>
                <w:szCs w:val="18"/>
              </w:rPr>
            </w:pPr>
          </w:p>
        </w:tc>
      </w:tr>
      <w:tr w:rsidR="00F76349" w:rsidRPr="009237F3" w:rsidTr="009237F3">
        <w:tc>
          <w:tcPr>
            <w:tcW w:w="993" w:type="dxa"/>
            <w:vAlign w:val="center"/>
          </w:tcPr>
          <w:p w:rsidR="00F76349" w:rsidRPr="009237F3" w:rsidRDefault="00F76349" w:rsidP="009237F3">
            <w:pPr>
              <w:jc w:val="center"/>
              <w:rPr>
                <w:rFonts w:ascii="宋体"/>
                <w:sz w:val="18"/>
                <w:szCs w:val="18"/>
              </w:rPr>
            </w:pPr>
          </w:p>
        </w:tc>
        <w:tc>
          <w:tcPr>
            <w:tcW w:w="993" w:type="dxa"/>
            <w:vAlign w:val="center"/>
          </w:tcPr>
          <w:p w:rsidR="00F76349" w:rsidRPr="009237F3" w:rsidRDefault="00F76349" w:rsidP="009237F3">
            <w:pPr>
              <w:jc w:val="center"/>
              <w:rPr>
                <w:rFonts w:ascii="宋体"/>
                <w:sz w:val="18"/>
                <w:szCs w:val="18"/>
              </w:rPr>
            </w:pPr>
          </w:p>
        </w:tc>
        <w:tc>
          <w:tcPr>
            <w:tcW w:w="1518" w:type="dxa"/>
            <w:vAlign w:val="center"/>
          </w:tcPr>
          <w:p w:rsidR="00F76349" w:rsidRPr="009237F3" w:rsidRDefault="00F76349" w:rsidP="009237F3">
            <w:pPr>
              <w:jc w:val="center"/>
              <w:rPr>
                <w:rFonts w:ascii="宋体"/>
                <w:sz w:val="18"/>
                <w:szCs w:val="18"/>
              </w:rPr>
            </w:pPr>
          </w:p>
          <w:p w:rsidR="00F76349" w:rsidRPr="009237F3" w:rsidRDefault="00F76349" w:rsidP="009237F3">
            <w:pPr>
              <w:jc w:val="center"/>
              <w:rPr>
                <w:rFonts w:ascii="宋体"/>
                <w:sz w:val="18"/>
                <w:szCs w:val="18"/>
              </w:rPr>
            </w:pPr>
          </w:p>
        </w:tc>
        <w:tc>
          <w:tcPr>
            <w:tcW w:w="608"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708" w:type="dxa"/>
          </w:tcPr>
          <w:p w:rsidR="00F76349" w:rsidRPr="009237F3" w:rsidRDefault="00F76349" w:rsidP="009237F3">
            <w:pPr>
              <w:jc w:val="center"/>
              <w:rPr>
                <w:rFonts w:ascii="宋体"/>
                <w:sz w:val="18"/>
                <w:szCs w:val="18"/>
              </w:rPr>
            </w:pPr>
          </w:p>
        </w:tc>
        <w:tc>
          <w:tcPr>
            <w:tcW w:w="1276" w:type="dxa"/>
            <w:vAlign w:val="center"/>
          </w:tcPr>
          <w:p w:rsidR="00F76349" w:rsidRPr="009237F3" w:rsidRDefault="00F76349" w:rsidP="009237F3">
            <w:pPr>
              <w:jc w:val="center"/>
              <w:rPr>
                <w:rFonts w:ascii="宋体"/>
                <w:sz w:val="18"/>
                <w:szCs w:val="18"/>
              </w:rPr>
            </w:pPr>
          </w:p>
        </w:tc>
        <w:tc>
          <w:tcPr>
            <w:tcW w:w="992" w:type="dxa"/>
            <w:vAlign w:val="center"/>
          </w:tcPr>
          <w:p w:rsidR="00F76349" w:rsidRPr="009237F3" w:rsidRDefault="00F76349" w:rsidP="009237F3">
            <w:pPr>
              <w:jc w:val="center"/>
              <w:rPr>
                <w:rFonts w:ascii="宋体"/>
                <w:sz w:val="18"/>
                <w:szCs w:val="18"/>
              </w:rPr>
            </w:pPr>
          </w:p>
        </w:tc>
        <w:tc>
          <w:tcPr>
            <w:tcW w:w="1134"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1418" w:type="dxa"/>
            <w:vAlign w:val="center"/>
          </w:tcPr>
          <w:p w:rsidR="00F76349" w:rsidRPr="009237F3" w:rsidRDefault="00F76349" w:rsidP="009237F3">
            <w:pPr>
              <w:jc w:val="center"/>
              <w:rPr>
                <w:rFonts w:ascii="宋体"/>
                <w:sz w:val="18"/>
                <w:szCs w:val="18"/>
              </w:rPr>
            </w:pPr>
          </w:p>
        </w:tc>
        <w:tc>
          <w:tcPr>
            <w:tcW w:w="1984" w:type="dxa"/>
          </w:tcPr>
          <w:p w:rsidR="00F76349" w:rsidRPr="009237F3" w:rsidRDefault="00F76349" w:rsidP="009237F3">
            <w:pPr>
              <w:jc w:val="center"/>
              <w:rPr>
                <w:rFonts w:ascii="宋体"/>
                <w:sz w:val="18"/>
                <w:szCs w:val="18"/>
              </w:rPr>
            </w:pPr>
          </w:p>
        </w:tc>
        <w:tc>
          <w:tcPr>
            <w:tcW w:w="1701" w:type="dxa"/>
            <w:vAlign w:val="center"/>
          </w:tcPr>
          <w:p w:rsidR="00F76349" w:rsidRPr="009237F3" w:rsidRDefault="00F76349" w:rsidP="009237F3">
            <w:pPr>
              <w:jc w:val="center"/>
              <w:rPr>
                <w:rFonts w:ascii="宋体"/>
                <w:sz w:val="18"/>
                <w:szCs w:val="18"/>
              </w:rPr>
            </w:pPr>
          </w:p>
        </w:tc>
      </w:tr>
      <w:tr w:rsidR="00F76349" w:rsidRPr="009237F3" w:rsidTr="009237F3">
        <w:tc>
          <w:tcPr>
            <w:tcW w:w="993" w:type="dxa"/>
            <w:vAlign w:val="center"/>
          </w:tcPr>
          <w:p w:rsidR="00F76349" w:rsidRPr="009237F3" w:rsidRDefault="00F76349" w:rsidP="009237F3">
            <w:pPr>
              <w:jc w:val="center"/>
              <w:rPr>
                <w:rFonts w:ascii="宋体"/>
                <w:sz w:val="18"/>
                <w:szCs w:val="18"/>
              </w:rPr>
            </w:pPr>
          </w:p>
        </w:tc>
        <w:tc>
          <w:tcPr>
            <w:tcW w:w="993" w:type="dxa"/>
            <w:vAlign w:val="center"/>
          </w:tcPr>
          <w:p w:rsidR="00F76349" w:rsidRPr="009237F3" w:rsidRDefault="00F76349" w:rsidP="009237F3">
            <w:pPr>
              <w:jc w:val="center"/>
              <w:rPr>
                <w:rFonts w:ascii="宋体"/>
                <w:sz w:val="18"/>
                <w:szCs w:val="18"/>
              </w:rPr>
            </w:pPr>
          </w:p>
        </w:tc>
        <w:tc>
          <w:tcPr>
            <w:tcW w:w="1518" w:type="dxa"/>
            <w:vAlign w:val="center"/>
          </w:tcPr>
          <w:p w:rsidR="00F76349" w:rsidRPr="009237F3" w:rsidRDefault="00F76349" w:rsidP="009237F3">
            <w:pPr>
              <w:jc w:val="center"/>
              <w:rPr>
                <w:rFonts w:ascii="宋体"/>
                <w:sz w:val="18"/>
                <w:szCs w:val="18"/>
              </w:rPr>
            </w:pPr>
          </w:p>
          <w:p w:rsidR="00F76349" w:rsidRPr="009237F3" w:rsidRDefault="00F76349" w:rsidP="009237F3">
            <w:pPr>
              <w:jc w:val="center"/>
              <w:rPr>
                <w:rFonts w:ascii="宋体"/>
                <w:sz w:val="18"/>
                <w:szCs w:val="18"/>
              </w:rPr>
            </w:pPr>
          </w:p>
        </w:tc>
        <w:tc>
          <w:tcPr>
            <w:tcW w:w="608"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708" w:type="dxa"/>
          </w:tcPr>
          <w:p w:rsidR="00F76349" w:rsidRPr="009237F3" w:rsidRDefault="00F76349" w:rsidP="009237F3">
            <w:pPr>
              <w:jc w:val="center"/>
              <w:rPr>
                <w:rFonts w:ascii="宋体"/>
                <w:sz w:val="18"/>
                <w:szCs w:val="18"/>
              </w:rPr>
            </w:pPr>
          </w:p>
        </w:tc>
        <w:tc>
          <w:tcPr>
            <w:tcW w:w="1276" w:type="dxa"/>
            <w:vAlign w:val="center"/>
          </w:tcPr>
          <w:p w:rsidR="00F76349" w:rsidRPr="009237F3" w:rsidRDefault="00F76349" w:rsidP="009237F3">
            <w:pPr>
              <w:jc w:val="center"/>
              <w:rPr>
                <w:rFonts w:ascii="宋体"/>
                <w:sz w:val="18"/>
                <w:szCs w:val="18"/>
              </w:rPr>
            </w:pPr>
          </w:p>
        </w:tc>
        <w:tc>
          <w:tcPr>
            <w:tcW w:w="992" w:type="dxa"/>
            <w:vAlign w:val="center"/>
          </w:tcPr>
          <w:p w:rsidR="00F76349" w:rsidRPr="009237F3" w:rsidRDefault="00F76349" w:rsidP="009237F3">
            <w:pPr>
              <w:jc w:val="center"/>
              <w:rPr>
                <w:rFonts w:ascii="宋体"/>
                <w:sz w:val="18"/>
                <w:szCs w:val="18"/>
              </w:rPr>
            </w:pPr>
          </w:p>
        </w:tc>
        <w:tc>
          <w:tcPr>
            <w:tcW w:w="1134"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1418" w:type="dxa"/>
            <w:vAlign w:val="center"/>
          </w:tcPr>
          <w:p w:rsidR="00F76349" w:rsidRPr="009237F3" w:rsidRDefault="00F76349" w:rsidP="009237F3">
            <w:pPr>
              <w:jc w:val="center"/>
              <w:rPr>
                <w:rFonts w:ascii="宋体"/>
                <w:sz w:val="18"/>
                <w:szCs w:val="18"/>
              </w:rPr>
            </w:pPr>
          </w:p>
        </w:tc>
        <w:tc>
          <w:tcPr>
            <w:tcW w:w="1984" w:type="dxa"/>
          </w:tcPr>
          <w:p w:rsidR="00F76349" w:rsidRPr="009237F3" w:rsidRDefault="00F76349" w:rsidP="009237F3">
            <w:pPr>
              <w:jc w:val="center"/>
              <w:rPr>
                <w:rFonts w:ascii="宋体"/>
                <w:sz w:val="18"/>
                <w:szCs w:val="18"/>
              </w:rPr>
            </w:pPr>
          </w:p>
        </w:tc>
        <w:tc>
          <w:tcPr>
            <w:tcW w:w="1701" w:type="dxa"/>
            <w:vAlign w:val="center"/>
          </w:tcPr>
          <w:p w:rsidR="00F76349" w:rsidRPr="009237F3" w:rsidRDefault="00F76349" w:rsidP="009237F3">
            <w:pPr>
              <w:jc w:val="center"/>
              <w:rPr>
                <w:rFonts w:ascii="宋体"/>
                <w:sz w:val="18"/>
                <w:szCs w:val="18"/>
              </w:rPr>
            </w:pPr>
          </w:p>
        </w:tc>
      </w:tr>
      <w:tr w:rsidR="00F76349" w:rsidRPr="009237F3" w:rsidTr="009237F3">
        <w:tc>
          <w:tcPr>
            <w:tcW w:w="993" w:type="dxa"/>
            <w:vAlign w:val="center"/>
          </w:tcPr>
          <w:p w:rsidR="00F76349" w:rsidRPr="009237F3" w:rsidRDefault="00F76349" w:rsidP="009237F3">
            <w:pPr>
              <w:jc w:val="center"/>
              <w:rPr>
                <w:rFonts w:ascii="宋体"/>
                <w:sz w:val="18"/>
                <w:szCs w:val="18"/>
              </w:rPr>
            </w:pPr>
          </w:p>
        </w:tc>
        <w:tc>
          <w:tcPr>
            <w:tcW w:w="993" w:type="dxa"/>
            <w:vAlign w:val="center"/>
          </w:tcPr>
          <w:p w:rsidR="00F76349" w:rsidRPr="009237F3" w:rsidRDefault="00F76349" w:rsidP="009237F3">
            <w:pPr>
              <w:jc w:val="center"/>
              <w:rPr>
                <w:rFonts w:ascii="宋体"/>
                <w:sz w:val="18"/>
                <w:szCs w:val="18"/>
              </w:rPr>
            </w:pPr>
          </w:p>
        </w:tc>
        <w:tc>
          <w:tcPr>
            <w:tcW w:w="1518" w:type="dxa"/>
            <w:vAlign w:val="center"/>
          </w:tcPr>
          <w:p w:rsidR="00F76349" w:rsidRPr="009237F3" w:rsidRDefault="00F76349" w:rsidP="009237F3">
            <w:pPr>
              <w:jc w:val="center"/>
              <w:rPr>
                <w:rFonts w:ascii="宋体"/>
                <w:sz w:val="18"/>
                <w:szCs w:val="18"/>
              </w:rPr>
            </w:pPr>
          </w:p>
          <w:p w:rsidR="00F76349" w:rsidRPr="009237F3" w:rsidRDefault="00F76349" w:rsidP="009237F3">
            <w:pPr>
              <w:jc w:val="center"/>
              <w:rPr>
                <w:rFonts w:ascii="宋体"/>
                <w:sz w:val="18"/>
                <w:szCs w:val="18"/>
              </w:rPr>
            </w:pPr>
          </w:p>
        </w:tc>
        <w:tc>
          <w:tcPr>
            <w:tcW w:w="608"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708" w:type="dxa"/>
          </w:tcPr>
          <w:p w:rsidR="00F76349" w:rsidRPr="009237F3" w:rsidRDefault="00F76349" w:rsidP="009237F3">
            <w:pPr>
              <w:jc w:val="center"/>
              <w:rPr>
                <w:rFonts w:ascii="宋体"/>
                <w:sz w:val="18"/>
                <w:szCs w:val="18"/>
              </w:rPr>
            </w:pPr>
          </w:p>
        </w:tc>
        <w:tc>
          <w:tcPr>
            <w:tcW w:w="1276" w:type="dxa"/>
            <w:vAlign w:val="center"/>
          </w:tcPr>
          <w:p w:rsidR="00F76349" w:rsidRPr="009237F3" w:rsidRDefault="00F76349" w:rsidP="009237F3">
            <w:pPr>
              <w:jc w:val="center"/>
              <w:rPr>
                <w:rFonts w:ascii="宋体"/>
                <w:sz w:val="18"/>
                <w:szCs w:val="18"/>
              </w:rPr>
            </w:pPr>
          </w:p>
        </w:tc>
        <w:tc>
          <w:tcPr>
            <w:tcW w:w="992" w:type="dxa"/>
            <w:vAlign w:val="center"/>
          </w:tcPr>
          <w:p w:rsidR="00F76349" w:rsidRPr="009237F3" w:rsidRDefault="00F76349" w:rsidP="009237F3">
            <w:pPr>
              <w:jc w:val="center"/>
              <w:rPr>
                <w:rFonts w:ascii="宋体"/>
                <w:sz w:val="18"/>
                <w:szCs w:val="18"/>
              </w:rPr>
            </w:pPr>
          </w:p>
        </w:tc>
        <w:tc>
          <w:tcPr>
            <w:tcW w:w="1134"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1418" w:type="dxa"/>
            <w:vAlign w:val="center"/>
          </w:tcPr>
          <w:p w:rsidR="00F76349" w:rsidRPr="009237F3" w:rsidRDefault="00F76349" w:rsidP="009237F3">
            <w:pPr>
              <w:jc w:val="center"/>
              <w:rPr>
                <w:rFonts w:ascii="宋体"/>
                <w:sz w:val="18"/>
                <w:szCs w:val="18"/>
              </w:rPr>
            </w:pPr>
          </w:p>
        </w:tc>
        <w:tc>
          <w:tcPr>
            <w:tcW w:w="1984" w:type="dxa"/>
          </w:tcPr>
          <w:p w:rsidR="00F76349" w:rsidRPr="009237F3" w:rsidRDefault="00F76349" w:rsidP="009237F3">
            <w:pPr>
              <w:jc w:val="center"/>
              <w:rPr>
                <w:rFonts w:ascii="宋体"/>
                <w:sz w:val="18"/>
                <w:szCs w:val="18"/>
              </w:rPr>
            </w:pPr>
          </w:p>
        </w:tc>
        <w:tc>
          <w:tcPr>
            <w:tcW w:w="1701" w:type="dxa"/>
            <w:vAlign w:val="center"/>
          </w:tcPr>
          <w:p w:rsidR="00F76349" w:rsidRPr="009237F3" w:rsidRDefault="00F76349" w:rsidP="009237F3">
            <w:pPr>
              <w:jc w:val="center"/>
              <w:rPr>
                <w:rFonts w:ascii="宋体"/>
                <w:sz w:val="18"/>
                <w:szCs w:val="18"/>
              </w:rPr>
            </w:pPr>
          </w:p>
        </w:tc>
      </w:tr>
      <w:tr w:rsidR="00F76349" w:rsidRPr="009237F3" w:rsidTr="009237F3">
        <w:tc>
          <w:tcPr>
            <w:tcW w:w="993" w:type="dxa"/>
            <w:vAlign w:val="center"/>
          </w:tcPr>
          <w:p w:rsidR="00F76349" w:rsidRPr="009237F3" w:rsidRDefault="00F76349" w:rsidP="009237F3">
            <w:pPr>
              <w:jc w:val="center"/>
              <w:rPr>
                <w:rFonts w:ascii="宋体"/>
                <w:sz w:val="18"/>
                <w:szCs w:val="18"/>
              </w:rPr>
            </w:pPr>
          </w:p>
        </w:tc>
        <w:tc>
          <w:tcPr>
            <w:tcW w:w="993" w:type="dxa"/>
            <w:vAlign w:val="center"/>
          </w:tcPr>
          <w:p w:rsidR="00F76349" w:rsidRPr="009237F3" w:rsidRDefault="00F76349" w:rsidP="009237F3">
            <w:pPr>
              <w:jc w:val="center"/>
              <w:rPr>
                <w:rFonts w:ascii="宋体"/>
                <w:sz w:val="18"/>
                <w:szCs w:val="18"/>
              </w:rPr>
            </w:pPr>
          </w:p>
        </w:tc>
        <w:tc>
          <w:tcPr>
            <w:tcW w:w="1518" w:type="dxa"/>
            <w:vAlign w:val="center"/>
          </w:tcPr>
          <w:p w:rsidR="00F76349" w:rsidRPr="009237F3" w:rsidRDefault="00F76349" w:rsidP="009237F3">
            <w:pPr>
              <w:jc w:val="center"/>
              <w:rPr>
                <w:rFonts w:ascii="宋体"/>
                <w:sz w:val="18"/>
                <w:szCs w:val="18"/>
              </w:rPr>
            </w:pPr>
          </w:p>
          <w:p w:rsidR="00F76349" w:rsidRPr="009237F3" w:rsidRDefault="00F76349" w:rsidP="009237F3">
            <w:pPr>
              <w:jc w:val="center"/>
              <w:rPr>
                <w:rFonts w:ascii="宋体"/>
                <w:sz w:val="18"/>
                <w:szCs w:val="18"/>
              </w:rPr>
            </w:pPr>
          </w:p>
        </w:tc>
        <w:tc>
          <w:tcPr>
            <w:tcW w:w="608"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708" w:type="dxa"/>
          </w:tcPr>
          <w:p w:rsidR="00F76349" w:rsidRPr="009237F3" w:rsidRDefault="00F76349" w:rsidP="009237F3">
            <w:pPr>
              <w:jc w:val="center"/>
              <w:rPr>
                <w:rFonts w:ascii="宋体"/>
                <w:sz w:val="18"/>
                <w:szCs w:val="18"/>
              </w:rPr>
            </w:pPr>
          </w:p>
        </w:tc>
        <w:tc>
          <w:tcPr>
            <w:tcW w:w="1276" w:type="dxa"/>
            <w:vAlign w:val="center"/>
          </w:tcPr>
          <w:p w:rsidR="00F76349" w:rsidRPr="009237F3" w:rsidRDefault="00F76349" w:rsidP="009237F3">
            <w:pPr>
              <w:jc w:val="center"/>
              <w:rPr>
                <w:rFonts w:ascii="宋体"/>
                <w:sz w:val="18"/>
                <w:szCs w:val="18"/>
              </w:rPr>
            </w:pPr>
          </w:p>
        </w:tc>
        <w:tc>
          <w:tcPr>
            <w:tcW w:w="992" w:type="dxa"/>
            <w:vAlign w:val="center"/>
          </w:tcPr>
          <w:p w:rsidR="00F76349" w:rsidRPr="009237F3" w:rsidRDefault="00F76349" w:rsidP="009237F3">
            <w:pPr>
              <w:jc w:val="center"/>
              <w:rPr>
                <w:rFonts w:ascii="宋体"/>
                <w:sz w:val="18"/>
                <w:szCs w:val="18"/>
              </w:rPr>
            </w:pPr>
          </w:p>
        </w:tc>
        <w:tc>
          <w:tcPr>
            <w:tcW w:w="1134"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1418" w:type="dxa"/>
            <w:vAlign w:val="center"/>
          </w:tcPr>
          <w:p w:rsidR="00F76349" w:rsidRPr="009237F3" w:rsidRDefault="00F76349" w:rsidP="009237F3">
            <w:pPr>
              <w:jc w:val="center"/>
              <w:rPr>
                <w:rFonts w:ascii="宋体"/>
                <w:sz w:val="18"/>
                <w:szCs w:val="18"/>
              </w:rPr>
            </w:pPr>
          </w:p>
        </w:tc>
        <w:tc>
          <w:tcPr>
            <w:tcW w:w="1984" w:type="dxa"/>
          </w:tcPr>
          <w:p w:rsidR="00F76349" w:rsidRPr="009237F3" w:rsidRDefault="00F76349" w:rsidP="009237F3">
            <w:pPr>
              <w:jc w:val="center"/>
              <w:rPr>
                <w:rFonts w:ascii="宋体"/>
                <w:sz w:val="18"/>
                <w:szCs w:val="18"/>
              </w:rPr>
            </w:pPr>
          </w:p>
        </w:tc>
        <w:tc>
          <w:tcPr>
            <w:tcW w:w="1701" w:type="dxa"/>
            <w:vAlign w:val="center"/>
          </w:tcPr>
          <w:p w:rsidR="00F76349" w:rsidRPr="009237F3" w:rsidRDefault="00F76349" w:rsidP="009237F3">
            <w:pPr>
              <w:jc w:val="center"/>
              <w:rPr>
                <w:rFonts w:ascii="宋体"/>
                <w:sz w:val="18"/>
                <w:szCs w:val="18"/>
              </w:rPr>
            </w:pPr>
          </w:p>
        </w:tc>
      </w:tr>
      <w:tr w:rsidR="00F76349" w:rsidRPr="009237F3" w:rsidTr="009237F3">
        <w:tc>
          <w:tcPr>
            <w:tcW w:w="993" w:type="dxa"/>
            <w:vAlign w:val="center"/>
          </w:tcPr>
          <w:p w:rsidR="00F76349" w:rsidRPr="009237F3" w:rsidRDefault="00F76349" w:rsidP="009237F3">
            <w:pPr>
              <w:jc w:val="center"/>
              <w:rPr>
                <w:rFonts w:ascii="宋体"/>
                <w:sz w:val="18"/>
                <w:szCs w:val="18"/>
              </w:rPr>
            </w:pPr>
          </w:p>
        </w:tc>
        <w:tc>
          <w:tcPr>
            <w:tcW w:w="993" w:type="dxa"/>
            <w:vAlign w:val="center"/>
          </w:tcPr>
          <w:p w:rsidR="00F76349" w:rsidRPr="009237F3" w:rsidRDefault="00F76349" w:rsidP="009237F3">
            <w:pPr>
              <w:jc w:val="center"/>
              <w:rPr>
                <w:rFonts w:ascii="宋体"/>
                <w:sz w:val="18"/>
                <w:szCs w:val="18"/>
              </w:rPr>
            </w:pPr>
          </w:p>
        </w:tc>
        <w:tc>
          <w:tcPr>
            <w:tcW w:w="1518" w:type="dxa"/>
            <w:vAlign w:val="center"/>
          </w:tcPr>
          <w:p w:rsidR="00F76349" w:rsidRPr="009237F3" w:rsidRDefault="00F76349" w:rsidP="009237F3">
            <w:pPr>
              <w:jc w:val="center"/>
              <w:rPr>
                <w:rFonts w:ascii="宋体"/>
                <w:sz w:val="18"/>
                <w:szCs w:val="18"/>
              </w:rPr>
            </w:pPr>
          </w:p>
          <w:p w:rsidR="00F76349" w:rsidRPr="009237F3" w:rsidRDefault="00F76349" w:rsidP="009237F3">
            <w:pPr>
              <w:jc w:val="center"/>
              <w:rPr>
                <w:rFonts w:ascii="宋体"/>
                <w:sz w:val="18"/>
                <w:szCs w:val="18"/>
              </w:rPr>
            </w:pPr>
          </w:p>
        </w:tc>
        <w:tc>
          <w:tcPr>
            <w:tcW w:w="608"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708" w:type="dxa"/>
          </w:tcPr>
          <w:p w:rsidR="00F76349" w:rsidRPr="009237F3" w:rsidRDefault="00F76349" w:rsidP="009237F3">
            <w:pPr>
              <w:jc w:val="center"/>
              <w:rPr>
                <w:rFonts w:ascii="宋体"/>
                <w:sz w:val="18"/>
                <w:szCs w:val="18"/>
              </w:rPr>
            </w:pPr>
          </w:p>
        </w:tc>
        <w:tc>
          <w:tcPr>
            <w:tcW w:w="1276" w:type="dxa"/>
            <w:vAlign w:val="center"/>
          </w:tcPr>
          <w:p w:rsidR="00F76349" w:rsidRPr="009237F3" w:rsidRDefault="00F76349" w:rsidP="009237F3">
            <w:pPr>
              <w:jc w:val="center"/>
              <w:rPr>
                <w:rFonts w:ascii="宋体"/>
                <w:sz w:val="18"/>
                <w:szCs w:val="18"/>
              </w:rPr>
            </w:pPr>
          </w:p>
        </w:tc>
        <w:tc>
          <w:tcPr>
            <w:tcW w:w="992" w:type="dxa"/>
            <w:vAlign w:val="center"/>
          </w:tcPr>
          <w:p w:rsidR="00F76349" w:rsidRPr="009237F3" w:rsidRDefault="00F76349" w:rsidP="009237F3">
            <w:pPr>
              <w:jc w:val="center"/>
              <w:rPr>
                <w:rFonts w:ascii="宋体"/>
                <w:sz w:val="18"/>
                <w:szCs w:val="18"/>
              </w:rPr>
            </w:pPr>
          </w:p>
        </w:tc>
        <w:tc>
          <w:tcPr>
            <w:tcW w:w="1134" w:type="dxa"/>
            <w:vAlign w:val="center"/>
          </w:tcPr>
          <w:p w:rsidR="00F76349" w:rsidRPr="009237F3" w:rsidRDefault="00F76349" w:rsidP="009237F3">
            <w:pPr>
              <w:jc w:val="center"/>
              <w:rPr>
                <w:rFonts w:ascii="宋体"/>
                <w:sz w:val="18"/>
                <w:szCs w:val="18"/>
              </w:rPr>
            </w:pPr>
          </w:p>
        </w:tc>
        <w:tc>
          <w:tcPr>
            <w:tcW w:w="709" w:type="dxa"/>
            <w:vAlign w:val="center"/>
          </w:tcPr>
          <w:p w:rsidR="00F76349" w:rsidRPr="009237F3" w:rsidRDefault="00F76349" w:rsidP="009237F3">
            <w:pPr>
              <w:jc w:val="center"/>
              <w:rPr>
                <w:rFonts w:ascii="宋体"/>
                <w:sz w:val="18"/>
                <w:szCs w:val="18"/>
              </w:rPr>
            </w:pPr>
          </w:p>
        </w:tc>
        <w:tc>
          <w:tcPr>
            <w:tcW w:w="1418" w:type="dxa"/>
            <w:vAlign w:val="center"/>
          </w:tcPr>
          <w:p w:rsidR="00F76349" w:rsidRPr="009237F3" w:rsidRDefault="00F76349" w:rsidP="009237F3">
            <w:pPr>
              <w:jc w:val="center"/>
              <w:rPr>
                <w:rFonts w:ascii="宋体"/>
                <w:sz w:val="18"/>
                <w:szCs w:val="18"/>
              </w:rPr>
            </w:pPr>
          </w:p>
        </w:tc>
        <w:tc>
          <w:tcPr>
            <w:tcW w:w="1984" w:type="dxa"/>
          </w:tcPr>
          <w:p w:rsidR="00F76349" w:rsidRPr="009237F3" w:rsidRDefault="00F76349" w:rsidP="009237F3">
            <w:pPr>
              <w:jc w:val="center"/>
              <w:rPr>
                <w:rFonts w:ascii="宋体"/>
                <w:sz w:val="18"/>
                <w:szCs w:val="18"/>
              </w:rPr>
            </w:pPr>
          </w:p>
        </w:tc>
        <w:tc>
          <w:tcPr>
            <w:tcW w:w="1701" w:type="dxa"/>
            <w:vAlign w:val="center"/>
          </w:tcPr>
          <w:p w:rsidR="00F76349" w:rsidRPr="009237F3" w:rsidRDefault="00F76349" w:rsidP="009237F3">
            <w:pPr>
              <w:jc w:val="center"/>
              <w:rPr>
                <w:rFonts w:ascii="宋体"/>
                <w:sz w:val="18"/>
                <w:szCs w:val="18"/>
              </w:rPr>
            </w:pPr>
          </w:p>
        </w:tc>
      </w:tr>
    </w:tbl>
    <w:p w:rsidR="00F76349" w:rsidRDefault="00F76349" w:rsidP="00E25F72">
      <w:pPr>
        <w:rPr>
          <w:rFonts w:ascii="宋体"/>
        </w:rPr>
      </w:pPr>
    </w:p>
    <w:p w:rsidR="00F76349" w:rsidRDefault="00F76349" w:rsidP="00BE34AC">
      <w:pPr>
        <w:ind w:firstLineChars="200" w:firstLine="420"/>
        <w:rPr>
          <w:rFonts w:ascii="宋体"/>
        </w:rPr>
        <w:sectPr w:rsidR="00F76349" w:rsidSect="00E25F72">
          <w:pgSz w:w="16838" w:h="11906" w:orient="landscape"/>
          <w:pgMar w:top="1800" w:right="1440" w:bottom="1800" w:left="1440" w:header="851" w:footer="992" w:gutter="0"/>
          <w:cols w:space="425"/>
          <w:docGrid w:type="lines" w:linePitch="312"/>
        </w:sectPr>
      </w:pPr>
    </w:p>
    <w:p w:rsidR="00F76349" w:rsidRDefault="00F76349" w:rsidP="005C59DD">
      <w:pPr>
        <w:pStyle w:val="Heading1"/>
        <w:spacing w:before="0" w:after="0" w:line="240" w:lineRule="auto"/>
        <w:rPr>
          <w:rFonts w:ascii="黑体" w:eastAsia="黑体" w:hAnsi="黑体"/>
          <w:sz w:val="21"/>
          <w:szCs w:val="21"/>
        </w:rPr>
      </w:pPr>
      <w:bookmarkStart w:id="71" w:name="_Toc486923834"/>
      <w:bookmarkStart w:id="72" w:name="_Toc486923964"/>
      <w:bookmarkStart w:id="73" w:name="_Toc487790589"/>
      <w:bookmarkStart w:id="74" w:name="_Toc493495810"/>
      <w:r w:rsidRPr="00BE34AC">
        <w:rPr>
          <w:rFonts w:ascii="黑体" w:eastAsia="黑体" w:hAnsi="黑体" w:hint="eastAsia"/>
          <w:sz w:val="21"/>
          <w:szCs w:val="21"/>
        </w:rPr>
        <w:t>附录</w:t>
      </w:r>
      <w:r w:rsidRPr="00BE34AC">
        <w:rPr>
          <w:rFonts w:ascii="黑体" w:eastAsia="黑体" w:hAnsi="黑体"/>
          <w:sz w:val="21"/>
          <w:szCs w:val="21"/>
        </w:rPr>
        <w:t xml:space="preserve">B </w:t>
      </w:r>
      <w:r w:rsidRPr="00BE34AC">
        <w:rPr>
          <w:rFonts w:ascii="黑体" w:eastAsia="黑体" w:hAnsi="黑体" w:hint="eastAsia"/>
          <w:sz w:val="21"/>
          <w:szCs w:val="21"/>
        </w:rPr>
        <w:t>资料性附录</w:t>
      </w:r>
      <w:bookmarkStart w:id="75" w:name="_Toc486923965"/>
      <w:bookmarkStart w:id="76" w:name="_Toc487790590"/>
      <w:bookmarkStart w:id="77" w:name="OLE_LINK12"/>
      <w:bookmarkStart w:id="78" w:name="OLE_LINK13"/>
      <w:bookmarkEnd w:id="71"/>
      <w:bookmarkEnd w:id="72"/>
      <w:bookmarkEnd w:id="73"/>
      <w:bookmarkEnd w:id="74"/>
    </w:p>
    <w:p w:rsidR="00F76349" w:rsidRPr="003324F5" w:rsidRDefault="00F76349" w:rsidP="00B87C23">
      <w:pPr>
        <w:pStyle w:val="Heading2"/>
        <w:adjustRightInd w:val="0"/>
        <w:snapToGrid w:val="0"/>
        <w:spacing w:before="0" w:after="0" w:line="360" w:lineRule="auto"/>
        <w:jc w:val="center"/>
        <w:rPr>
          <w:rFonts w:ascii="黑体" w:eastAsia="黑体" w:hAnsi="黑体"/>
          <w:bCs w:val="0"/>
          <w:sz w:val="21"/>
          <w:szCs w:val="21"/>
        </w:rPr>
      </w:pPr>
      <w:bookmarkStart w:id="79" w:name="_Toc493495811"/>
      <w:r w:rsidRPr="003324F5">
        <w:rPr>
          <w:rFonts w:ascii="黑体" w:eastAsia="黑体" w:hAnsi="黑体" w:hint="eastAsia"/>
          <w:bCs w:val="0"/>
          <w:sz w:val="21"/>
          <w:szCs w:val="21"/>
        </w:rPr>
        <w:t>附录</w:t>
      </w:r>
      <w:r w:rsidRPr="003324F5">
        <w:rPr>
          <w:rFonts w:ascii="黑体" w:eastAsia="黑体" w:hAnsi="黑体"/>
          <w:bCs w:val="0"/>
          <w:sz w:val="21"/>
          <w:szCs w:val="21"/>
        </w:rPr>
        <w:t xml:space="preserve">B1  </w:t>
      </w:r>
      <w:r w:rsidRPr="003324F5">
        <w:rPr>
          <w:rFonts w:ascii="黑体" w:eastAsia="黑体" w:hAnsi="黑体" w:hint="eastAsia"/>
          <w:bCs w:val="0"/>
          <w:sz w:val="21"/>
          <w:szCs w:val="21"/>
        </w:rPr>
        <w:t>房屋建筑与市政桥梁面图层组织</w:t>
      </w:r>
      <w:bookmarkEnd w:id="75"/>
      <w:bookmarkEnd w:id="76"/>
      <w:bookmarkEnd w:id="79"/>
    </w:p>
    <w:tbl>
      <w:tblPr>
        <w:tblW w:w="8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35"/>
        <w:gridCol w:w="1560"/>
        <w:gridCol w:w="1417"/>
        <w:gridCol w:w="1843"/>
        <w:gridCol w:w="1185"/>
      </w:tblGrid>
      <w:tr w:rsidR="00F76349" w:rsidRPr="009237F3" w:rsidTr="00B87C23">
        <w:trPr>
          <w:trHeight w:val="397"/>
          <w:jc w:val="center"/>
        </w:trPr>
        <w:tc>
          <w:tcPr>
            <w:tcW w:w="2235" w:type="dxa"/>
            <w:shd w:val="clear" w:color="auto" w:fill="D9D9D9"/>
            <w:vAlign w:val="center"/>
          </w:tcPr>
          <w:bookmarkEnd w:id="77"/>
          <w:bookmarkEnd w:id="78"/>
          <w:p w:rsidR="00F76349" w:rsidRPr="003324F5" w:rsidRDefault="00F76349" w:rsidP="00B87C23">
            <w:pPr>
              <w:spacing w:line="360" w:lineRule="auto"/>
              <w:jc w:val="center"/>
              <w:rPr>
                <w:rFonts w:ascii="宋体" w:cs="黑体"/>
                <w:sz w:val="18"/>
                <w:szCs w:val="18"/>
              </w:rPr>
            </w:pPr>
            <w:r w:rsidRPr="003324F5">
              <w:rPr>
                <w:rFonts w:ascii="宋体" w:hAnsi="宋体" w:cs="黑体" w:hint="eastAsia"/>
                <w:sz w:val="18"/>
                <w:szCs w:val="18"/>
              </w:rPr>
              <w:t>要素类别</w:t>
            </w:r>
          </w:p>
        </w:tc>
        <w:tc>
          <w:tcPr>
            <w:tcW w:w="1560" w:type="dxa"/>
            <w:shd w:val="clear" w:color="auto" w:fill="D9D9D9"/>
            <w:vAlign w:val="center"/>
          </w:tcPr>
          <w:p w:rsidR="00F76349" w:rsidRPr="003324F5" w:rsidRDefault="00F76349" w:rsidP="00B87C23">
            <w:pPr>
              <w:spacing w:line="360" w:lineRule="auto"/>
              <w:jc w:val="center"/>
              <w:rPr>
                <w:rFonts w:ascii="宋体" w:cs="黑体"/>
                <w:sz w:val="18"/>
                <w:szCs w:val="18"/>
              </w:rPr>
            </w:pPr>
            <w:r w:rsidRPr="003324F5">
              <w:rPr>
                <w:rFonts w:ascii="宋体" w:hAnsi="宋体" w:cs="黑体" w:hint="eastAsia"/>
                <w:sz w:val="18"/>
                <w:szCs w:val="18"/>
              </w:rPr>
              <w:t>图层名称</w:t>
            </w:r>
          </w:p>
        </w:tc>
        <w:tc>
          <w:tcPr>
            <w:tcW w:w="1417" w:type="dxa"/>
            <w:shd w:val="clear" w:color="auto" w:fill="D9D9D9"/>
            <w:vAlign w:val="center"/>
          </w:tcPr>
          <w:p w:rsidR="00F76349" w:rsidRPr="003324F5" w:rsidRDefault="00F76349" w:rsidP="00B87C23">
            <w:pPr>
              <w:spacing w:line="360" w:lineRule="auto"/>
              <w:jc w:val="center"/>
              <w:rPr>
                <w:rFonts w:ascii="宋体" w:cs="黑体"/>
                <w:sz w:val="18"/>
                <w:szCs w:val="18"/>
              </w:rPr>
            </w:pPr>
            <w:r w:rsidRPr="003324F5">
              <w:rPr>
                <w:rFonts w:ascii="宋体" w:hAnsi="宋体" w:cs="黑体" w:hint="eastAsia"/>
                <w:sz w:val="18"/>
                <w:szCs w:val="18"/>
              </w:rPr>
              <w:t>映射名称</w:t>
            </w:r>
          </w:p>
        </w:tc>
        <w:tc>
          <w:tcPr>
            <w:tcW w:w="1843" w:type="dxa"/>
            <w:shd w:val="clear" w:color="auto" w:fill="D9D9D9"/>
            <w:vAlign w:val="center"/>
          </w:tcPr>
          <w:p w:rsidR="00F76349" w:rsidRPr="003324F5" w:rsidRDefault="00F76349" w:rsidP="00B87C23">
            <w:pPr>
              <w:spacing w:line="360" w:lineRule="auto"/>
              <w:jc w:val="center"/>
              <w:rPr>
                <w:rFonts w:ascii="宋体" w:cs="黑体"/>
                <w:sz w:val="18"/>
                <w:szCs w:val="18"/>
              </w:rPr>
            </w:pPr>
            <w:r w:rsidRPr="003324F5">
              <w:rPr>
                <w:rFonts w:ascii="宋体" w:hAnsi="宋体" w:cs="黑体" w:hint="eastAsia"/>
                <w:sz w:val="18"/>
                <w:szCs w:val="18"/>
              </w:rPr>
              <w:t>图层信息描述</w:t>
            </w:r>
          </w:p>
        </w:tc>
        <w:tc>
          <w:tcPr>
            <w:tcW w:w="1185" w:type="dxa"/>
            <w:shd w:val="clear" w:color="auto" w:fill="D9D9D9"/>
            <w:vAlign w:val="center"/>
          </w:tcPr>
          <w:p w:rsidR="00F76349" w:rsidRPr="003324F5" w:rsidRDefault="00F76349" w:rsidP="00B87C23">
            <w:pPr>
              <w:spacing w:line="360" w:lineRule="auto"/>
              <w:jc w:val="center"/>
              <w:rPr>
                <w:rFonts w:ascii="宋体" w:cs="黑体"/>
                <w:sz w:val="18"/>
                <w:szCs w:val="18"/>
              </w:rPr>
            </w:pPr>
            <w:r w:rsidRPr="003324F5">
              <w:rPr>
                <w:rFonts w:ascii="宋体" w:hAnsi="宋体" w:cs="黑体" w:hint="eastAsia"/>
                <w:sz w:val="18"/>
                <w:szCs w:val="18"/>
              </w:rPr>
              <w:t>空间特征</w:t>
            </w:r>
          </w:p>
        </w:tc>
      </w:tr>
      <w:tr w:rsidR="00F76349" w:rsidRPr="009237F3" w:rsidTr="00B87C23">
        <w:trPr>
          <w:trHeight w:val="397"/>
          <w:jc w:val="center"/>
        </w:trPr>
        <w:tc>
          <w:tcPr>
            <w:tcW w:w="2235" w:type="dxa"/>
            <w:vAlign w:val="center"/>
          </w:tcPr>
          <w:p w:rsidR="00F76349" w:rsidRPr="00E115E2" w:rsidRDefault="00F76349" w:rsidP="00B87C23">
            <w:pPr>
              <w:spacing w:line="360" w:lineRule="auto"/>
              <w:jc w:val="center"/>
              <w:rPr>
                <w:rFonts w:ascii="宋体" w:cs="黑体"/>
                <w:sz w:val="18"/>
                <w:szCs w:val="18"/>
              </w:rPr>
            </w:pPr>
            <w:r w:rsidRPr="00E115E2">
              <w:rPr>
                <w:rFonts w:ascii="宋体" w:hAnsi="宋体" w:cs="黑体" w:hint="eastAsia"/>
                <w:sz w:val="18"/>
                <w:szCs w:val="18"/>
              </w:rPr>
              <w:t>房屋建筑</w:t>
            </w:r>
          </w:p>
        </w:tc>
        <w:tc>
          <w:tcPr>
            <w:tcW w:w="1560" w:type="dxa"/>
            <w:vAlign w:val="center"/>
          </w:tcPr>
          <w:p w:rsidR="00F76349" w:rsidRPr="00E115E2" w:rsidRDefault="00F76349" w:rsidP="00B87C23">
            <w:pPr>
              <w:spacing w:line="360" w:lineRule="auto"/>
              <w:jc w:val="center"/>
              <w:rPr>
                <w:rFonts w:ascii="宋体" w:cs="黑体"/>
                <w:sz w:val="18"/>
                <w:szCs w:val="18"/>
              </w:rPr>
            </w:pPr>
            <w:r w:rsidRPr="00E115E2">
              <w:rPr>
                <w:rFonts w:ascii="宋体" w:hAnsi="宋体" w:cs="黑体" w:hint="eastAsia"/>
                <w:sz w:val="18"/>
                <w:szCs w:val="18"/>
              </w:rPr>
              <w:t>房屋建筑</w:t>
            </w:r>
          </w:p>
        </w:tc>
        <w:tc>
          <w:tcPr>
            <w:tcW w:w="1417" w:type="dxa"/>
            <w:vAlign w:val="center"/>
          </w:tcPr>
          <w:p w:rsidR="00F76349" w:rsidRPr="00E115E2" w:rsidRDefault="00F76349" w:rsidP="00B87C23">
            <w:pPr>
              <w:spacing w:line="360" w:lineRule="auto"/>
              <w:jc w:val="center"/>
              <w:rPr>
                <w:rFonts w:ascii="宋体" w:hAnsi="宋体" w:cs="黑体"/>
                <w:sz w:val="18"/>
                <w:szCs w:val="18"/>
              </w:rPr>
            </w:pPr>
            <w:r w:rsidRPr="00E115E2">
              <w:rPr>
                <w:rFonts w:ascii="宋体" w:hAnsi="宋体" w:cs="黑体"/>
                <w:sz w:val="18"/>
                <w:szCs w:val="18"/>
              </w:rPr>
              <w:t>FWBD_PG</w:t>
            </w:r>
          </w:p>
        </w:tc>
        <w:tc>
          <w:tcPr>
            <w:tcW w:w="1843" w:type="dxa"/>
            <w:vAlign w:val="center"/>
          </w:tcPr>
          <w:p w:rsidR="00F76349" w:rsidRPr="00E115E2" w:rsidRDefault="00F76349" w:rsidP="00B87C23">
            <w:pPr>
              <w:spacing w:line="360" w:lineRule="auto"/>
              <w:jc w:val="center"/>
              <w:rPr>
                <w:rFonts w:ascii="宋体" w:cs="黑体"/>
                <w:sz w:val="18"/>
                <w:szCs w:val="18"/>
              </w:rPr>
            </w:pPr>
            <w:r w:rsidRPr="00E115E2">
              <w:rPr>
                <w:rFonts w:ascii="宋体" w:hAnsi="宋体" w:cs="黑体" w:hint="eastAsia"/>
                <w:sz w:val="18"/>
                <w:szCs w:val="18"/>
              </w:rPr>
              <w:t>房屋建筑面</w:t>
            </w:r>
          </w:p>
        </w:tc>
        <w:tc>
          <w:tcPr>
            <w:tcW w:w="1185" w:type="dxa"/>
            <w:vAlign w:val="center"/>
          </w:tcPr>
          <w:p w:rsidR="00F76349" w:rsidRPr="00E115E2" w:rsidRDefault="00F76349" w:rsidP="00B87C23">
            <w:pPr>
              <w:spacing w:line="360" w:lineRule="auto"/>
              <w:jc w:val="center"/>
              <w:rPr>
                <w:rFonts w:ascii="宋体" w:cs="黑体"/>
                <w:sz w:val="18"/>
                <w:szCs w:val="18"/>
              </w:rPr>
            </w:pPr>
            <w:r w:rsidRPr="00E115E2">
              <w:rPr>
                <w:rFonts w:ascii="宋体" w:hAnsi="宋体" w:cs="黑体" w:hint="eastAsia"/>
                <w:sz w:val="18"/>
                <w:szCs w:val="18"/>
              </w:rPr>
              <w:t>面</w:t>
            </w:r>
          </w:p>
        </w:tc>
      </w:tr>
      <w:tr w:rsidR="00F76349" w:rsidRPr="009237F3" w:rsidTr="00B87C23">
        <w:trPr>
          <w:trHeight w:val="397"/>
          <w:jc w:val="center"/>
        </w:trPr>
        <w:tc>
          <w:tcPr>
            <w:tcW w:w="2235" w:type="dxa"/>
            <w:vAlign w:val="center"/>
          </w:tcPr>
          <w:p w:rsidR="00F76349" w:rsidRPr="00E115E2" w:rsidRDefault="00F76349" w:rsidP="00B87C23">
            <w:pPr>
              <w:spacing w:line="360" w:lineRule="auto"/>
              <w:jc w:val="center"/>
              <w:rPr>
                <w:rFonts w:ascii="宋体" w:cs="黑体"/>
                <w:sz w:val="18"/>
                <w:szCs w:val="18"/>
              </w:rPr>
            </w:pPr>
            <w:r w:rsidRPr="00E115E2">
              <w:rPr>
                <w:rFonts w:ascii="宋体" w:hAnsi="宋体" w:cs="黑体" w:hint="eastAsia"/>
                <w:sz w:val="18"/>
                <w:szCs w:val="18"/>
              </w:rPr>
              <w:t>市政桥梁</w:t>
            </w:r>
          </w:p>
        </w:tc>
        <w:tc>
          <w:tcPr>
            <w:tcW w:w="1560" w:type="dxa"/>
            <w:vAlign w:val="center"/>
          </w:tcPr>
          <w:p w:rsidR="00F76349" w:rsidRPr="00E115E2" w:rsidRDefault="00F76349" w:rsidP="00B87C23">
            <w:pPr>
              <w:spacing w:line="360" w:lineRule="auto"/>
              <w:jc w:val="center"/>
              <w:rPr>
                <w:rFonts w:ascii="宋体" w:cs="黑体"/>
                <w:sz w:val="18"/>
                <w:szCs w:val="18"/>
              </w:rPr>
            </w:pPr>
            <w:r w:rsidRPr="00E115E2">
              <w:rPr>
                <w:rFonts w:ascii="宋体" w:hAnsi="宋体" w:cs="黑体" w:hint="eastAsia"/>
                <w:sz w:val="18"/>
                <w:szCs w:val="18"/>
              </w:rPr>
              <w:t>市政桥梁</w:t>
            </w:r>
          </w:p>
        </w:tc>
        <w:tc>
          <w:tcPr>
            <w:tcW w:w="1417" w:type="dxa"/>
            <w:vAlign w:val="center"/>
          </w:tcPr>
          <w:p w:rsidR="00F76349" w:rsidRPr="00E115E2" w:rsidRDefault="00F76349" w:rsidP="00B87C23">
            <w:pPr>
              <w:spacing w:line="360" w:lineRule="auto"/>
              <w:jc w:val="center"/>
              <w:rPr>
                <w:rFonts w:ascii="宋体" w:hAnsi="宋体" w:cs="黑体"/>
                <w:sz w:val="18"/>
                <w:szCs w:val="18"/>
              </w:rPr>
            </w:pPr>
            <w:r w:rsidRPr="00E115E2">
              <w:rPr>
                <w:rFonts w:ascii="宋体" w:hAnsi="宋体" w:cs="黑体"/>
                <w:sz w:val="18"/>
                <w:szCs w:val="18"/>
              </w:rPr>
              <w:t>SZQL_PG</w:t>
            </w:r>
          </w:p>
        </w:tc>
        <w:tc>
          <w:tcPr>
            <w:tcW w:w="1843" w:type="dxa"/>
            <w:vAlign w:val="center"/>
          </w:tcPr>
          <w:p w:rsidR="00F76349" w:rsidRPr="003324F5" w:rsidRDefault="00F76349" w:rsidP="003324F5">
            <w:pPr>
              <w:spacing w:line="360" w:lineRule="auto"/>
              <w:jc w:val="center"/>
              <w:rPr>
                <w:rFonts w:ascii="宋体" w:cs="黑体"/>
                <w:sz w:val="18"/>
                <w:szCs w:val="18"/>
              </w:rPr>
            </w:pPr>
            <w:r w:rsidRPr="003324F5">
              <w:rPr>
                <w:rFonts w:ascii="宋体" w:hAnsi="宋体" w:cs="黑体" w:hint="eastAsia"/>
                <w:sz w:val="18"/>
                <w:szCs w:val="18"/>
              </w:rPr>
              <w:t>市政桥梁面</w:t>
            </w:r>
          </w:p>
        </w:tc>
        <w:tc>
          <w:tcPr>
            <w:tcW w:w="1185" w:type="dxa"/>
            <w:vAlign w:val="center"/>
          </w:tcPr>
          <w:p w:rsidR="00F76349" w:rsidRPr="00E115E2" w:rsidRDefault="00F76349" w:rsidP="00B87C23">
            <w:pPr>
              <w:spacing w:line="360" w:lineRule="auto"/>
              <w:jc w:val="center"/>
              <w:rPr>
                <w:rFonts w:ascii="宋体" w:cs="黑体"/>
                <w:sz w:val="18"/>
                <w:szCs w:val="18"/>
              </w:rPr>
            </w:pPr>
            <w:r w:rsidRPr="00E115E2">
              <w:rPr>
                <w:rFonts w:ascii="宋体" w:hAnsi="宋体" w:cs="黑体" w:hint="eastAsia"/>
                <w:sz w:val="18"/>
                <w:szCs w:val="18"/>
              </w:rPr>
              <w:t>面</w:t>
            </w:r>
          </w:p>
        </w:tc>
      </w:tr>
    </w:tbl>
    <w:p w:rsidR="00F76349" w:rsidRDefault="00F76349" w:rsidP="000A784B">
      <w:bookmarkStart w:id="80" w:name="_Toc438627405"/>
      <w:bookmarkStart w:id="81" w:name="_Toc445200050"/>
      <w:bookmarkStart w:id="82" w:name="_Toc486923966"/>
      <w:bookmarkStart w:id="83" w:name="_Toc487790591"/>
    </w:p>
    <w:p w:rsidR="00F76349" w:rsidRDefault="00F76349" w:rsidP="000A784B"/>
    <w:p w:rsidR="00F76349" w:rsidRDefault="00F76349" w:rsidP="000A784B">
      <w:pPr>
        <w:sectPr w:rsidR="00F76349" w:rsidSect="00C87FC9">
          <w:pgSz w:w="11906" w:h="16838"/>
          <w:pgMar w:top="1418" w:right="1134" w:bottom="1418" w:left="1701" w:header="851" w:footer="992" w:gutter="0"/>
          <w:cols w:space="425"/>
          <w:docGrid w:type="lines" w:linePitch="312"/>
        </w:sectPr>
      </w:pPr>
    </w:p>
    <w:p w:rsidR="00F76349" w:rsidRPr="003324F5" w:rsidRDefault="00F76349" w:rsidP="001077AD">
      <w:pPr>
        <w:pStyle w:val="Heading2"/>
        <w:adjustRightInd w:val="0"/>
        <w:snapToGrid w:val="0"/>
        <w:spacing w:before="0" w:after="0" w:line="360" w:lineRule="auto"/>
        <w:jc w:val="center"/>
        <w:rPr>
          <w:sz w:val="21"/>
          <w:szCs w:val="21"/>
        </w:rPr>
      </w:pPr>
      <w:bookmarkStart w:id="84" w:name="_Toc493495812"/>
      <w:r w:rsidRPr="003324F5">
        <w:rPr>
          <w:rFonts w:ascii="黑体" w:eastAsia="黑体" w:hAnsi="黑体" w:hint="eastAsia"/>
          <w:bCs w:val="0"/>
          <w:sz w:val="21"/>
          <w:szCs w:val="21"/>
        </w:rPr>
        <w:t>附录</w:t>
      </w:r>
      <w:r w:rsidRPr="003324F5">
        <w:rPr>
          <w:rFonts w:ascii="黑体" w:eastAsia="黑体" w:hAnsi="黑体"/>
          <w:bCs w:val="0"/>
          <w:sz w:val="21"/>
          <w:szCs w:val="21"/>
        </w:rPr>
        <w:t xml:space="preserve">B2  </w:t>
      </w:r>
      <w:r w:rsidRPr="003324F5">
        <w:rPr>
          <w:rFonts w:ascii="黑体" w:eastAsia="黑体" w:hAnsi="黑体" w:hint="eastAsia"/>
          <w:bCs w:val="0"/>
          <w:sz w:val="21"/>
          <w:szCs w:val="21"/>
        </w:rPr>
        <w:t>房屋建筑与市政桥梁面属性</w:t>
      </w:r>
      <w:bookmarkEnd w:id="80"/>
      <w:bookmarkEnd w:id="81"/>
      <w:r w:rsidRPr="003324F5">
        <w:rPr>
          <w:rFonts w:ascii="黑体" w:eastAsia="黑体" w:hAnsi="黑体" w:hint="eastAsia"/>
          <w:bCs w:val="0"/>
          <w:sz w:val="21"/>
          <w:szCs w:val="21"/>
        </w:rPr>
        <w:t>结构</w:t>
      </w:r>
      <w:bookmarkEnd w:id="82"/>
      <w:bookmarkEnd w:id="83"/>
      <w:bookmarkEnd w:id="84"/>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10"/>
        <w:gridCol w:w="399"/>
        <w:gridCol w:w="1478"/>
        <w:gridCol w:w="1904"/>
        <w:gridCol w:w="2578"/>
        <w:gridCol w:w="723"/>
        <w:gridCol w:w="1495"/>
      </w:tblGrid>
      <w:tr w:rsidR="00F76349" w:rsidRPr="009237F3" w:rsidTr="004F286A">
        <w:trPr>
          <w:trHeight w:val="663"/>
          <w:tblHeader/>
          <w:jc w:val="center"/>
        </w:trPr>
        <w:tc>
          <w:tcPr>
            <w:tcW w:w="382" w:type="pct"/>
            <w:shd w:val="clear" w:color="auto" w:fill="E0E0E0"/>
            <w:vAlign w:val="center"/>
          </w:tcPr>
          <w:p w:rsidR="00F76349" w:rsidRPr="009237F3" w:rsidRDefault="00F76349" w:rsidP="005141E8">
            <w:pPr>
              <w:jc w:val="center"/>
              <w:rPr>
                <w:rFonts w:ascii="宋体"/>
                <w:sz w:val="18"/>
                <w:szCs w:val="18"/>
              </w:rPr>
            </w:pPr>
            <w:r w:rsidRPr="009237F3">
              <w:rPr>
                <w:rFonts w:ascii="宋体" w:hAnsi="宋体" w:hint="eastAsia"/>
                <w:sz w:val="18"/>
                <w:szCs w:val="18"/>
              </w:rPr>
              <w:t>要素</w:t>
            </w:r>
          </w:p>
          <w:p w:rsidR="00F76349" w:rsidRPr="009237F3" w:rsidRDefault="00F76349" w:rsidP="005141E8">
            <w:pPr>
              <w:jc w:val="center"/>
              <w:rPr>
                <w:rFonts w:ascii="宋体"/>
                <w:sz w:val="18"/>
                <w:szCs w:val="18"/>
              </w:rPr>
            </w:pPr>
            <w:r w:rsidRPr="009237F3">
              <w:rPr>
                <w:rFonts w:ascii="宋体" w:hAnsi="宋体" w:hint="eastAsia"/>
                <w:sz w:val="18"/>
                <w:szCs w:val="18"/>
              </w:rPr>
              <w:t>类别</w:t>
            </w:r>
          </w:p>
        </w:tc>
        <w:tc>
          <w:tcPr>
            <w:tcW w:w="215" w:type="pct"/>
            <w:shd w:val="clear" w:color="auto" w:fill="E0E0E0"/>
            <w:vAlign w:val="center"/>
          </w:tcPr>
          <w:p w:rsidR="00F76349" w:rsidRPr="009237F3" w:rsidRDefault="00F76349" w:rsidP="005141E8">
            <w:pPr>
              <w:jc w:val="center"/>
              <w:rPr>
                <w:rFonts w:ascii="宋体"/>
                <w:sz w:val="18"/>
                <w:szCs w:val="18"/>
              </w:rPr>
            </w:pPr>
            <w:r w:rsidRPr="009237F3">
              <w:rPr>
                <w:rFonts w:ascii="宋体" w:hAnsi="宋体" w:hint="eastAsia"/>
                <w:sz w:val="18"/>
                <w:szCs w:val="18"/>
              </w:rPr>
              <w:t>序号</w:t>
            </w:r>
          </w:p>
        </w:tc>
        <w:tc>
          <w:tcPr>
            <w:tcW w:w="796" w:type="pct"/>
            <w:shd w:val="clear" w:color="auto" w:fill="E0E0E0"/>
            <w:vAlign w:val="center"/>
          </w:tcPr>
          <w:p w:rsidR="00F76349" w:rsidRPr="009237F3" w:rsidRDefault="00F76349" w:rsidP="005141E8">
            <w:pPr>
              <w:jc w:val="center"/>
              <w:rPr>
                <w:rFonts w:ascii="宋体"/>
                <w:sz w:val="18"/>
                <w:szCs w:val="18"/>
              </w:rPr>
            </w:pPr>
            <w:r w:rsidRPr="009237F3">
              <w:rPr>
                <w:rFonts w:ascii="宋体" w:hAnsi="宋体" w:hint="eastAsia"/>
                <w:sz w:val="18"/>
                <w:szCs w:val="18"/>
              </w:rPr>
              <w:t>字段英文名</w:t>
            </w:r>
          </w:p>
        </w:tc>
        <w:tc>
          <w:tcPr>
            <w:tcW w:w="1025" w:type="pct"/>
            <w:shd w:val="clear" w:color="auto" w:fill="E0E0E0"/>
            <w:vAlign w:val="center"/>
          </w:tcPr>
          <w:p w:rsidR="00F76349" w:rsidRPr="009237F3" w:rsidRDefault="00F76349" w:rsidP="005141E8">
            <w:pPr>
              <w:jc w:val="center"/>
              <w:rPr>
                <w:rFonts w:ascii="宋体"/>
                <w:sz w:val="18"/>
                <w:szCs w:val="18"/>
              </w:rPr>
            </w:pPr>
            <w:r w:rsidRPr="009237F3">
              <w:rPr>
                <w:rFonts w:ascii="宋体" w:hAnsi="宋体" w:hint="eastAsia"/>
                <w:sz w:val="18"/>
                <w:szCs w:val="18"/>
              </w:rPr>
              <w:t>类型</w:t>
            </w:r>
          </w:p>
        </w:tc>
        <w:tc>
          <w:tcPr>
            <w:tcW w:w="1388" w:type="pct"/>
            <w:shd w:val="clear" w:color="auto" w:fill="E0E0E0"/>
            <w:vAlign w:val="center"/>
          </w:tcPr>
          <w:p w:rsidR="00F76349" w:rsidRPr="009237F3" w:rsidRDefault="00F76349" w:rsidP="005141E8">
            <w:pPr>
              <w:jc w:val="center"/>
              <w:rPr>
                <w:rFonts w:ascii="宋体"/>
                <w:sz w:val="18"/>
                <w:szCs w:val="18"/>
              </w:rPr>
            </w:pPr>
            <w:r w:rsidRPr="009237F3">
              <w:rPr>
                <w:rFonts w:ascii="宋体" w:hAnsi="宋体" w:hint="eastAsia"/>
                <w:sz w:val="18"/>
                <w:szCs w:val="18"/>
              </w:rPr>
              <w:t>字段中文名</w:t>
            </w:r>
          </w:p>
        </w:tc>
        <w:tc>
          <w:tcPr>
            <w:tcW w:w="389" w:type="pct"/>
            <w:shd w:val="clear" w:color="auto" w:fill="E0E0E0"/>
            <w:vAlign w:val="center"/>
          </w:tcPr>
          <w:p w:rsidR="00F76349" w:rsidRPr="009237F3" w:rsidRDefault="00F76349" w:rsidP="005141E8">
            <w:pPr>
              <w:jc w:val="center"/>
              <w:rPr>
                <w:rFonts w:ascii="宋体"/>
                <w:sz w:val="18"/>
                <w:szCs w:val="18"/>
              </w:rPr>
            </w:pPr>
            <w:r w:rsidRPr="009237F3">
              <w:rPr>
                <w:rFonts w:ascii="宋体" w:hAnsi="宋体" w:hint="eastAsia"/>
                <w:sz w:val="18"/>
                <w:szCs w:val="18"/>
              </w:rPr>
              <w:t>约束</w:t>
            </w:r>
          </w:p>
          <w:p w:rsidR="00F76349" w:rsidRPr="009237F3" w:rsidRDefault="00F76349" w:rsidP="005141E8">
            <w:pPr>
              <w:jc w:val="center"/>
              <w:rPr>
                <w:rFonts w:ascii="宋体"/>
                <w:sz w:val="18"/>
                <w:szCs w:val="18"/>
              </w:rPr>
            </w:pPr>
            <w:r w:rsidRPr="009237F3">
              <w:rPr>
                <w:rFonts w:ascii="宋体" w:hAnsi="宋体" w:hint="eastAsia"/>
                <w:sz w:val="18"/>
                <w:szCs w:val="18"/>
              </w:rPr>
              <w:t>条件</w:t>
            </w:r>
          </w:p>
        </w:tc>
        <w:tc>
          <w:tcPr>
            <w:tcW w:w="805" w:type="pct"/>
            <w:shd w:val="clear" w:color="auto" w:fill="E0E0E0"/>
            <w:vAlign w:val="center"/>
          </w:tcPr>
          <w:p w:rsidR="00F76349" w:rsidRPr="009237F3" w:rsidRDefault="00F76349" w:rsidP="005141E8">
            <w:pPr>
              <w:jc w:val="center"/>
              <w:rPr>
                <w:rFonts w:ascii="宋体"/>
                <w:sz w:val="18"/>
                <w:szCs w:val="18"/>
              </w:rPr>
            </w:pPr>
            <w:r w:rsidRPr="009237F3">
              <w:rPr>
                <w:rFonts w:ascii="宋体" w:hAnsi="宋体" w:hint="eastAsia"/>
                <w:sz w:val="18"/>
                <w:szCs w:val="18"/>
              </w:rPr>
              <w:t>备注</w:t>
            </w:r>
          </w:p>
        </w:tc>
      </w:tr>
      <w:tr w:rsidR="00F76349" w:rsidRPr="009237F3" w:rsidTr="00F805BF">
        <w:trPr>
          <w:jc w:val="center"/>
        </w:trPr>
        <w:tc>
          <w:tcPr>
            <w:tcW w:w="382" w:type="pct"/>
            <w:vMerge w:val="restart"/>
            <w:shd w:val="clear" w:color="auto" w:fill="FFFFFF"/>
            <w:vAlign w:val="center"/>
          </w:tcPr>
          <w:p w:rsidR="00F76349" w:rsidRPr="009237F3" w:rsidRDefault="00F76349" w:rsidP="005141E8">
            <w:pPr>
              <w:jc w:val="center"/>
              <w:rPr>
                <w:rFonts w:ascii="宋体"/>
                <w:sz w:val="18"/>
                <w:szCs w:val="18"/>
              </w:rPr>
            </w:pPr>
            <w:r w:rsidRPr="009237F3">
              <w:rPr>
                <w:rFonts w:ascii="宋体" w:hAnsi="宋体" w:hint="eastAsia"/>
                <w:sz w:val="18"/>
                <w:szCs w:val="18"/>
              </w:rPr>
              <w:t>房</w:t>
            </w:r>
          </w:p>
          <w:p w:rsidR="00F76349" w:rsidRPr="009237F3" w:rsidRDefault="00F76349" w:rsidP="005141E8">
            <w:pPr>
              <w:jc w:val="center"/>
              <w:rPr>
                <w:rFonts w:ascii="宋体"/>
                <w:sz w:val="18"/>
                <w:szCs w:val="18"/>
              </w:rPr>
            </w:pPr>
            <w:r w:rsidRPr="009237F3">
              <w:rPr>
                <w:rFonts w:ascii="宋体" w:hAnsi="宋体" w:hint="eastAsia"/>
                <w:sz w:val="18"/>
                <w:szCs w:val="18"/>
              </w:rPr>
              <w:t>屋</w:t>
            </w:r>
          </w:p>
          <w:p w:rsidR="00F76349" w:rsidRPr="009237F3" w:rsidRDefault="00F76349" w:rsidP="005141E8">
            <w:pPr>
              <w:jc w:val="center"/>
              <w:rPr>
                <w:rFonts w:ascii="宋体"/>
                <w:sz w:val="18"/>
                <w:szCs w:val="18"/>
              </w:rPr>
            </w:pPr>
            <w:r w:rsidRPr="009237F3">
              <w:rPr>
                <w:rFonts w:ascii="宋体" w:hAnsi="宋体" w:hint="eastAsia"/>
                <w:sz w:val="18"/>
                <w:szCs w:val="18"/>
              </w:rPr>
              <w:t>建</w:t>
            </w:r>
          </w:p>
          <w:p w:rsidR="00F76349" w:rsidRPr="009237F3" w:rsidRDefault="00F76349" w:rsidP="005141E8">
            <w:pPr>
              <w:jc w:val="center"/>
              <w:rPr>
                <w:rFonts w:ascii="宋体"/>
                <w:sz w:val="18"/>
                <w:szCs w:val="18"/>
              </w:rPr>
            </w:pPr>
            <w:r w:rsidRPr="009237F3">
              <w:rPr>
                <w:rFonts w:ascii="宋体" w:hAnsi="宋体" w:hint="eastAsia"/>
                <w:sz w:val="18"/>
                <w:szCs w:val="18"/>
              </w:rPr>
              <w:t>筑</w:t>
            </w:r>
          </w:p>
          <w:p w:rsidR="00F76349" w:rsidRPr="009237F3" w:rsidRDefault="00F76349" w:rsidP="005141E8">
            <w:pPr>
              <w:jc w:val="center"/>
              <w:rPr>
                <w:rFonts w:ascii="宋体"/>
                <w:sz w:val="18"/>
                <w:szCs w:val="18"/>
              </w:rPr>
            </w:pPr>
            <w:r w:rsidRPr="009237F3">
              <w:rPr>
                <w:rFonts w:ascii="宋体" w:hAnsi="宋体" w:hint="eastAsia"/>
                <w:sz w:val="18"/>
                <w:szCs w:val="18"/>
              </w:rPr>
              <w:t>面</w:t>
            </w:r>
          </w:p>
          <w:p w:rsidR="00F76349" w:rsidRPr="009237F3" w:rsidRDefault="00F76349" w:rsidP="005141E8">
            <w:pPr>
              <w:jc w:val="center"/>
              <w:rPr>
                <w:rFonts w:ascii="宋体"/>
                <w:sz w:val="18"/>
                <w:szCs w:val="18"/>
              </w:rPr>
            </w:pPr>
            <w:r w:rsidRPr="009237F3">
              <w:rPr>
                <w:rFonts w:ascii="宋体" w:hAnsi="宋体" w:hint="eastAsia"/>
                <w:sz w:val="18"/>
                <w:szCs w:val="18"/>
              </w:rPr>
              <w:t>表</w:t>
            </w: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1</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OBJECTID</w:t>
            </w:r>
          </w:p>
        </w:tc>
        <w:tc>
          <w:tcPr>
            <w:tcW w:w="102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Number not null primary key</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建筑物对象标识</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2</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BUILDNAME</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建筑物名称</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3</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BUILDID</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18</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建筑物编号</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4</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BUILDADDR</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255</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建筑物详细地址</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5</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BUILDUNIT</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建设单位</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6</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CONSTRUCTU</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施工单位</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7</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PROSPECTUN</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勘察单位</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8</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SUPERVISIO</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监理单位</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9</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DESIGNUNIT</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设计单位</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10</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WORKDESIGN</w:t>
            </w:r>
          </w:p>
        </w:tc>
        <w:tc>
          <w:tcPr>
            <w:tcW w:w="1025" w:type="pct"/>
            <w:shd w:val="clear" w:color="auto" w:fill="FFFFFF"/>
            <w:vAlign w:val="center"/>
          </w:tcPr>
          <w:p w:rsidR="00F76349" w:rsidRPr="009237F3" w:rsidRDefault="00F76349" w:rsidP="006F6D8D">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是否办理施工图审查</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11</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CENSORUNIT</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施工图审查单位</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12</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USEUNIT</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使用单位</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13</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PROPERTYUN</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产权单位</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trHeight w:val="305"/>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F805BF">
            <w:pPr>
              <w:rPr>
                <w:rFonts w:ascii="宋体" w:hAnsi="宋体"/>
                <w:color w:val="000000"/>
                <w:sz w:val="18"/>
                <w:szCs w:val="18"/>
              </w:rPr>
            </w:pPr>
            <w:r w:rsidRPr="009237F3">
              <w:rPr>
                <w:rFonts w:ascii="宋体" w:hAnsi="宋体"/>
                <w:color w:val="000000"/>
                <w:sz w:val="18"/>
                <w:szCs w:val="18"/>
              </w:rPr>
              <w:t>14</w:t>
            </w:r>
          </w:p>
        </w:tc>
        <w:tc>
          <w:tcPr>
            <w:tcW w:w="796" w:type="pct"/>
            <w:shd w:val="clear" w:color="auto" w:fill="FFFFFF"/>
            <w:vAlign w:val="center"/>
          </w:tcPr>
          <w:p w:rsidR="00F76349" w:rsidRPr="009237F3" w:rsidRDefault="00F76349" w:rsidP="00F805BF">
            <w:pPr>
              <w:rPr>
                <w:rFonts w:ascii="宋体" w:hAnsi="宋体"/>
                <w:sz w:val="18"/>
                <w:szCs w:val="18"/>
              </w:rPr>
            </w:pPr>
            <w:r w:rsidRPr="009237F3">
              <w:rPr>
                <w:rFonts w:ascii="宋体" w:hAnsi="宋体"/>
                <w:sz w:val="18"/>
                <w:szCs w:val="18"/>
              </w:rPr>
              <w:t>PROPERTYKI</w:t>
            </w:r>
          </w:p>
        </w:tc>
        <w:tc>
          <w:tcPr>
            <w:tcW w:w="1025" w:type="pct"/>
            <w:shd w:val="clear" w:color="auto" w:fill="FFFFFF"/>
            <w:vAlign w:val="center"/>
          </w:tcPr>
          <w:p w:rsidR="00F76349" w:rsidRPr="009237F3" w:rsidRDefault="00F76349" w:rsidP="00F805B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F805BF">
            <w:pPr>
              <w:rPr>
                <w:rFonts w:ascii="宋体"/>
                <w:sz w:val="18"/>
                <w:szCs w:val="18"/>
              </w:rPr>
            </w:pPr>
            <w:r w:rsidRPr="009237F3">
              <w:rPr>
                <w:rFonts w:ascii="宋体" w:hAnsi="宋体" w:hint="eastAsia"/>
                <w:sz w:val="18"/>
                <w:szCs w:val="18"/>
              </w:rPr>
              <w:t>产权性质</w:t>
            </w:r>
          </w:p>
        </w:tc>
        <w:tc>
          <w:tcPr>
            <w:tcW w:w="389" w:type="pct"/>
            <w:shd w:val="clear" w:color="auto" w:fill="FFFFFF"/>
            <w:vAlign w:val="center"/>
          </w:tcPr>
          <w:p w:rsidR="00F76349" w:rsidRPr="009237F3" w:rsidRDefault="00F76349" w:rsidP="00F805B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15</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DESIGNTIME</w:t>
            </w:r>
          </w:p>
        </w:tc>
        <w:tc>
          <w:tcPr>
            <w:tcW w:w="102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DATE</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设计完成时间</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YYYY-MM-DD</w:t>
            </w: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16</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DESIGNUSET</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50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设计使用年限</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6105E1">
        <w:trPr>
          <w:trHeight w:val="333"/>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6105E1">
            <w:pPr>
              <w:rPr>
                <w:rFonts w:ascii="宋体" w:hAnsi="宋体"/>
                <w:color w:val="000000"/>
                <w:sz w:val="18"/>
                <w:szCs w:val="18"/>
              </w:rPr>
            </w:pPr>
            <w:r w:rsidRPr="009237F3">
              <w:rPr>
                <w:rFonts w:ascii="宋体" w:hAnsi="宋体"/>
                <w:color w:val="000000"/>
                <w:sz w:val="18"/>
                <w:szCs w:val="18"/>
              </w:rPr>
              <w:t>17</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BUILDTIME</w:t>
            </w:r>
          </w:p>
        </w:tc>
        <w:tc>
          <w:tcPr>
            <w:tcW w:w="102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DATE</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建成时间</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YYYY-MM-DD</w:t>
            </w:r>
          </w:p>
        </w:tc>
      </w:tr>
      <w:tr w:rsidR="00F76349" w:rsidRPr="009237F3" w:rsidTr="006105E1">
        <w:trPr>
          <w:trHeight w:val="333"/>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6105E1">
            <w:pPr>
              <w:rPr>
                <w:rFonts w:ascii="宋体" w:hAnsi="宋体"/>
                <w:sz w:val="18"/>
                <w:szCs w:val="18"/>
              </w:rPr>
            </w:pPr>
            <w:r w:rsidRPr="009237F3">
              <w:rPr>
                <w:rFonts w:ascii="宋体" w:hAnsi="宋体"/>
                <w:sz w:val="18"/>
                <w:szCs w:val="18"/>
              </w:rPr>
              <w:t>18</w:t>
            </w:r>
          </w:p>
        </w:tc>
        <w:tc>
          <w:tcPr>
            <w:tcW w:w="796" w:type="pct"/>
            <w:shd w:val="clear" w:color="auto" w:fill="FFFFFF"/>
            <w:vAlign w:val="center"/>
          </w:tcPr>
          <w:p w:rsidR="00F76349" w:rsidRPr="009237F3" w:rsidRDefault="00F76349" w:rsidP="000D2852">
            <w:pPr>
              <w:rPr>
                <w:rFonts w:ascii="宋体" w:hAnsi="宋体"/>
                <w:sz w:val="18"/>
                <w:szCs w:val="18"/>
              </w:rPr>
            </w:pPr>
            <w:r w:rsidRPr="009237F3">
              <w:rPr>
                <w:rFonts w:ascii="宋体" w:hAnsi="宋体"/>
                <w:sz w:val="18"/>
                <w:szCs w:val="18"/>
              </w:rPr>
              <w:t>PLACETYPE</w:t>
            </w:r>
          </w:p>
        </w:tc>
        <w:tc>
          <w:tcPr>
            <w:tcW w:w="1025" w:type="pct"/>
            <w:shd w:val="clear" w:color="auto" w:fill="FFFFFF"/>
            <w:vAlign w:val="center"/>
          </w:tcPr>
          <w:p w:rsidR="00F76349" w:rsidRPr="009237F3" w:rsidRDefault="00F76349" w:rsidP="000D2852">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20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0D2852">
            <w:pPr>
              <w:rPr>
                <w:rFonts w:ascii="宋体"/>
                <w:sz w:val="18"/>
                <w:szCs w:val="18"/>
              </w:rPr>
            </w:pPr>
            <w:r w:rsidRPr="009237F3">
              <w:rPr>
                <w:rFonts w:ascii="宋体" w:hAnsi="宋体" w:hint="eastAsia"/>
                <w:sz w:val="18"/>
                <w:szCs w:val="18"/>
              </w:rPr>
              <w:t>场地类别</w:t>
            </w:r>
          </w:p>
        </w:tc>
        <w:tc>
          <w:tcPr>
            <w:tcW w:w="389" w:type="pct"/>
            <w:shd w:val="clear" w:color="auto" w:fill="FFFFFF"/>
            <w:vAlign w:val="center"/>
          </w:tcPr>
          <w:p w:rsidR="00F76349" w:rsidRPr="009237F3" w:rsidRDefault="00F76349" w:rsidP="000D2852">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19</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FLOOROVERG</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INTEGER</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建筑层数</w:t>
            </w:r>
            <w:r w:rsidRPr="009237F3">
              <w:rPr>
                <w:rFonts w:ascii="宋体" w:hAnsi="宋体"/>
                <w:sz w:val="18"/>
                <w:szCs w:val="18"/>
              </w:rPr>
              <w:t>—</w:t>
            </w:r>
            <w:r w:rsidRPr="009237F3">
              <w:rPr>
                <w:rFonts w:ascii="宋体" w:hAnsi="宋体" w:hint="eastAsia"/>
                <w:sz w:val="18"/>
                <w:szCs w:val="18"/>
              </w:rPr>
              <w:t>地上</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20</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FLOORUNDER</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INTEGER</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建筑层数</w:t>
            </w:r>
            <w:r w:rsidRPr="009237F3">
              <w:rPr>
                <w:rFonts w:ascii="宋体" w:hAnsi="宋体"/>
                <w:sz w:val="18"/>
                <w:szCs w:val="18"/>
              </w:rPr>
              <w:t>—</w:t>
            </w:r>
            <w:r w:rsidRPr="009237F3">
              <w:rPr>
                <w:rFonts w:ascii="宋体" w:hAnsi="宋体" w:hint="eastAsia"/>
                <w:sz w:val="18"/>
                <w:szCs w:val="18"/>
              </w:rPr>
              <w:t>地下</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21</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FLOORFRAME</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INTEGER</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建筑层数</w:t>
            </w:r>
            <w:r w:rsidRPr="009237F3">
              <w:rPr>
                <w:rFonts w:ascii="宋体" w:hAnsi="宋体"/>
                <w:sz w:val="18"/>
                <w:szCs w:val="18"/>
              </w:rPr>
              <w:t>—</w:t>
            </w:r>
            <w:r w:rsidRPr="009237F3">
              <w:rPr>
                <w:rFonts w:ascii="宋体" w:hAnsi="宋体" w:hint="eastAsia"/>
                <w:sz w:val="18"/>
                <w:szCs w:val="18"/>
              </w:rPr>
              <w:t>底框层数</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22</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BLDAREAOVER</w:t>
            </w:r>
          </w:p>
        </w:tc>
        <w:tc>
          <w:tcPr>
            <w:tcW w:w="102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DOUBLE</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建筑面积</w:t>
            </w:r>
            <w:r w:rsidRPr="009237F3">
              <w:rPr>
                <w:rFonts w:ascii="宋体" w:hAnsi="宋体"/>
                <w:sz w:val="18"/>
                <w:szCs w:val="18"/>
              </w:rPr>
              <w:t>—</w:t>
            </w:r>
            <w:r w:rsidRPr="009237F3">
              <w:rPr>
                <w:rFonts w:ascii="宋体" w:hAnsi="宋体" w:hint="eastAsia"/>
                <w:sz w:val="18"/>
                <w:szCs w:val="18"/>
              </w:rPr>
              <w:t>地上</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保留两位小数</w:t>
            </w: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23</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BLDAREAUNDER</w:t>
            </w:r>
          </w:p>
        </w:tc>
        <w:tc>
          <w:tcPr>
            <w:tcW w:w="102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DOUBLE</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建筑面积</w:t>
            </w:r>
            <w:r w:rsidRPr="009237F3">
              <w:rPr>
                <w:rFonts w:ascii="宋体" w:hAnsi="宋体"/>
                <w:sz w:val="18"/>
                <w:szCs w:val="18"/>
              </w:rPr>
              <w:t>—</w:t>
            </w:r>
            <w:r w:rsidRPr="009237F3">
              <w:rPr>
                <w:rFonts w:ascii="宋体" w:hAnsi="宋体" w:hint="eastAsia"/>
                <w:sz w:val="18"/>
                <w:szCs w:val="18"/>
              </w:rPr>
              <w:t>地下</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保留两位小数</w:t>
            </w: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24</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BUILDHEIGH</w:t>
            </w:r>
          </w:p>
        </w:tc>
        <w:tc>
          <w:tcPr>
            <w:tcW w:w="102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DOUBLE</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建筑高度</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保留两位小数</w:t>
            </w: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25</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STRUCTURET</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60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结构类型</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color w:val="1F497D"/>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26</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FLOORFORM</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20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楼板形式</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color w:val="1F497D"/>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27</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GROUTYPE</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地基基础类型</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color w:val="1F497D"/>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28</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COLUMNFULL</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多层砌体房屋是否有构造柱</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color w:val="1F497D"/>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29</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GIRTHFULL</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多层砌体房屋是否有圈梁</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color w:val="1F497D"/>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30</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PROTECTINT</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原设防烈度</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color w:val="1F497D"/>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31</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EQPROTECT</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原抗震设防类别</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color w:val="1F497D"/>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32</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FINISHCHEC</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是否办理竣工验收备案</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33</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HOUSEUSEA</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原房屋设计用途</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34</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AFTERCHANG</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20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改变用途或使用环境</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color w:val="1F497D"/>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35</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DESIGNCHANGED</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改变用途或使用环境，是否经过专业设计</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36</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MAKEEQFIXU</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是否曾抗震加固</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37</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FIXUPTIME</w:t>
            </w:r>
          </w:p>
        </w:tc>
        <w:tc>
          <w:tcPr>
            <w:tcW w:w="102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DATE</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加固时间</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YYYY-MM-DD</w:t>
            </w: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38</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FIXUPUSETI</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50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加固后续使用年限</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39</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EQPROPERTY</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是否需进行抗震性能鉴定</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F805BF">
        <w:trPr>
          <w:trHeight w:val="274"/>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color w:val="000000"/>
                <w:sz w:val="18"/>
                <w:szCs w:val="18"/>
              </w:rPr>
            </w:pPr>
            <w:r w:rsidRPr="009237F3">
              <w:rPr>
                <w:rFonts w:ascii="宋体" w:hAnsi="宋体"/>
                <w:color w:val="000000"/>
                <w:sz w:val="18"/>
                <w:szCs w:val="18"/>
              </w:rPr>
              <w:t>40</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ISARCHIVES</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是否有档案</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41</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ARCHIVESPID</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50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档案编号</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42</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REMARK</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255</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备注</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color w:val="1F497D"/>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43</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SURVEYUNIT</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调查单位</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44</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INVESTIGATORS</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调查人</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45</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SURVEYDATE</w:t>
            </w:r>
          </w:p>
        </w:tc>
        <w:tc>
          <w:tcPr>
            <w:tcW w:w="102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DATE</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调查日期</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YYYY-MM-DD</w:t>
            </w:r>
          </w:p>
        </w:tc>
      </w:tr>
      <w:tr w:rsidR="00F76349" w:rsidRPr="009237F3" w:rsidTr="00F805BF">
        <w:trPr>
          <w:trHeight w:val="291"/>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46</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REVIEWER</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审核人</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F805BF">
        <w:trPr>
          <w:trHeight w:val="408"/>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47</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AUDITDATE</w:t>
            </w:r>
          </w:p>
        </w:tc>
        <w:tc>
          <w:tcPr>
            <w:tcW w:w="102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DATE</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审核日期</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YYY-MM-DD</w:t>
            </w: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48</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HIDDENTROUBLE</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255</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隐患情况</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6105E1">
        <w:trPr>
          <w:trHeight w:val="332"/>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E17462">
            <w:pPr>
              <w:rPr>
                <w:rFonts w:ascii="宋体" w:hAnsi="宋体"/>
                <w:color w:val="000000"/>
                <w:sz w:val="18"/>
                <w:szCs w:val="18"/>
              </w:rPr>
            </w:pPr>
            <w:r w:rsidRPr="009237F3">
              <w:rPr>
                <w:rFonts w:ascii="宋体" w:hAnsi="宋体"/>
                <w:color w:val="000000"/>
                <w:sz w:val="18"/>
                <w:szCs w:val="18"/>
              </w:rPr>
              <w:t>49</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TABUNIT</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制表机关</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F805BF">
        <w:trPr>
          <w:jc w:val="center"/>
        </w:trPr>
        <w:tc>
          <w:tcPr>
            <w:tcW w:w="382" w:type="pct"/>
            <w:vMerge w:val="restart"/>
            <w:shd w:val="clear" w:color="auto" w:fill="FFFFFF"/>
            <w:vAlign w:val="center"/>
          </w:tcPr>
          <w:p w:rsidR="00F76349" w:rsidRPr="009237F3" w:rsidRDefault="00F76349" w:rsidP="005141E8">
            <w:pPr>
              <w:jc w:val="center"/>
              <w:rPr>
                <w:rFonts w:ascii="宋体"/>
                <w:sz w:val="18"/>
                <w:szCs w:val="18"/>
              </w:rPr>
            </w:pPr>
            <w:r w:rsidRPr="009237F3">
              <w:rPr>
                <w:rFonts w:ascii="宋体" w:hAnsi="宋体" w:hint="eastAsia"/>
                <w:sz w:val="18"/>
                <w:szCs w:val="18"/>
              </w:rPr>
              <w:t>市</w:t>
            </w:r>
          </w:p>
          <w:p w:rsidR="00F76349" w:rsidRPr="009237F3" w:rsidRDefault="00F76349" w:rsidP="005141E8">
            <w:pPr>
              <w:jc w:val="center"/>
              <w:rPr>
                <w:rFonts w:ascii="宋体"/>
                <w:sz w:val="18"/>
                <w:szCs w:val="18"/>
              </w:rPr>
            </w:pPr>
            <w:r w:rsidRPr="009237F3">
              <w:rPr>
                <w:rFonts w:ascii="宋体" w:hAnsi="宋体" w:hint="eastAsia"/>
                <w:sz w:val="18"/>
                <w:szCs w:val="18"/>
              </w:rPr>
              <w:t>政</w:t>
            </w:r>
          </w:p>
          <w:p w:rsidR="00F76349" w:rsidRPr="009237F3" w:rsidRDefault="00F76349" w:rsidP="005141E8">
            <w:pPr>
              <w:jc w:val="center"/>
              <w:rPr>
                <w:rFonts w:ascii="宋体"/>
                <w:sz w:val="18"/>
                <w:szCs w:val="18"/>
              </w:rPr>
            </w:pPr>
            <w:r w:rsidRPr="009237F3">
              <w:rPr>
                <w:rFonts w:ascii="宋体" w:hAnsi="宋体" w:hint="eastAsia"/>
                <w:sz w:val="18"/>
                <w:szCs w:val="18"/>
              </w:rPr>
              <w:t>桥</w:t>
            </w:r>
          </w:p>
          <w:p w:rsidR="00F76349" w:rsidRPr="009237F3" w:rsidRDefault="00F76349" w:rsidP="005141E8">
            <w:pPr>
              <w:jc w:val="center"/>
              <w:rPr>
                <w:rFonts w:ascii="宋体"/>
                <w:sz w:val="18"/>
                <w:szCs w:val="18"/>
              </w:rPr>
            </w:pPr>
            <w:r w:rsidRPr="009237F3">
              <w:rPr>
                <w:rFonts w:ascii="宋体" w:hAnsi="宋体" w:hint="eastAsia"/>
                <w:sz w:val="18"/>
                <w:szCs w:val="18"/>
              </w:rPr>
              <w:t>梁</w:t>
            </w:r>
          </w:p>
          <w:p w:rsidR="00F76349" w:rsidRPr="009237F3" w:rsidRDefault="00F76349" w:rsidP="005141E8">
            <w:pPr>
              <w:jc w:val="center"/>
              <w:rPr>
                <w:rFonts w:ascii="宋体"/>
                <w:sz w:val="18"/>
                <w:szCs w:val="18"/>
              </w:rPr>
            </w:pPr>
            <w:r w:rsidRPr="009237F3">
              <w:rPr>
                <w:rFonts w:ascii="宋体" w:hAnsi="宋体" w:hint="eastAsia"/>
                <w:sz w:val="18"/>
                <w:szCs w:val="18"/>
              </w:rPr>
              <w:t>面</w:t>
            </w:r>
          </w:p>
          <w:p w:rsidR="00F76349" w:rsidRPr="009237F3" w:rsidRDefault="00F76349" w:rsidP="005141E8">
            <w:pPr>
              <w:jc w:val="center"/>
              <w:rPr>
                <w:rFonts w:ascii="宋体"/>
                <w:sz w:val="18"/>
                <w:szCs w:val="18"/>
              </w:rPr>
            </w:pPr>
            <w:r w:rsidRPr="009237F3">
              <w:rPr>
                <w:rFonts w:ascii="宋体" w:hAnsi="宋体" w:hint="eastAsia"/>
                <w:sz w:val="18"/>
                <w:szCs w:val="18"/>
              </w:rPr>
              <w:t>表</w:t>
            </w:r>
          </w:p>
        </w:tc>
        <w:tc>
          <w:tcPr>
            <w:tcW w:w="215" w:type="pct"/>
            <w:tcBorders>
              <w:top w:val="single" w:sz="4" w:space="0" w:color="auto"/>
            </w:tcBorders>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1</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OBJECTID</w:t>
            </w:r>
          </w:p>
        </w:tc>
        <w:tc>
          <w:tcPr>
            <w:tcW w:w="102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Number not null primary key</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桥梁对象标识</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2</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BRIDGENAME</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桥梁名称</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3</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BRIDGEID</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桥梁编号</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4</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BRIDGEADDR</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桥梁位置</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5</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DIRECTORUN</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主管单位</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6</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CONSTRUCTU</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施工单位</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7</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BUILDUNIT</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建设单位</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8</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SUPERVISIO</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监理单位</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9</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DESIGNUNIT</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设计单位</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10</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DESIGNTIME</w:t>
            </w:r>
          </w:p>
        </w:tc>
        <w:tc>
          <w:tcPr>
            <w:tcW w:w="102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DATE</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设计完成时间</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YYYY-MM-DD</w:t>
            </w: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11</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DESIGNUSET</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50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设计使用年限</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12</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PROSPECTUN</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勘察单位</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13</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BUILDTIME</w:t>
            </w:r>
          </w:p>
        </w:tc>
        <w:tc>
          <w:tcPr>
            <w:tcW w:w="102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DATE</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建成时间</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YYYY-MM-DD</w:t>
            </w: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14</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FINISHCHEC</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是否办理竣工验收备案</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15</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WORKDESIGN</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是否办理施工图审查</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16</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CENSORUNIT</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施工图审查单位</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17</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ROADGRADE</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道路等级</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18</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DESIGNLOAD</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设计荷载</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19</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PROTECTINT</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原设防烈度</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20</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EQEIAS</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设计基本地震动加速值</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21</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EQGROUP</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设计地震分组</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22</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BRIDGESTRE</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20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桥位地段</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23</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TECHSTEP</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有无采取技术措施</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24</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BRIDGEFORM</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50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桥梁型式</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25</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BRIDGEWIDE</w:t>
            </w:r>
          </w:p>
        </w:tc>
        <w:tc>
          <w:tcPr>
            <w:tcW w:w="1025"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DOUBLE</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桥宽</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保留两位小数</w:t>
            </w: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26</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SPANLAY</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50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跨径布置</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6011EF">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27</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PIERTYPE</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桥墩类型</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6011EF">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28</w:t>
            </w:r>
          </w:p>
        </w:tc>
        <w:tc>
          <w:tcPr>
            <w:tcW w:w="796"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DUCTILITYE</w:t>
            </w:r>
          </w:p>
        </w:tc>
        <w:tc>
          <w:tcPr>
            <w:tcW w:w="1025" w:type="pct"/>
            <w:shd w:val="clear" w:color="auto" w:fill="FFFFFF"/>
            <w:vAlign w:val="center"/>
          </w:tcPr>
          <w:p w:rsidR="00F76349" w:rsidRPr="009237F3" w:rsidRDefault="00F76349" w:rsidP="006011EF">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011EF">
            <w:pPr>
              <w:rPr>
                <w:rFonts w:ascii="宋体"/>
                <w:sz w:val="18"/>
                <w:szCs w:val="18"/>
              </w:rPr>
            </w:pPr>
            <w:r w:rsidRPr="009237F3">
              <w:rPr>
                <w:rFonts w:ascii="宋体" w:hAnsi="宋体" w:hint="eastAsia"/>
                <w:sz w:val="18"/>
                <w:szCs w:val="18"/>
              </w:rPr>
              <w:t>是否进行延性抗震设计</w:t>
            </w:r>
          </w:p>
        </w:tc>
        <w:tc>
          <w:tcPr>
            <w:tcW w:w="389" w:type="pct"/>
            <w:shd w:val="clear" w:color="auto" w:fill="FFFFFF"/>
            <w:vAlign w:val="center"/>
          </w:tcPr>
          <w:p w:rsidR="00F76349" w:rsidRPr="009237F3" w:rsidRDefault="00F76349" w:rsidP="006011EF">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29</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EQPROTECT</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原抗震设防类别</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30</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GROUTYPE</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基础类型</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31</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GIRDERSECT</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主梁（拱）截面类型</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32</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GROUEXISTS</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地基是否存在饱和砂土或粉土</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33</w:t>
            </w:r>
          </w:p>
        </w:tc>
        <w:tc>
          <w:tcPr>
            <w:tcW w:w="796"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PLACETYPE</w:t>
            </w:r>
          </w:p>
        </w:tc>
        <w:tc>
          <w:tcPr>
            <w:tcW w:w="1025" w:type="pct"/>
            <w:shd w:val="clear" w:color="auto" w:fill="FFFFFF"/>
            <w:vAlign w:val="center"/>
          </w:tcPr>
          <w:p w:rsidR="00F76349" w:rsidRPr="009237F3" w:rsidRDefault="00F76349" w:rsidP="005141E8">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20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5141E8">
            <w:pPr>
              <w:rPr>
                <w:rFonts w:ascii="宋体"/>
                <w:sz w:val="18"/>
                <w:szCs w:val="18"/>
              </w:rPr>
            </w:pPr>
            <w:r w:rsidRPr="009237F3">
              <w:rPr>
                <w:rFonts w:ascii="宋体" w:hAnsi="宋体" w:hint="eastAsia"/>
                <w:sz w:val="18"/>
                <w:szCs w:val="18"/>
              </w:rPr>
              <w:t>场地类别</w:t>
            </w:r>
          </w:p>
        </w:tc>
        <w:tc>
          <w:tcPr>
            <w:tcW w:w="389"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34</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CENSORMANN</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施工方式</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35</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GIRDERPROT</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梁桥</w:t>
            </w:r>
            <w:r w:rsidRPr="009237F3">
              <w:rPr>
                <w:rFonts w:ascii="宋体" w:hAnsi="宋体"/>
                <w:sz w:val="18"/>
                <w:szCs w:val="18"/>
              </w:rPr>
              <w:t>---</w:t>
            </w:r>
            <w:r w:rsidRPr="009237F3">
              <w:rPr>
                <w:rFonts w:ascii="宋体" w:hAnsi="宋体" w:hint="eastAsia"/>
                <w:sz w:val="18"/>
                <w:szCs w:val="18"/>
              </w:rPr>
              <w:t>相邻跨的梁之间有无橡胶垫或其他弹性衬垫</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36</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PIERPROTEC</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梁桥</w:t>
            </w:r>
            <w:r w:rsidRPr="009237F3">
              <w:rPr>
                <w:rFonts w:ascii="宋体" w:hAnsi="宋体"/>
                <w:sz w:val="18"/>
                <w:szCs w:val="18"/>
              </w:rPr>
              <w:t>---</w:t>
            </w:r>
            <w:r w:rsidRPr="009237F3">
              <w:rPr>
                <w:rFonts w:ascii="宋体" w:hAnsi="宋体" w:hint="eastAsia"/>
                <w:sz w:val="18"/>
                <w:szCs w:val="18"/>
              </w:rPr>
              <w:t>梁与桥台之间有无橡胶垫或其他弹性衬垫</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37</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AVERTHORIG</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梁桥</w:t>
            </w:r>
            <w:r w:rsidRPr="009237F3">
              <w:rPr>
                <w:rFonts w:ascii="宋体" w:hAnsi="宋体"/>
                <w:sz w:val="18"/>
                <w:szCs w:val="18"/>
              </w:rPr>
              <w:t>---</w:t>
            </w:r>
            <w:r w:rsidRPr="009237F3">
              <w:rPr>
                <w:rFonts w:ascii="宋体" w:hAnsi="宋体" w:hint="eastAsia"/>
                <w:sz w:val="18"/>
                <w:szCs w:val="18"/>
              </w:rPr>
              <w:t>防止横向落梁措施</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38</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AVERTHOR_1</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梁桥</w:t>
            </w:r>
            <w:r w:rsidRPr="009237F3">
              <w:rPr>
                <w:rFonts w:ascii="宋体" w:hAnsi="宋体"/>
                <w:sz w:val="18"/>
                <w:szCs w:val="18"/>
              </w:rPr>
              <w:t>---</w:t>
            </w:r>
            <w:r w:rsidRPr="009237F3">
              <w:rPr>
                <w:rFonts w:ascii="宋体" w:hAnsi="宋体" w:hint="eastAsia"/>
                <w:sz w:val="18"/>
                <w:szCs w:val="18"/>
              </w:rPr>
              <w:t>防止横向落梁措施</w:t>
            </w:r>
            <w:r w:rsidRPr="009237F3">
              <w:rPr>
                <w:rFonts w:ascii="宋体" w:hAnsi="宋体"/>
                <w:sz w:val="18"/>
                <w:szCs w:val="18"/>
              </w:rPr>
              <w:t>---</w:t>
            </w:r>
            <w:r w:rsidRPr="009237F3">
              <w:rPr>
                <w:rFonts w:ascii="宋体" w:hAnsi="宋体" w:hint="eastAsia"/>
                <w:sz w:val="18"/>
                <w:szCs w:val="18"/>
              </w:rPr>
              <w:t>类型</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39</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AVERTVERTG</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梁桥</w:t>
            </w:r>
            <w:r w:rsidRPr="009237F3">
              <w:rPr>
                <w:rFonts w:ascii="宋体" w:hAnsi="宋体"/>
                <w:sz w:val="18"/>
                <w:szCs w:val="18"/>
              </w:rPr>
              <w:t>---</w:t>
            </w:r>
            <w:r w:rsidRPr="009237F3">
              <w:rPr>
                <w:rFonts w:ascii="宋体" w:hAnsi="宋体" w:hint="eastAsia"/>
                <w:sz w:val="18"/>
                <w:szCs w:val="18"/>
              </w:rPr>
              <w:t>防止纵向落梁措施</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40</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AVERTVER_1</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梁桥</w:t>
            </w:r>
            <w:r w:rsidRPr="009237F3">
              <w:rPr>
                <w:rFonts w:ascii="宋体" w:hAnsi="宋体"/>
                <w:sz w:val="18"/>
                <w:szCs w:val="18"/>
              </w:rPr>
              <w:t>---</w:t>
            </w:r>
            <w:r w:rsidRPr="009237F3">
              <w:rPr>
                <w:rFonts w:ascii="宋体" w:hAnsi="宋体" w:hint="eastAsia"/>
                <w:sz w:val="18"/>
                <w:szCs w:val="18"/>
              </w:rPr>
              <w:t>防止纵向落梁措施</w:t>
            </w:r>
            <w:r w:rsidRPr="009237F3">
              <w:rPr>
                <w:rFonts w:ascii="宋体" w:hAnsi="宋体"/>
                <w:sz w:val="18"/>
                <w:szCs w:val="18"/>
              </w:rPr>
              <w:t>---</w:t>
            </w:r>
            <w:r w:rsidRPr="009237F3">
              <w:rPr>
                <w:rFonts w:ascii="宋体" w:hAnsi="宋体" w:hint="eastAsia"/>
                <w:sz w:val="18"/>
                <w:szCs w:val="18"/>
              </w:rPr>
              <w:t>类型</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41</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SHIKUABI</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拱桥矢跨比</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42</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WADTHICK</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50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拱桥填料厚度</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43</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WADKIND</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50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拱桥填料种类</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44</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PIERSHAPE</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20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桥墩墩身形状</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45</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SECTIONSIZE</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桥墩截面尺寸</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46</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PROPTYPE</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桥墩支座类型</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47</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STRUCTUREC</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主体结构构件是否出现裂缝</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48</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MAKEEQFIXU</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是否曾抗震加固</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49</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FIXUPTIME</w:t>
            </w:r>
          </w:p>
        </w:tc>
        <w:tc>
          <w:tcPr>
            <w:tcW w:w="1025"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DATE</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加固时间</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YYYY-MM-DD</w:t>
            </w: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50</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FIXUPUSETI</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50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加固后续使用年限</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51</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EQPROPERTY</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是否需进行抗震性能鉴定</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C</w:t>
            </w:r>
          </w:p>
        </w:tc>
        <w:tc>
          <w:tcPr>
            <w:tcW w:w="805" w:type="pct"/>
            <w:shd w:val="clear" w:color="auto" w:fill="FFFFFF"/>
            <w:vAlign w:val="center"/>
          </w:tcPr>
          <w:p w:rsidR="00F76349" w:rsidRPr="009237F3" w:rsidRDefault="00F76349" w:rsidP="005141E8">
            <w:pPr>
              <w:rPr>
                <w:rFonts w:asci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52</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REMARK</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255</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备注</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6277BE">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53</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SURVEYUNIT</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调查单位</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6277BE">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54</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INVESTIGATORS</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调查人</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6277BE">
            <w:pPr>
              <w:rPr>
                <w:rFonts w:ascii="宋体" w:hAnsi="宋体"/>
                <w:sz w:val="18"/>
                <w:szCs w:val="18"/>
              </w:rPr>
            </w:pPr>
          </w:p>
        </w:tc>
      </w:tr>
      <w:tr w:rsidR="00F76349" w:rsidRPr="009237F3" w:rsidTr="00F805BF">
        <w:trPr>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55</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SURVEYDATE</w:t>
            </w:r>
          </w:p>
        </w:tc>
        <w:tc>
          <w:tcPr>
            <w:tcW w:w="1025"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DATE</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调查日期</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YYYY-MM-DD</w:t>
            </w:r>
          </w:p>
        </w:tc>
      </w:tr>
      <w:tr w:rsidR="00F76349" w:rsidRPr="009237F3" w:rsidTr="00F805BF">
        <w:trPr>
          <w:trHeight w:val="379"/>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56</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REVIEWER</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30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审核人</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6277BE">
            <w:pPr>
              <w:rPr>
                <w:rFonts w:ascii="宋体" w:hAnsi="宋体"/>
                <w:sz w:val="18"/>
                <w:szCs w:val="18"/>
              </w:rPr>
            </w:pPr>
          </w:p>
        </w:tc>
      </w:tr>
      <w:tr w:rsidR="00F76349" w:rsidRPr="009237F3" w:rsidTr="00F805BF">
        <w:trPr>
          <w:trHeight w:val="555"/>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57</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AUDITDATE</w:t>
            </w:r>
          </w:p>
        </w:tc>
        <w:tc>
          <w:tcPr>
            <w:tcW w:w="1025"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DATE</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审核日期</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M</w:t>
            </w:r>
          </w:p>
        </w:tc>
        <w:tc>
          <w:tcPr>
            <w:tcW w:w="805"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YYYY-MM-DD</w:t>
            </w:r>
          </w:p>
        </w:tc>
      </w:tr>
      <w:tr w:rsidR="00F76349" w:rsidRPr="009237F3" w:rsidTr="00F805BF">
        <w:trPr>
          <w:trHeight w:val="493"/>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58</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HIDDENTROUBLE</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255</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隐患情况</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6277BE">
            <w:pPr>
              <w:rPr>
                <w:rFonts w:ascii="宋体" w:hAnsi="宋体"/>
                <w:sz w:val="18"/>
                <w:szCs w:val="18"/>
              </w:rPr>
            </w:pPr>
          </w:p>
        </w:tc>
      </w:tr>
      <w:tr w:rsidR="00F76349" w:rsidRPr="009237F3" w:rsidTr="001269F1">
        <w:trPr>
          <w:trHeight w:val="341"/>
          <w:jc w:val="center"/>
        </w:trPr>
        <w:tc>
          <w:tcPr>
            <w:tcW w:w="382" w:type="pct"/>
            <w:vMerge/>
            <w:vAlign w:val="center"/>
          </w:tcPr>
          <w:p w:rsidR="00F76349" w:rsidRPr="009237F3" w:rsidRDefault="00F76349" w:rsidP="005141E8">
            <w:pPr>
              <w:rPr>
                <w:rFonts w:ascii="宋体"/>
                <w:sz w:val="18"/>
                <w:szCs w:val="18"/>
              </w:rPr>
            </w:pPr>
          </w:p>
        </w:tc>
        <w:tc>
          <w:tcPr>
            <w:tcW w:w="215" w:type="pct"/>
            <w:shd w:val="clear" w:color="auto" w:fill="FFFFFF"/>
            <w:vAlign w:val="center"/>
          </w:tcPr>
          <w:p w:rsidR="00F76349" w:rsidRPr="009237F3" w:rsidRDefault="00F76349" w:rsidP="005141E8">
            <w:pPr>
              <w:rPr>
                <w:rFonts w:ascii="宋体" w:hAnsi="宋体"/>
                <w:sz w:val="18"/>
                <w:szCs w:val="18"/>
              </w:rPr>
            </w:pPr>
            <w:r w:rsidRPr="009237F3">
              <w:rPr>
                <w:rFonts w:ascii="宋体" w:hAnsi="宋体"/>
                <w:sz w:val="18"/>
                <w:szCs w:val="18"/>
              </w:rPr>
              <w:t>59</w:t>
            </w:r>
          </w:p>
        </w:tc>
        <w:tc>
          <w:tcPr>
            <w:tcW w:w="796"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TABUNIT</w:t>
            </w:r>
          </w:p>
        </w:tc>
        <w:tc>
          <w:tcPr>
            <w:tcW w:w="1025" w:type="pct"/>
            <w:shd w:val="clear" w:color="auto" w:fill="FFFFFF"/>
            <w:vAlign w:val="center"/>
          </w:tcPr>
          <w:p w:rsidR="00F76349" w:rsidRPr="009237F3" w:rsidRDefault="00F76349" w:rsidP="006277BE">
            <w:pPr>
              <w:rPr>
                <w:rFonts w:ascii="宋体"/>
                <w:sz w:val="18"/>
                <w:szCs w:val="18"/>
              </w:rPr>
            </w:pPr>
            <w:r w:rsidRPr="009237F3">
              <w:rPr>
                <w:rFonts w:ascii="宋体" w:hAnsi="宋体"/>
                <w:sz w:val="18"/>
                <w:szCs w:val="18"/>
              </w:rPr>
              <w:t>TEXT</w:t>
            </w:r>
            <w:r w:rsidRPr="009237F3">
              <w:rPr>
                <w:rFonts w:ascii="宋体" w:hAnsi="宋体" w:hint="eastAsia"/>
                <w:sz w:val="18"/>
                <w:szCs w:val="18"/>
              </w:rPr>
              <w:t>（</w:t>
            </w:r>
            <w:r w:rsidRPr="009237F3">
              <w:rPr>
                <w:rFonts w:ascii="宋体" w:hAnsi="宋体"/>
                <w:sz w:val="18"/>
                <w:szCs w:val="18"/>
              </w:rPr>
              <w:t>100</w:t>
            </w:r>
            <w:r w:rsidRPr="009237F3">
              <w:rPr>
                <w:rFonts w:ascii="宋体" w:hAnsi="宋体" w:hint="eastAsia"/>
                <w:sz w:val="18"/>
                <w:szCs w:val="18"/>
              </w:rPr>
              <w:t>）</w:t>
            </w:r>
          </w:p>
        </w:tc>
        <w:tc>
          <w:tcPr>
            <w:tcW w:w="1388" w:type="pct"/>
            <w:shd w:val="clear" w:color="auto" w:fill="FFFFFF"/>
            <w:vAlign w:val="center"/>
          </w:tcPr>
          <w:p w:rsidR="00F76349" w:rsidRPr="009237F3" w:rsidRDefault="00F76349" w:rsidP="006277BE">
            <w:pPr>
              <w:rPr>
                <w:rFonts w:ascii="宋体"/>
                <w:sz w:val="18"/>
                <w:szCs w:val="18"/>
              </w:rPr>
            </w:pPr>
            <w:r w:rsidRPr="009237F3">
              <w:rPr>
                <w:rFonts w:ascii="宋体" w:hAnsi="宋体" w:hint="eastAsia"/>
                <w:sz w:val="18"/>
                <w:szCs w:val="18"/>
              </w:rPr>
              <w:t>制表机关</w:t>
            </w:r>
          </w:p>
        </w:tc>
        <w:tc>
          <w:tcPr>
            <w:tcW w:w="389" w:type="pct"/>
            <w:shd w:val="clear" w:color="auto" w:fill="FFFFFF"/>
            <w:vAlign w:val="center"/>
          </w:tcPr>
          <w:p w:rsidR="00F76349" w:rsidRPr="009237F3" w:rsidRDefault="00F76349" w:rsidP="006277BE">
            <w:pPr>
              <w:rPr>
                <w:rFonts w:ascii="宋体" w:hAnsi="宋体"/>
                <w:sz w:val="18"/>
                <w:szCs w:val="18"/>
              </w:rPr>
            </w:pPr>
            <w:r w:rsidRPr="009237F3">
              <w:rPr>
                <w:rFonts w:ascii="宋体" w:hAnsi="宋体"/>
                <w:sz w:val="18"/>
                <w:szCs w:val="18"/>
              </w:rPr>
              <w:t>O</w:t>
            </w:r>
          </w:p>
        </w:tc>
        <w:tc>
          <w:tcPr>
            <w:tcW w:w="805" w:type="pct"/>
            <w:shd w:val="clear" w:color="auto" w:fill="FFFFFF"/>
            <w:vAlign w:val="center"/>
          </w:tcPr>
          <w:p w:rsidR="00F76349" w:rsidRPr="009237F3" w:rsidRDefault="00F76349" w:rsidP="006277BE">
            <w:pPr>
              <w:rPr>
                <w:rFonts w:ascii="宋体" w:hAnsi="宋体"/>
                <w:sz w:val="18"/>
                <w:szCs w:val="18"/>
              </w:rPr>
            </w:pPr>
          </w:p>
        </w:tc>
      </w:tr>
    </w:tbl>
    <w:p w:rsidR="00F76349" w:rsidRDefault="00F76349" w:rsidP="001077AD">
      <w:pPr>
        <w:spacing w:line="360" w:lineRule="auto"/>
        <w:rPr>
          <w:rFonts w:ascii="宋体"/>
          <w:szCs w:val="21"/>
        </w:rPr>
      </w:pPr>
      <w:r w:rsidRPr="003324F5">
        <w:rPr>
          <w:rFonts w:ascii="黑体" w:eastAsia="黑体" w:hAnsi="黑体" w:hint="eastAsia"/>
          <w:sz w:val="18"/>
          <w:szCs w:val="18"/>
        </w:rPr>
        <w:t>注</w:t>
      </w:r>
      <w:r w:rsidRPr="005651B4">
        <w:rPr>
          <w:rFonts w:ascii="宋体" w:hAnsi="宋体" w:hint="eastAsia"/>
          <w:szCs w:val="21"/>
        </w:rPr>
        <w:t>：</w:t>
      </w:r>
      <w:r w:rsidRPr="003324F5">
        <w:rPr>
          <w:rFonts w:ascii="宋体" w:hAnsi="宋体" w:hint="eastAsia"/>
          <w:sz w:val="18"/>
          <w:szCs w:val="18"/>
        </w:rPr>
        <w:t>约束条件指该字段取值的约束条件。“</w:t>
      </w:r>
      <w:r w:rsidRPr="003324F5">
        <w:rPr>
          <w:rFonts w:ascii="宋体" w:hAnsi="宋体"/>
          <w:sz w:val="18"/>
          <w:szCs w:val="18"/>
        </w:rPr>
        <w:t>M</w:t>
      </w:r>
      <w:r w:rsidRPr="003324F5">
        <w:rPr>
          <w:rFonts w:ascii="宋体" w:hAnsi="宋体" w:hint="eastAsia"/>
          <w:sz w:val="18"/>
          <w:szCs w:val="18"/>
        </w:rPr>
        <w:t>”表示必填、</w:t>
      </w:r>
      <w:r w:rsidRPr="003324F5">
        <w:rPr>
          <w:rFonts w:ascii="宋体" w:hint="eastAsia"/>
          <w:sz w:val="18"/>
          <w:szCs w:val="18"/>
        </w:rPr>
        <w:t>“</w:t>
      </w:r>
      <w:r w:rsidRPr="003324F5">
        <w:rPr>
          <w:rFonts w:ascii="宋体" w:hAnsi="宋体"/>
          <w:sz w:val="18"/>
          <w:szCs w:val="18"/>
        </w:rPr>
        <w:t>C</w:t>
      </w:r>
      <w:r w:rsidRPr="003324F5">
        <w:rPr>
          <w:rFonts w:ascii="宋体" w:hAnsi="宋体" w:hint="eastAsia"/>
          <w:sz w:val="18"/>
          <w:szCs w:val="18"/>
        </w:rPr>
        <w:t>”表示条件必填、</w:t>
      </w:r>
      <w:r w:rsidRPr="003324F5">
        <w:rPr>
          <w:rFonts w:ascii="宋体" w:hint="eastAsia"/>
          <w:sz w:val="18"/>
          <w:szCs w:val="18"/>
        </w:rPr>
        <w:t>“</w:t>
      </w:r>
      <w:r w:rsidRPr="003324F5">
        <w:rPr>
          <w:rFonts w:ascii="宋体" w:hAnsi="宋体"/>
          <w:sz w:val="18"/>
          <w:szCs w:val="18"/>
        </w:rPr>
        <w:t>O</w:t>
      </w:r>
      <w:r w:rsidRPr="003324F5">
        <w:rPr>
          <w:rFonts w:ascii="宋体" w:hAnsi="宋体" w:hint="eastAsia"/>
          <w:sz w:val="18"/>
          <w:szCs w:val="18"/>
        </w:rPr>
        <w:t>”表示可选。</w:t>
      </w:r>
    </w:p>
    <w:p w:rsidR="00F76349" w:rsidRPr="005651B4" w:rsidRDefault="00F76349" w:rsidP="001077AD">
      <w:pPr>
        <w:spacing w:line="360" w:lineRule="auto"/>
        <w:rPr>
          <w:rFonts w:ascii="宋体"/>
          <w:szCs w:val="21"/>
        </w:rPr>
      </w:pPr>
    </w:p>
    <w:p w:rsidR="00F76349" w:rsidRDefault="00F76349" w:rsidP="008C6FB7">
      <w:pPr>
        <w:sectPr w:rsidR="00F76349" w:rsidSect="00C87FC9">
          <w:pgSz w:w="11906" w:h="16838"/>
          <w:pgMar w:top="1418" w:right="1134" w:bottom="1418" w:left="1701" w:header="851" w:footer="992" w:gutter="0"/>
          <w:cols w:space="425"/>
          <w:docGrid w:type="lines" w:linePitch="312"/>
        </w:sectPr>
      </w:pPr>
    </w:p>
    <w:p w:rsidR="00F76349" w:rsidRPr="003324F5" w:rsidRDefault="00F76349" w:rsidP="001077AD">
      <w:pPr>
        <w:pStyle w:val="Heading2"/>
        <w:adjustRightInd w:val="0"/>
        <w:snapToGrid w:val="0"/>
        <w:spacing w:before="0" w:after="0" w:line="360" w:lineRule="auto"/>
        <w:jc w:val="center"/>
        <w:rPr>
          <w:rFonts w:ascii="宋体" w:cs="黑体"/>
          <w:color w:val="000000"/>
          <w:sz w:val="21"/>
          <w:szCs w:val="21"/>
        </w:rPr>
      </w:pPr>
      <w:bookmarkStart w:id="85" w:name="_Toc486923967"/>
      <w:bookmarkStart w:id="86" w:name="_Toc487790592"/>
      <w:bookmarkStart w:id="87" w:name="_Toc493495813"/>
      <w:r w:rsidRPr="003324F5">
        <w:rPr>
          <w:rFonts w:ascii="黑体" w:eastAsia="黑体" w:hAnsi="黑体" w:hint="eastAsia"/>
          <w:bCs w:val="0"/>
          <w:sz w:val="21"/>
          <w:szCs w:val="21"/>
        </w:rPr>
        <w:t>附录</w:t>
      </w:r>
      <w:r w:rsidRPr="003324F5">
        <w:rPr>
          <w:rFonts w:ascii="黑体" w:eastAsia="黑体" w:hAnsi="黑体"/>
          <w:bCs w:val="0"/>
          <w:sz w:val="21"/>
          <w:szCs w:val="21"/>
        </w:rPr>
        <w:t xml:space="preserve">B3  </w:t>
      </w:r>
      <w:r w:rsidRPr="003324F5">
        <w:rPr>
          <w:rFonts w:ascii="黑体" w:eastAsia="黑体" w:hAnsi="黑体" w:hint="eastAsia"/>
          <w:bCs w:val="0"/>
          <w:sz w:val="21"/>
          <w:szCs w:val="21"/>
        </w:rPr>
        <w:t>房屋建筑与市政桥梁元数据表结构定义</w:t>
      </w:r>
      <w:bookmarkEnd w:id="85"/>
      <w:bookmarkEnd w:id="86"/>
      <w:bookmarkEnd w:id="87"/>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675"/>
        <w:gridCol w:w="1843"/>
        <w:gridCol w:w="992"/>
        <w:gridCol w:w="851"/>
        <w:gridCol w:w="709"/>
        <w:gridCol w:w="2409"/>
        <w:gridCol w:w="1701"/>
      </w:tblGrid>
      <w:tr w:rsidR="00F76349" w:rsidRPr="009237F3" w:rsidTr="00517EEF">
        <w:trPr>
          <w:trHeight w:val="425"/>
        </w:trPr>
        <w:tc>
          <w:tcPr>
            <w:tcW w:w="675" w:type="dxa"/>
            <w:shd w:val="clear" w:color="auto" w:fill="D9D9D9"/>
          </w:tcPr>
          <w:p w:rsidR="00F76349" w:rsidRPr="009237F3" w:rsidRDefault="00F76349" w:rsidP="00A074B2">
            <w:pPr>
              <w:jc w:val="center"/>
              <w:rPr>
                <w:rFonts w:ascii="宋体"/>
                <w:sz w:val="18"/>
                <w:szCs w:val="18"/>
              </w:rPr>
            </w:pPr>
            <w:r w:rsidRPr="009237F3">
              <w:rPr>
                <w:rFonts w:ascii="宋体" w:hAnsi="宋体" w:hint="eastAsia"/>
                <w:sz w:val="18"/>
                <w:szCs w:val="18"/>
              </w:rPr>
              <w:t>序号</w:t>
            </w:r>
          </w:p>
        </w:tc>
        <w:tc>
          <w:tcPr>
            <w:tcW w:w="1843" w:type="dxa"/>
            <w:shd w:val="clear" w:color="auto" w:fill="D9D9D9"/>
          </w:tcPr>
          <w:p w:rsidR="00F76349" w:rsidRPr="009237F3" w:rsidRDefault="00F76349" w:rsidP="00A074B2">
            <w:pPr>
              <w:jc w:val="center"/>
              <w:rPr>
                <w:rFonts w:ascii="宋体"/>
                <w:sz w:val="18"/>
                <w:szCs w:val="18"/>
              </w:rPr>
            </w:pPr>
            <w:r w:rsidRPr="009237F3">
              <w:rPr>
                <w:rFonts w:ascii="宋体" w:hAnsi="宋体" w:hint="eastAsia"/>
                <w:sz w:val="18"/>
                <w:szCs w:val="18"/>
              </w:rPr>
              <w:t>字段名</w:t>
            </w:r>
          </w:p>
        </w:tc>
        <w:tc>
          <w:tcPr>
            <w:tcW w:w="992" w:type="dxa"/>
            <w:shd w:val="clear" w:color="auto" w:fill="D9D9D9"/>
          </w:tcPr>
          <w:p w:rsidR="00F76349" w:rsidRPr="009237F3" w:rsidRDefault="00F76349" w:rsidP="00A074B2">
            <w:pPr>
              <w:jc w:val="center"/>
              <w:rPr>
                <w:rFonts w:ascii="宋体"/>
                <w:sz w:val="18"/>
                <w:szCs w:val="18"/>
              </w:rPr>
            </w:pPr>
            <w:r w:rsidRPr="009237F3">
              <w:rPr>
                <w:rFonts w:ascii="宋体" w:hAnsi="宋体" w:hint="eastAsia"/>
                <w:sz w:val="18"/>
                <w:szCs w:val="18"/>
              </w:rPr>
              <w:t>类型</w:t>
            </w:r>
          </w:p>
        </w:tc>
        <w:tc>
          <w:tcPr>
            <w:tcW w:w="851" w:type="dxa"/>
            <w:shd w:val="clear" w:color="auto" w:fill="D9D9D9"/>
          </w:tcPr>
          <w:p w:rsidR="00F76349" w:rsidRPr="009237F3" w:rsidRDefault="00F76349" w:rsidP="00A074B2">
            <w:pPr>
              <w:jc w:val="center"/>
              <w:rPr>
                <w:rFonts w:ascii="宋体"/>
                <w:sz w:val="18"/>
                <w:szCs w:val="18"/>
              </w:rPr>
            </w:pPr>
            <w:r w:rsidRPr="009237F3">
              <w:rPr>
                <w:rFonts w:ascii="宋体" w:hAnsi="宋体" w:hint="eastAsia"/>
                <w:sz w:val="18"/>
                <w:szCs w:val="18"/>
              </w:rPr>
              <w:t>宽度</w:t>
            </w:r>
          </w:p>
        </w:tc>
        <w:tc>
          <w:tcPr>
            <w:tcW w:w="709" w:type="dxa"/>
            <w:shd w:val="clear" w:color="auto" w:fill="D9D9D9"/>
          </w:tcPr>
          <w:p w:rsidR="00F76349" w:rsidRPr="009237F3" w:rsidRDefault="00F76349" w:rsidP="00A074B2">
            <w:pPr>
              <w:jc w:val="center"/>
              <w:rPr>
                <w:rFonts w:ascii="宋体"/>
                <w:sz w:val="18"/>
                <w:szCs w:val="18"/>
              </w:rPr>
            </w:pPr>
            <w:r w:rsidRPr="009237F3">
              <w:rPr>
                <w:rFonts w:ascii="宋体" w:hAnsi="宋体" w:hint="eastAsia"/>
                <w:sz w:val="18"/>
                <w:szCs w:val="18"/>
              </w:rPr>
              <w:t>小数</w:t>
            </w:r>
          </w:p>
        </w:tc>
        <w:tc>
          <w:tcPr>
            <w:tcW w:w="2409" w:type="dxa"/>
            <w:shd w:val="clear" w:color="auto" w:fill="D9D9D9"/>
          </w:tcPr>
          <w:p w:rsidR="00F76349" w:rsidRPr="009237F3" w:rsidRDefault="00F76349" w:rsidP="00A074B2">
            <w:pPr>
              <w:jc w:val="center"/>
              <w:rPr>
                <w:rFonts w:ascii="宋体"/>
                <w:sz w:val="18"/>
                <w:szCs w:val="18"/>
              </w:rPr>
            </w:pPr>
            <w:r w:rsidRPr="009237F3">
              <w:rPr>
                <w:rFonts w:ascii="宋体" w:hAnsi="宋体" w:hint="eastAsia"/>
                <w:sz w:val="18"/>
                <w:szCs w:val="18"/>
              </w:rPr>
              <w:t>中文意义</w:t>
            </w:r>
          </w:p>
        </w:tc>
        <w:tc>
          <w:tcPr>
            <w:tcW w:w="1701" w:type="dxa"/>
            <w:shd w:val="clear" w:color="auto" w:fill="D9D9D9"/>
          </w:tcPr>
          <w:p w:rsidR="00F76349" w:rsidRPr="009237F3" w:rsidRDefault="00F76349" w:rsidP="00A074B2">
            <w:pPr>
              <w:jc w:val="center"/>
              <w:rPr>
                <w:rFonts w:ascii="宋体"/>
                <w:sz w:val="18"/>
                <w:szCs w:val="18"/>
              </w:rPr>
            </w:pPr>
            <w:r w:rsidRPr="009237F3">
              <w:rPr>
                <w:rFonts w:ascii="宋体" w:hAnsi="宋体" w:hint="eastAsia"/>
                <w:sz w:val="18"/>
                <w:szCs w:val="18"/>
              </w:rPr>
              <w:t>备注</w:t>
            </w: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1</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SECRET</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10</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密级</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2</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SURVYUNIT</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30</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勘测单位名称</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3</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SURVYUNITCODE</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2</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勘测单位代码</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4</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MEASUREZONE</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2</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调查区编号</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5</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MEASURETYPE</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20</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调查类别</w:t>
            </w:r>
          </w:p>
        </w:tc>
        <w:tc>
          <w:tcPr>
            <w:tcW w:w="1701" w:type="dxa"/>
            <w:vAlign w:val="center"/>
          </w:tcPr>
          <w:p w:rsidR="00F76349" w:rsidRPr="009237F3" w:rsidRDefault="00F76349" w:rsidP="00A074B2">
            <w:pPr>
              <w:rPr>
                <w:rFonts w:ascii="宋体"/>
                <w:sz w:val="18"/>
                <w:szCs w:val="18"/>
              </w:rPr>
            </w:pPr>
            <w:r w:rsidRPr="009237F3">
              <w:rPr>
                <w:rFonts w:ascii="宋体" w:hAnsi="宋体"/>
                <w:sz w:val="18"/>
                <w:szCs w:val="18"/>
              </w:rPr>
              <w:t>1</w:t>
            </w:r>
            <w:r w:rsidRPr="009237F3">
              <w:rPr>
                <w:rFonts w:ascii="宋体" w:hAnsi="宋体" w:hint="eastAsia"/>
                <w:sz w:val="18"/>
                <w:szCs w:val="18"/>
              </w:rPr>
              <w:t>、房屋建筑</w:t>
            </w:r>
          </w:p>
          <w:p w:rsidR="00F76349" w:rsidRPr="009237F3" w:rsidRDefault="00F76349" w:rsidP="00A074B2">
            <w:pPr>
              <w:rPr>
                <w:rFonts w:ascii="宋体"/>
                <w:sz w:val="18"/>
                <w:szCs w:val="18"/>
              </w:rPr>
            </w:pPr>
            <w:r w:rsidRPr="009237F3">
              <w:rPr>
                <w:rFonts w:ascii="宋体" w:hAnsi="宋体"/>
                <w:sz w:val="18"/>
                <w:szCs w:val="18"/>
              </w:rPr>
              <w:t>2</w:t>
            </w:r>
            <w:r w:rsidRPr="009237F3">
              <w:rPr>
                <w:rFonts w:ascii="宋体" w:hAnsi="宋体" w:hint="eastAsia"/>
                <w:sz w:val="18"/>
                <w:szCs w:val="18"/>
              </w:rPr>
              <w:t>、市政桥梁</w:t>
            </w: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6</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HOUSENUMBER</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INTERGER</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10</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房屋建筑数量</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7</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BRIDGESNUMBER</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INTERGER</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10</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市政桥梁数量</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8</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MEASUREAREA</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DOUBLE</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15</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调查区面积</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9</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MEASURESTARTTIME</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DATE</w:t>
            </w:r>
          </w:p>
        </w:tc>
        <w:tc>
          <w:tcPr>
            <w:tcW w:w="851" w:type="dxa"/>
            <w:vAlign w:val="center"/>
          </w:tcPr>
          <w:p w:rsidR="00F76349" w:rsidRPr="009237F3" w:rsidRDefault="00F76349" w:rsidP="00A074B2">
            <w:pPr>
              <w:rPr>
                <w:rFonts w:ascii="宋体" w:hAnsi="宋体"/>
                <w:sz w:val="18"/>
                <w:szCs w:val="18"/>
              </w:rPr>
            </w:pP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调查开始时间</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10</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MEASUREENDTIME</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DATE</w:t>
            </w:r>
          </w:p>
        </w:tc>
        <w:tc>
          <w:tcPr>
            <w:tcW w:w="851" w:type="dxa"/>
            <w:vAlign w:val="center"/>
          </w:tcPr>
          <w:p w:rsidR="00F76349" w:rsidRPr="009237F3" w:rsidRDefault="00F76349" w:rsidP="00A074B2">
            <w:pPr>
              <w:rPr>
                <w:rFonts w:ascii="宋体" w:hAnsi="宋体"/>
                <w:sz w:val="18"/>
                <w:szCs w:val="18"/>
              </w:rPr>
            </w:pP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调查结束时间</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11</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MEASUREDATE</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DATE</w:t>
            </w:r>
          </w:p>
        </w:tc>
        <w:tc>
          <w:tcPr>
            <w:tcW w:w="851" w:type="dxa"/>
            <w:vAlign w:val="center"/>
          </w:tcPr>
          <w:p w:rsidR="00F76349" w:rsidRPr="009237F3" w:rsidRDefault="00F76349" w:rsidP="00A074B2">
            <w:pPr>
              <w:rPr>
                <w:rFonts w:ascii="宋体" w:hAnsi="宋体"/>
                <w:sz w:val="18"/>
                <w:szCs w:val="18"/>
              </w:rPr>
            </w:pP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测量时间</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12</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SURDATE</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DATE</w:t>
            </w:r>
          </w:p>
        </w:tc>
        <w:tc>
          <w:tcPr>
            <w:tcW w:w="851" w:type="dxa"/>
            <w:vAlign w:val="center"/>
          </w:tcPr>
          <w:p w:rsidR="00F76349" w:rsidRPr="009237F3" w:rsidRDefault="00F76349" w:rsidP="00A074B2">
            <w:pPr>
              <w:rPr>
                <w:rFonts w:ascii="宋体" w:hAnsi="宋体"/>
                <w:sz w:val="18"/>
                <w:szCs w:val="18"/>
              </w:rPr>
            </w:pP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入库时间</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13</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METHED</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255</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成图方法</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14</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COORD</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40</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平面坐标系</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15</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ELEV</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40</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高程基准</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16</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POSPREC</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DOUBLE</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5</w:t>
            </w:r>
          </w:p>
        </w:tc>
        <w:tc>
          <w:tcPr>
            <w:tcW w:w="709" w:type="dxa"/>
            <w:vAlign w:val="center"/>
          </w:tcPr>
          <w:p w:rsidR="00F76349" w:rsidRPr="009237F3" w:rsidRDefault="00F76349" w:rsidP="00A074B2">
            <w:pPr>
              <w:rPr>
                <w:rFonts w:ascii="宋体" w:hAnsi="宋体"/>
                <w:sz w:val="18"/>
                <w:szCs w:val="18"/>
              </w:rPr>
            </w:pPr>
            <w:r w:rsidRPr="009237F3">
              <w:rPr>
                <w:rFonts w:ascii="宋体" w:hAnsi="宋体"/>
                <w:sz w:val="18"/>
                <w:szCs w:val="18"/>
              </w:rPr>
              <w:t>2</w:t>
            </w: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平面位置精度</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17</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HEIGHTPREC</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DOUBLE</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5</w:t>
            </w:r>
          </w:p>
        </w:tc>
        <w:tc>
          <w:tcPr>
            <w:tcW w:w="709" w:type="dxa"/>
            <w:vAlign w:val="center"/>
          </w:tcPr>
          <w:p w:rsidR="00F76349" w:rsidRPr="009237F3" w:rsidRDefault="00F76349" w:rsidP="00A074B2">
            <w:pPr>
              <w:rPr>
                <w:rFonts w:ascii="宋体" w:hAnsi="宋体"/>
                <w:sz w:val="18"/>
                <w:szCs w:val="18"/>
              </w:rPr>
            </w:pPr>
            <w:r w:rsidRPr="009237F3">
              <w:rPr>
                <w:rFonts w:ascii="宋体" w:hAnsi="宋体"/>
                <w:sz w:val="18"/>
                <w:szCs w:val="18"/>
              </w:rPr>
              <w:t>2</w:t>
            </w: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高程精度</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18</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DATAFORMAT</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60</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数据格式</w:t>
            </w:r>
          </w:p>
        </w:tc>
        <w:tc>
          <w:tcPr>
            <w:tcW w:w="1701" w:type="dxa"/>
            <w:vAlign w:val="center"/>
          </w:tcPr>
          <w:p w:rsidR="00F76349" w:rsidRPr="009237F3" w:rsidRDefault="00F76349" w:rsidP="00A074B2">
            <w:pPr>
              <w:rPr>
                <w:rFonts w:ascii="宋体"/>
                <w:sz w:val="18"/>
                <w:szCs w:val="18"/>
              </w:rPr>
            </w:pPr>
            <w:r w:rsidRPr="009237F3">
              <w:rPr>
                <w:rFonts w:ascii="宋体" w:hAnsi="宋体" w:hint="eastAsia"/>
                <w:sz w:val="18"/>
                <w:szCs w:val="18"/>
              </w:rPr>
              <w:t>数据格式描述</w:t>
            </w: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19</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QUALITYEVA</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255</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数据总体质量说明和评价</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20</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REVIEWER</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10</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对数据质量的评定者</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21</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METAVERSION</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10</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元数据版本</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22</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SCALE</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10</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比例尺</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23</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INVESTIGATORS</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20</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调查人员</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24</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INSPECTOR</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20</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检查人员</w:t>
            </w:r>
          </w:p>
        </w:tc>
        <w:tc>
          <w:tcPr>
            <w:tcW w:w="1701" w:type="dxa"/>
            <w:vAlign w:val="center"/>
          </w:tcPr>
          <w:p w:rsidR="00F76349" w:rsidRPr="009237F3" w:rsidRDefault="00F76349" w:rsidP="00A074B2">
            <w:pPr>
              <w:rPr>
                <w:rFonts w:ascii="宋体"/>
                <w:sz w:val="18"/>
                <w:szCs w:val="18"/>
              </w:rPr>
            </w:pPr>
          </w:p>
        </w:tc>
      </w:tr>
      <w:tr w:rsidR="00F76349" w:rsidRPr="009237F3" w:rsidTr="00517EEF">
        <w:trPr>
          <w:trHeight w:val="425"/>
        </w:trPr>
        <w:tc>
          <w:tcPr>
            <w:tcW w:w="675" w:type="dxa"/>
            <w:vAlign w:val="center"/>
          </w:tcPr>
          <w:p w:rsidR="00F76349" w:rsidRPr="009237F3" w:rsidRDefault="00F76349" w:rsidP="00A074B2">
            <w:pPr>
              <w:rPr>
                <w:rFonts w:ascii="宋体" w:hAnsi="宋体"/>
                <w:sz w:val="18"/>
                <w:szCs w:val="18"/>
              </w:rPr>
            </w:pPr>
            <w:r w:rsidRPr="009237F3">
              <w:rPr>
                <w:rFonts w:ascii="宋体" w:hAnsi="宋体"/>
                <w:sz w:val="18"/>
                <w:szCs w:val="18"/>
              </w:rPr>
              <w:t>25</w:t>
            </w:r>
          </w:p>
        </w:tc>
        <w:tc>
          <w:tcPr>
            <w:tcW w:w="1843" w:type="dxa"/>
            <w:vAlign w:val="center"/>
          </w:tcPr>
          <w:p w:rsidR="00F76349" w:rsidRPr="009237F3" w:rsidRDefault="00F76349" w:rsidP="00A074B2">
            <w:pPr>
              <w:rPr>
                <w:rFonts w:ascii="宋体" w:hAnsi="宋体"/>
                <w:sz w:val="18"/>
                <w:szCs w:val="18"/>
              </w:rPr>
            </w:pPr>
            <w:r w:rsidRPr="009237F3">
              <w:rPr>
                <w:rFonts w:ascii="宋体" w:hAnsi="宋体"/>
                <w:sz w:val="18"/>
                <w:szCs w:val="18"/>
              </w:rPr>
              <w:t>MEMO</w:t>
            </w:r>
          </w:p>
        </w:tc>
        <w:tc>
          <w:tcPr>
            <w:tcW w:w="992" w:type="dxa"/>
            <w:vAlign w:val="center"/>
          </w:tcPr>
          <w:p w:rsidR="00F76349" w:rsidRPr="009237F3" w:rsidRDefault="00F76349" w:rsidP="00A074B2">
            <w:pPr>
              <w:rPr>
                <w:rFonts w:ascii="宋体" w:hAnsi="宋体"/>
                <w:sz w:val="18"/>
                <w:szCs w:val="18"/>
              </w:rPr>
            </w:pPr>
            <w:r w:rsidRPr="009237F3">
              <w:rPr>
                <w:rFonts w:ascii="宋体" w:hAnsi="宋体"/>
                <w:sz w:val="18"/>
                <w:szCs w:val="18"/>
              </w:rPr>
              <w:t>TEXT</w:t>
            </w:r>
          </w:p>
        </w:tc>
        <w:tc>
          <w:tcPr>
            <w:tcW w:w="851" w:type="dxa"/>
            <w:vAlign w:val="center"/>
          </w:tcPr>
          <w:p w:rsidR="00F76349" w:rsidRPr="009237F3" w:rsidRDefault="00F76349" w:rsidP="00A074B2">
            <w:pPr>
              <w:rPr>
                <w:rFonts w:ascii="宋体" w:hAnsi="宋体"/>
                <w:sz w:val="18"/>
                <w:szCs w:val="18"/>
              </w:rPr>
            </w:pPr>
            <w:r w:rsidRPr="009237F3">
              <w:rPr>
                <w:rFonts w:ascii="宋体" w:hAnsi="宋体"/>
                <w:sz w:val="18"/>
                <w:szCs w:val="18"/>
              </w:rPr>
              <w:t>255</w:t>
            </w:r>
          </w:p>
        </w:tc>
        <w:tc>
          <w:tcPr>
            <w:tcW w:w="709" w:type="dxa"/>
            <w:vAlign w:val="center"/>
          </w:tcPr>
          <w:p w:rsidR="00F76349" w:rsidRPr="009237F3" w:rsidRDefault="00F76349" w:rsidP="00A074B2">
            <w:pPr>
              <w:rPr>
                <w:rFonts w:ascii="宋体" w:hAnsi="宋体"/>
                <w:sz w:val="18"/>
                <w:szCs w:val="18"/>
              </w:rPr>
            </w:pPr>
          </w:p>
        </w:tc>
        <w:tc>
          <w:tcPr>
            <w:tcW w:w="2409" w:type="dxa"/>
            <w:vAlign w:val="center"/>
          </w:tcPr>
          <w:p w:rsidR="00F76349" w:rsidRPr="009237F3" w:rsidRDefault="00F76349" w:rsidP="00A074B2">
            <w:pPr>
              <w:rPr>
                <w:rFonts w:ascii="宋体"/>
                <w:sz w:val="18"/>
                <w:szCs w:val="18"/>
              </w:rPr>
            </w:pPr>
            <w:r w:rsidRPr="009237F3">
              <w:rPr>
                <w:rFonts w:ascii="宋体" w:hAnsi="宋体" w:hint="eastAsia"/>
                <w:sz w:val="18"/>
                <w:szCs w:val="18"/>
              </w:rPr>
              <w:t>备注</w:t>
            </w:r>
          </w:p>
        </w:tc>
        <w:tc>
          <w:tcPr>
            <w:tcW w:w="1701" w:type="dxa"/>
            <w:vAlign w:val="center"/>
          </w:tcPr>
          <w:p w:rsidR="00F76349" w:rsidRPr="009237F3" w:rsidRDefault="00F76349" w:rsidP="00A074B2">
            <w:pPr>
              <w:rPr>
                <w:rFonts w:ascii="宋体"/>
                <w:sz w:val="18"/>
                <w:szCs w:val="18"/>
              </w:rPr>
            </w:pPr>
          </w:p>
        </w:tc>
      </w:tr>
    </w:tbl>
    <w:p w:rsidR="00F76349" w:rsidRPr="006F0D73" w:rsidRDefault="00F76349" w:rsidP="006F0D73">
      <w:pPr>
        <w:spacing w:line="360" w:lineRule="auto"/>
        <w:rPr>
          <w:rFonts w:ascii="宋体"/>
          <w:szCs w:val="21"/>
        </w:rPr>
      </w:pPr>
    </w:p>
    <w:p w:rsidR="00F76349" w:rsidRPr="006F0D73" w:rsidRDefault="00F76349" w:rsidP="006F0D73">
      <w:pPr>
        <w:spacing w:line="360" w:lineRule="auto"/>
        <w:rPr>
          <w:rFonts w:ascii="宋体"/>
          <w:szCs w:val="21"/>
        </w:rPr>
        <w:sectPr w:rsidR="00F76349" w:rsidRPr="006F0D73" w:rsidSect="00C87FC9">
          <w:pgSz w:w="11906" w:h="16838"/>
          <w:pgMar w:top="1418" w:right="1134" w:bottom="1418" w:left="1701" w:header="851" w:footer="992" w:gutter="0"/>
          <w:cols w:space="425"/>
          <w:docGrid w:type="lines" w:linePitch="312"/>
        </w:sectPr>
      </w:pPr>
    </w:p>
    <w:p w:rsidR="00F76349" w:rsidRPr="00BE34AC" w:rsidRDefault="00F76349" w:rsidP="00BE34AC">
      <w:pPr>
        <w:pStyle w:val="Heading1"/>
        <w:spacing w:before="0" w:after="0" w:line="240" w:lineRule="auto"/>
        <w:rPr>
          <w:rFonts w:ascii="黑体" w:eastAsia="黑体" w:hAnsi="黑体"/>
          <w:sz w:val="21"/>
          <w:szCs w:val="21"/>
        </w:rPr>
      </w:pPr>
      <w:bookmarkStart w:id="88" w:name="_Toc486923835"/>
      <w:bookmarkStart w:id="89" w:name="_Toc486923968"/>
      <w:bookmarkStart w:id="90" w:name="_Toc487790593"/>
      <w:bookmarkStart w:id="91" w:name="_Toc493495814"/>
      <w:r w:rsidRPr="00BE34AC">
        <w:rPr>
          <w:rFonts w:ascii="黑体" w:eastAsia="黑体" w:hAnsi="黑体" w:hint="eastAsia"/>
          <w:sz w:val="21"/>
          <w:szCs w:val="21"/>
        </w:rPr>
        <w:t>导则用词说明</w:t>
      </w:r>
      <w:bookmarkEnd w:id="88"/>
      <w:bookmarkEnd w:id="89"/>
      <w:bookmarkEnd w:id="90"/>
      <w:bookmarkEnd w:id="91"/>
    </w:p>
    <w:p w:rsidR="00F76349" w:rsidRPr="00446893" w:rsidRDefault="00F76349" w:rsidP="00446893">
      <w:pPr>
        <w:widowControl w:val="0"/>
        <w:autoSpaceDE w:val="0"/>
        <w:autoSpaceDN w:val="0"/>
        <w:adjustRightInd w:val="0"/>
        <w:spacing w:line="360" w:lineRule="auto"/>
        <w:rPr>
          <w:rFonts w:ascii="宋体" w:cs="??"/>
          <w:color w:val="000000"/>
          <w:kern w:val="0"/>
          <w:szCs w:val="21"/>
        </w:rPr>
      </w:pPr>
      <w:r w:rsidRPr="00446893">
        <w:rPr>
          <w:rFonts w:ascii="宋体" w:hAnsi="宋体" w:cs="??"/>
          <w:color w:val="000000"/>
          <w:kern w:val="0"/>
          <w:szCs w:val="21"/>
        </w:rPr>
        <w:t xml:space="preserve">1 </w:t>
      </w:r>
      <w:r w:rsidRPr="00446893">
        <w:rPr>
          <w:rFonts w:ascii="宋体" w:hAnsi="宋体" w:cs="??" w:hint="eastAsia"/>
          <w:color w:val="000000"/>
          <w:kern w:val="0"/>
          <w:szCs w:val="21"/>
        </w:rPr>
        <w:t>在执行本导则条文时便于区别对待，对要求严格程度不同的用词，说明如下：</w:t>
      </w:r>
    </w:p>
    <w:p w:rsidR="00F76349" w:rsidRPr="00446893" w:rsidRDefault="00F76349" w:rsidP="00446893">
      <w:pPr>
        <w:widowControl w:val="0"/>
        <w:autoSpaceDE w:val="0"/>
        <w:autoSpaceDN w:val="0"/>
        <w:adjustRightInd w:val="0"/>
        <w:spacing w:line="360" w:lineRule="auto"/>
        <w:ind w:firstLineChars="135" w:firstLine="283"/>
        <w:rPr>
          <w:rFonts w:ascii="宋体" w:cs="??"/>
          <w:color w:val="000000"/>
          <w:kern w:val="0"/>
          <w:szCs w:val="21"/>
        </w:rPr>
      </w:pPr>
      <w:r w:rsidRPr="00446893">
        <w:rPr>
          <w:rFonts w:ascii="宋体" w:hAnsi="宋体" w:cs="??"/>
          <w:color w:val="000000"/>
          <w:kern w:val="0"/>
          <w:szCs w:val="21"/>
        </w:rPr>
        <w:t>1</w:t>
      </w:r>
      <w:r w:rsidRPr="00446893">
        <w:rPr>
          <w:rFonts w:ascii="宋体" w:hAnsi="宋体" w:cs="??" w:hint="eastAsia"/>
          <w:color w:val="000000"/>
          <w:kern w:val="0"/>
          <w:szCs w:val="21"/>
        </w:rPr>
        <w:t>）表示很严格，非这样做不可的：</w:t>
      </w:r>
    </w:p>
    <w:p w:rsidR="00F76349" w:rsidRPr="00446893" w:rsidRDefault="00F76349" w:rsidP="00446893">
      <w:pPr>
        <w:widowControl w:val="0"/>
        <w:autoSpaceDE w:val="0"/>
        <w:autoSpaceDN w:val="0"/>
        <w:adjustRightInd w:val="0"/>
        <w:spacing w:line="360" w:lineRule="auto"/>
        <w:ind w:firstLineChars="135" w:firstLine="283"/>
        <w:rPr>
          <w:rFonts w:ascii="宋体" w:cs="??"/>
          <w:color w:val="000000"/>
          <w:kern w:val="0"/>
          <w:szCs w:val="21"/>
        </w:rPr>
      </w:pPr>
      <w:r w:rsidRPr="00446893">
        <w:rPr>
          <w:rFonts w:ascii="宋体" w:hAnsi="宋体" w:cs="??" w:hint="eastAsia"/>
          <w:color w:val="000000"/>
          <w:kern w:val="0"/>
          <w:szCs w:val="21"/>
        </w:rPr>
        <w:t>正面词采用</w:t>
      </w:r>
      <w:r w:rsidRPr="00446893">
        <w:rPr>
          <w:rFonts w:ascii="宋体" w:cs="??" w:hint="eastAsia"/>
          <w:color w:val="000000"/>
          <w:kern w:val="0"/>
          <w:szCs w:val="21"/>
        </w:rPr>
        <w:t>“</w:t>
      </w:r>
      <w:r w:rsidRPr="00446893">
        <w:rPr>
          <w:rFonts w:ascii="宋体" w:hAnsi="宋体" w:cs="??" w:hint="eastAsia"/>
          <w:color w:val="000000"/>
          <w:kern w:val="0"/>
          <w:szCs w:val="21"/>
        </w:rPr>
        <w:t>必须</w:t>
      </w:r>
      <w:r w:rsidRPr="00446893">
        <w:rPr>
          <w:rFonts w:ascii="宋体" w:cs="??" w:hint="eastAsia"/>
          <w:color w:val="000000"/>
          <w:kern w:val="0"/>
          <w:szCs w:val="21"/>
        </w:rPr>
        <w:t>”</w:t>
      </w:r>
      <w:r w:rsidRPr="00446893">
        <w:rPr>
          <w:rFonts w:ascii="宋体" w:hAnsi="宋体" w:cs="??" w:hint="eastAsia"/>
          <w:color w:val="000000"/>
          <w:kern w:val="0"/>
          <w:szCs w:val="21"/>
        </w:rPr>
        <w:t>；反面词采用</w:t>
      </w:r>
      <w:r w:rsidRPr="00446893">
        <w:rPr>
          <w:rFonts w:ascii="宋体" w:cs="??" w:hint="eastAsia"/>
          <w:color w:val="000000"/>
          <w:kern w:val="0"/>
          <w:szCs w:val="21"/>
        </w:rPr>
        <w:t>“</w:t>
      </w:r>
      <w:r w:rsidRPr="00446893">
        <w:rPr>
          <w:rFonts w:ascii="宋体" w:hAnsi="宋体" w:cs="??" w:hint="eastAsia"/>
          <w:color w:val="000000"/>
          <w:kern w:val="0"/>
          <w:szCs w:val="21"/>
        </w:rPr>
        <w:t>严禁</w:t>
      </w:r>
      <w:r w:rsidRPr="00446893">
        <w:rPr>
          <w:rFonts w:ascii="宋体" w:cs="??" w:hint="eastAsia"/>
          <w:color w:val="000000"/>
          <w:kern w:val="0"/>
          <w:szCs w:val="21"/>
        </w:rPr>
        <w:t>”</w:t>
      </w:r>
      <w:r w:rsidRPr="00446893">
        <w:rPr>
          <w:rFonts w:ascii="宋体" w:hAnsi="宋体" w:cs="??" w:hint="eastAsia"/>
          <w:color w:val="000000"/>
          <w:kern w:val="0"/>
          <w:szCs w:val="21"/>
        </w:rPr>
        <w:t>。</w:t>
      </w:r>
    </w:p>
    <w:p w:rsidR="00F76349" w:rsidRPr="00446893" w:rsidRDefault="00F76349" w:rsidP="00446893">
      <w:pPr>
        <w:widowControl w:val="0"/>
        <w:autoSpaceDE w:val="0"/>
        <w:autoSpaceDN w:val="0"/>
        <w:adjustRightInd w:val="0"/>
        <w:spacing w:line="360" w:lineRule="auto"/>
        <w:ind w:firstLineChars="135" w:firstLine="283"/>
        <w:rPr>
          <w:rFonts w:ascii="宋体" w:cs="??"/>
          <w:color w:val="000000"/>
          <w:kern w:val="0"/>
          <w:szCs w:val="21"/>
        </w:rPr>
      </w:pPr>
      <w:r w:rsidRPr="00446893">
        <w:rPr>
          <w:rFonts w:ascii="宋体" w:hAnsi="宋体" w:cs="??"/>
          <w:color w:val="000000"/>
          <w:kern w:val="0"/>
          <w:szCs w:val="21"/>
        </w:rPr>
        <w:t>2</w:t>
      </w:r>
      <w:r w:rsidRPr="00446893">
        <w:rPr>
          <w:rFonts w:ascii="宋体" w:hAnsi="宋体" w:cs="??" w:hint="eastAsia"/>
          <w:color w:val="000000"/>
          <w:kern w:val="0"/>
          <w:szCs w:val="21"/>
        </w:rPr>
        <w:t>）表示严格，在正常情况均应这样做的：</w:t>
      </w:r>
    </w:p>
    <w:p w:rsidR="00F76349" w:rsidRPr="00446893" w:rsidRDefault="00F76349" w:rsidP="00446893">
      <w:pPr>
        <w:widowControl w:val="0"/>
        <w:autoSpaceDE w:val="0"/>
        <w:autoSpaceDN w:val="0"/>
        <w:adjustRightInd w:val="0"/>
        <w:spacing w:line="360" w:lineRule="auto"/>
        <w:ind w:firstLineChars="135" w:firstLine="283"/>
        <w:rPr>
          <w:rFonts w:ascii="宋体" w:cs="??"/>
          <w:color w:val="000000"/>
          <w:kern w:val="0"/>
          <w:szCs w:val="21"/>
        </w:rPr>
      </w:pPr>
      <w:r w:rsidRPr="00446893">
        <w:rPr>
          <w:rFonts w:ascii="宋体" w:hAnsi="宋体" w:cs="??" w:hint="eastAsia"/>
          <w:color w:val="000000"/>
          <w:kern w:val="0"/>
          <w:szCs w:val="21"/>
        </w:rPr>
        <w:t>正面词采用</w:t>
      </w:r>
      <w:r w:rsidRPr="00446893">
        <w:rPr>
          <w:rFonts w:ascii="宋体" w:cs="??" w:hint="eastAsia"/>
          <w:color w:val="000000"/>
          <w:kern w:val="0"/>
          <w:szCs w:val="21"/>
        </w:rPr>
        <w:t>“</w:t>
      </w:r>
      <w:r w:rsidRPr="00446893">
        <w:rPr>
          <w:rFonts w:ascii="宋体" w:hAnsi="宋体" w:cs="??" w:hint="eastAsia"/>
          <w:color w:val="000000"/>
          <w:kern w:val="0"/>
          <w:szCs w:val="21"/>
        </w:rPr>
        <w:t>应</w:t>
      </w:r>
      <w:r w:rsidRPr="00446893">
        <w:rPr>
          <w:rFonts w:ascii="宋体" w:cs="??" w:hint="eastAsia"/>
          <w:color w:val="000000"/>
          <w:kern w:val="0"/>
          <w:szCs w:val="21"/>
        </w:rPr>
        <w:t>”</w:t>
      </w:r>
      <w:r w:rsidRPr="00446893">
        <w:rPr>
          <w:rFonts w:ascii="宋体" w:hAnsi="宋体" w:cs="??" w:hint="eastAsia"/>
          <w:color w:val="000000"/>
          <w:kern w:val="0"/>
          <w:szCs w:val="21"/>
        </w:rPr>
        <w:t>；反面词采用</w:t>
      </w:r>
      <w:r w:rsidRPr="00446893">
        <w:rPr>
          <w:rFonts w:ascii="宋体" w:cs="??" w:hint="eastAsia"/>
          <w:color w:val="000000"/>
          <w:kern w:val="0"/>
          <w:szCs w:val="21"/>
        </w:rPr>
        <w:t>“</w:t>
      </w:r>
      <w:r w:rsidRPr="00446893">
        <w:rPr>
          <w:rFonts w:ascii="宋体" w:hAnsi="宋体" w:cs="??" w:hint="eastAsia"/>
          <w:color w:val="000000"/>
          <w:kern w:val="0"/>
          <w:szCs w:val="21"/>
        </w:rPr>
        <w:t>不应</w:t>
      </w:r>
      <w:r w:rsidRPr="00446893">
        <w:rPr>
          <w:rFonts w:ascii="宋体" w:cs="??" w:hint="eastAsia"/>
          <w:color w:val="000000"/>
          <w:kern w:val="0"/>
          <w:szCs w:val="21"/>
        </w:rPr>
        <w:t>”</w:t>
      </w:r>
      <w:r w:rsidRPr="00446893">
        <w:rPr>
          <w:rFonts w:ascii="宋体" w:hAnsi="宋体" w:cs="??" w:hint="eastAsia"/>
          <w:color w:val="000000"/>
          <w:kern w:val="0"/>
          <w:szCs w:val="21"/>
        </w:rPr>
        <w:t>或</w:t>
      </w:r>
      <w:r w:rsidRPr="00446893">
        <w:rPr>
          <w:rFonts w:ascii="宋体" w:cs="??" w:hint="eastAsia"/>
          <w:color w:val="000000"/>
          <w:kern w:val="0"/>
          <w:szCs w:val="21"/>
        </w:rPr>
        <w:t>“</w:t>
      </w:r>
      <w:r w:rsidRPr="00446893">
        <w:rPr>
          <w:rFonts w:ascii="宋体" w:hAnsi="宋体" w:cs="??" w:hint="eastAsia"/>
          <w:color w:val="000000"/>
          <w:kern w:val="0"/>
          <w:szCs w:val="21"/>
        </w:rPr>
        <w:t>不得</w:t>
      </w:r>
      <w:r w:rsidRPr="00446893">
        <w:rPr>
          <w:rFonts w:ascii="宋体" w:cs="??" w:hint="eastAsia"/>
          <w:color w:val="000000"/>
          <w:kern w:val="0"/>
          <w:szCs w:val="21"/>
        </w:rPr>
        <w:t>”</w:t>
      </w:r>
      <w:r w:rsidRPr="00446893">
        <w:rPr>
          <w:rFonts w:ascii="宋体" w:hAnsi="宋体" w:cs="??" w:hint="eastAsia"/>
          <w:color w:val="000000"/>
          <w:kern w:val="0"/>
          <w:szCs w:val="21"/>
        </w:rPr>
        <w:t>。</w:t>
      </w:r>
    </w:p>
    <w:p w:rsidR="00F76349" w:rsidRPr="00446893" w:rsidRDefault="00F76349" w:rsidP="00446893">
      <w:pPr>
        <w:widowControl w:val="0"/>
        <w:autoSpaceDE w:val="0"/>
        <w:autoSpaceDN w:val="0"/>
        <w:adjustRightInd w:val="0"/>
        <w:spacing w:line="360" w:lineRule="auto"/>
        <w:ind w:firstLineChars="135" w:firstLine="283"/>
        <w:rPr>
          <w:rFonts w:ascii="宋体" w:cs="??"/>
          <w:color w:val="000000"/>
          <w:kern w:val="0"/>
          <w:szCs w:val="21"/>
        </w:rPr>
      </w:pPr>
      <w:r w:rsidRPr="00446893">
        <w:rPr>
          <w:rFonts w:ascii="宋体" w:hAnsi="宋体" w:cs="??"/>
          <w:color w:val="000000"/>
          <w:kern w:val="0"/>
          <w:szCs w:val="21"/>
        </w:rPr>
        <w:t>3</w:t>
      </w:r>
      <w:r w:rsidRPr="00446893">
        <w:rPr>
          <w:rFonts w:ascii="宋体" w:hAnsi="宋体" w:cs="??" w:hint="eastAsia"/>
          <w:color w:val="000000"/>
          <w:kern w:val="0"/>
          <w:szCs w:val="21"/>
        </w:rPr>
        <w:t>）表示允许稍有选择，在条件许可时首先应这样做的：</w:t>
      </w:r>
    </w:p>
    <w:p w:rsidR="00F76349" w:rsidRPr="00446893" w:rsidRDefault="00F76349" w:rsidP="00446893">
      <w:pPr>
        <w:widowControl w:val="0"/>
        <w:autoSpaceDE w:val="0"/>
        <w:autoSpaceDN w:val="0"/>
        <w:adjustRightInd w:val="0"/>
        <w:spacing w:line="360" w:lineRule="auto"/>
        <w:ind w:firstLineChars="135" w:firstLine="283"/>
        <w:rPr>
          <w:rFonts w:ascii="宋体" w:cs="??"/>
          <w:color w:val="000000"/>
          <w:kern w:val="0"/>
          <w:szCs w:val="21"/>
        </w:rPr>
      </w:pPr>
      <w:r w:rsidRPr="00446893">
        <w:rPr>
          <w:rFonts w:ascii="宋体" w:hAnsi="宋体" w:cs="??" w:hint="eastAsia"/>
          <w:color w:val="000000"/>
          <w:kern w:val="0"/>
          <w:szCs w:val="21"/>
        </w:rPr>
        <w:t>正面词采用</w:t>
      </w:r>
      <w:r w:rsidRPr="00446893">
        <w:rPr>
          <w:rFonts w:ascii="宋体" w:cs="??" w:hint="eastAsia"/>
          <w:color w:val="000000"/>
          <w:kern w:val="0"/>
          <w:szCs w:val="21"/>
        </w:rPr>
        <w:t>“</w:t>
      </w:r>
      <w:r w:rsidRPr="00446893">
        <w:rPr>
          <w:rFonts w:ascii="宋体" w:hAnsi="宋体" w:cs="??" w:hint="eastAsia"/>
          <w:color w:val="000000"/>
          <w:kern w:val="0"/>
          <w:szCs w:val="21"/>
        </w:rPr>
        <w:t>宜</w:t>
      </w:r>
      <w:r w:rsidRPr="00446893">
        <w:rPr>
          <w:rFonts w:ascii="宋体" w:cs="??" w:hint="eastAsia"/>
          <w:color w:val="000000"/>
          <w:kern w:val="0"/>
          <w:szCs w:val="21"/>
        </w:rPr>
        <w:t>”</w:t>
      </w:r>
      <w:r w:rsidRPr="00446893">
        <w:rPr>
          <w:rFonts w:ascii="宋体" w:hAnsi="宋体" w:cs="??" w:hint="eastAsia"/>
          <w:color w:val="000000"/>
          <w:kern w:val="0"/>
          <w:szCs w:val="21"/>
        </w:rPr>
        <w:t>；反面词采用</w:t>
      </w:r>
      <w:r w:rsidRPr="00446893">
        <w:rPr>
          <w:rFonts w:ascii="宋体" w:cs="??" w:hint="eastAsia"/>
          <w:color w:val="000000"/>
          <w:kern w:val="0"/>
          <w:szCs w:val="21"/>
        </w:rPr>
        <w:t>“</w:t>
      </w:r>
      <w:r w:rsidRPr="00446893">
        <w:rPr>
          <w:rFonts w:ascii="宋体" w:hAnsi="宋体" w:cs="??" w:hint="eastAsia"/>
          <w:color w:val="000000"/>
          <w:kern w:val="0"/>
          <w:szCs w:val="21"/>
        </w:rPr>
        <w:t>不宜</w:t>
      </w:r>
      <w:r w:rsidRPr="00446893">
        <w:rPr>
          <w:rFonts w:ascii="宋体" w:cs="??" w:hint="eastAsia"/>
          <w:color w:val="000000"/>
          <w:kern w:val="0"/>
          <w:szCs w:val="21"/>
        </w:rPr>
        <w:t>”</w:t>
      </w:r>
      <w:r w:rsidRPr="00446893">
        <w:rPr>
          <w:rFonts w:ascii="宋体" w:hAnsi="宋体" w:cs="??" w:hint="eastAsia"/>
          <w:color w:val="000000"/>
          <w:kern w:val="0"/>
          <w:szCs w:val="21"/>
        </w:rPr>
        <w:t>。</w:t>
      </w:r>
    </w:p>
    <w:p w:rsidR="00F76349" w:rsidRPr="00446893" w:rsidRDefault="00F76349" w:rsidP="00446893">
      <w:pPr>
        <w:widowControl w:val="0"/>
        <w:autoSpaceDE w:val="0"/>
        <w:autoSpaceDN w:val="0"/>
        <w:adjustRightInd w:val="0"/>
        <w:spacing w:line="360" w:lineRule="auto"/>
        <w:ind w:firstLineChars="135" w:firstLine="283"/>
        <w:rPr>
          <w:rFonts w:ascii="宋体" w:cs="??"/>
          <w:color w:val="000000"/>
          <w:kern w:val="0"/>
          <w:szCs w:val="21"/>
        </w:rPr>
      </w:pPr>
      <w:r w:rsidRPr="00446893">
        <w:rPr>
          <w:rFonts w:ascii="宋体" w:hAnsi="宋体" w:cs="??"/>
          <w:color w:val="000000"/>
          <w:kern w:val="0"/>
          <w:szCs w:val="21"/>
        </w:rPr>
        <w:t>4</w:t>
      </w:r>
      <w:r w:rsidRPr="00446893">
        <w:rPr>
          <w:rFonts w:ascii="宋体" w:hAnsi="宋体" w:cs="??" w:hint="eastAsia"/>
          <w:color w:val="000000"/>
          <w:kern w:val="0"/>
          <w:szCs w:val="21"/>
        </w:rPr>
        <w:t>）表示有选择，在一定条件下可以这样做的，采用</w:t>
      </w:r>
      <w:r w:rsidRPr="00446893">
        <w:rPr>
          <w:rFonts w:ascii="宋体" w:cs="??" w:hint="eastAsia"/>
          <w:color w:val="000000"/>
          <w:kern w:val="0"/>
          <w:szCs w:val="21"/>
        </w:rPr>
        <w:t>“</w:t>
      </w:r>
      <w:r w:rsidRPr="00446893">
        <w:rPr>
          <w:rFonts w:ascii="宋体" w:hAnsi="宋体" w:cs="??" w:hint="eastAsia"/>
          <w:color w:val="000000"/>
          <w:kern w:val="0"/>
          <w:szCs w:val="21"/>
        </w:rPr>
        <w:t>可</w:t>
      </w:r>
      <w:r w:rsidRPr="00446893">
        <w:rPr>
          <w:rFonts w:ascii="宋体" w:cs="??" w:hint="eastAsia"/>
          <w:color w:val="000000"/>
          <w:kern w:val="0"/>
          <w:szCs w:val="21"/>
        </w:rPr>
        <w:t>”</w:t>
      </w:r>
      <w:r w:rsidRPr="00446893">
        <w:rPr>
          <w:rFonts w:ascii="宋体" w:hAnsi="宋体" w:cs="??" w:hint="eastAsia"/>
          <w:color w:val="000000"/>
          <w:kern w:val="0"/>
          <w:szCs w:val="21"/>
        </w:rPr>
        <w:t>。</w:t>
      </w:r>
    </w:p>
    <w:p w:rsidR="00F76349" w:rsidRPr="00446893" w:rsidRDefault="00F76349" w:rsidP="00446893">
      <w:pPr>
        <w:widowControl w:val="0"/>
        <w:autoSpaceDE w:val="0"/>
        <w:autoSpaceDN w:val="0"/>
        <w:adjustRightInd w:val="0"/>
        <w:spacing w:line="360" w:lineRule="auto"/>
        <w:rPr>
          <w:rFonts w:ascii="宋体" w:cs="??"/>
          <w:color w:val="000000"/>
          <w:kern w:val="0"/>
          <w:szCs w:val="21"/>
        </w:rPr>
      </w:pPr>
      <w:r w:rsidRPr="00446893">
        <w:rPr>
          <w:rFonts w:ascii="宋体" w:hAnsi="宋体" w:cs="??"/>
          <w:color w:val="000000"/>
          <w:kern w:val="0"/>
          <w:szCs w:val="21"/>
        </w:rPr>
        <w:t xml:space="preserve">2 </w:t>
      </w:r>
      <w:r w:rsidRPr="00446893">
        <w:rPr>
          <w:rFonts w:ascii="宋体" w:hAnsi="宋体" w:cs="??" w:hint="eastAsia"/>
          <w:color w:val="000000"/>
          <w:kern w:val="0"/>
          <w:szCs w:val="21"/>
        </w:rPr>
        <w:t>条文中指明应按</w:t>
      </w:r>
      <w:r>
        <w:rPr>
          <w:rFonts w:ascii="宋体" w:hAnsi="宋体" w:cs="??" w:hint="eastAsia"/>
          <w:color w:val="000000"/>
          <w:kern w:val="0"/>
          <w:szCs w:val="21"/>
        </w:rPr>
        <w:t>其他</w:t>
      </w:r>
      <w:r w:rsidRPr="00446893">
        <w:rPr>
          <w:rFonts w:ascii="宋体" w:hAnsi="宋体" w:cs="??" w:hint="eastAsia"/>
          <w:color w:val="000000"/>
          <w:kern w:val="0"/>
          <w:szCs w:val="21"/>
        </w:rPr>
        <w:t>有关标准执行写法为</w:t>
      </w:r>
      <w:r w:rsidRPr="00446893">
        <w:rPr>
          <w:rFonts w:ascii="宋体" w:cs="??" w:hint="eastAsia"/>
          <w:color w:val="000000"/>
          <w:kern w:val="0"/>
          <w:szCs w:val="21"/>
        </w:rPr>
        <w:t>“</w:t>
      </w:r>
      <w:r w:rsidRPr="00446893">
        <w:rPr>
          <w:rFonts w:ascii="宋体" w:hAnsi="宋体" w:cs="??" w:hint="eastAsia"/>
          <w:color w:val="000000"/>
          <w:kern w:val="0"/>
          <w:szCs w:val="21"/>
        </w:rPr>
        <w:t>应符合</w:t>
      </w:r>
      <w:r w:rsidRPr="00446893">
        <w:rPr>
          <w:rFonts w:ascii="宋体" w:cs="??" w:hint="eastAsia"/>
          <w:color w:val="000000"/>
          <w:kern w:val="0"/>
          <w:szCs w:val="21"/>
        </w:rPr>
        <w:t>……</w:t>
      </w:r>
      <w:r w:rsidRPr="00446893">
        <w:rPr>
          <w:rFonts w:ascii="宋体" w:hAnsi="宋体" w:cs="??" w:hint="eastAsia"/>
          <w:color w:val="000000"/>
          <w:kern w:val="0"/>
          <w:szCs w:val="21"/>
        </w:rPr>
        <w:t>的规定（要求）</w:t>
      </w:r>
      <w:r w:rsidRPr="00446893">
        <w:rPr>
          <w:rFonts w:ascii="宋体" w:cs="??" w:hint="eastAsia"/>
          <w:color w:val="000000"/>
          <w:kern w:val="0"/>
          <w:szCs w:val="21"/>
        </w:rPr>
        <w:t>”</w:t>
      </w:r>
      <w:r w:rsidRPr="00446893">
        <w:rPr>
          <w:rFonts w:ascii="宋体" w:hAnsi="宋体" w:cs="??" w:hint="eastAsia"/>
          <w:color w:val="000000"/>
          <w:kern w:val="0"/>
          <w:szCs w:val="21"/>
        </w:rPr>
        <w:t>或</w:t>
      </w:r>
      <w:r w:rsidRPr="00446893">
        <w:rPr>
          <w:rFonts w:ascii="宋体" w:cs="??" w:hint="eastAsia"/>
          <w:color w:val="000000"/>
          <w:kern w:val="0"/>
          <w:szCs w:val="21"/>
        </w:rPr>
        <w:t>“</w:t>
      </w:r>
      <w:r w:rsidRPr="00446893">
        <w:rPr>
          <w:rFonts w:ascii="宋体" w:hAnsi="宋体" w:cs="??" w:hint="eastAsia"/>
          <w:color w:val="000000"/>
          <w:kern w:val="0"/>
          <w:szCs w:val="21"/>
        </w:rPr>
        <w:t>应按</w:t>
      </w:r>
      <w:r w:rsidRPr="00446893">
        <w:rPr>
          <w:rFonts w:ascii="宋体" w:cs="??" w:hint="eastAsia"/>
          <w:color w:val="000000"/>
          <w:kern w:val="0"/>
          <w:szCs w:val="21"/>
        </w:rPr>
        <w:t>……</w:t>
      </w:r>
      <w:r w:rsidRPr="00446893">
        <w:rPr>
          <w:rFonts w:ascii="宋体" w:hAnsi="宋体" w:cs="??" w:hint="eastAsia"/>
          <w:color w:val="000000"/>
          <w:kern w:val="0"/>
          <w:szCs w:val="21"/>
        </w:rPr>
        <w:t>执行</w:t>
      </w:r>
      <w:r w:rsidRPr="00446893">
        <w:rPr>
          <w:rFonts w:ascii="宋体" w:cs="??" w:hint="eastAsia"/>
          <w:color w:val="000000"/>
          <w:kern w:val="0"/>
          <w:szCs w:val="21"/>
        </w:rPr>
        <w:t>”</w:t>
      </w:r>
      <w:r w:rsidRPr="00446893">
        <w:rPr>
          <w:rFonts w:ascii="宋体" w:hAnsi="宋体" w:cs="??" w:hint="eastAsia"/>
          <w:color w:val="000000"/>
          <w:kern w:val="0"/>
          <w:szCs w:val="21"/>
        </w:rPr>
        <w:t>。</w:t>
      </w:r>
    </w:p>
    <w:p w:rsidR="00F76349" w:rsidRPr="00446893" w:rsidRDefault="00F76349" w:rsidP="00BE34AC">
      <w:pPr>
        <w:rPr>
          <w:rFonts w:ascii="宋体"/>
        </w:rPr>
      </w:pPr>
    </w:p>
    <w:p w:rsidR="00F76349" w:rsidRPr="00BE34AC" w:rsidRDefault="00F76349" w:rsidP="00BE34AC">
      <w:pPr>
        <w:rPr>
          <w:rFonts w:ascii="宋体"/>
        </w:rPr>
      </w:pPr>
    </w:p>
    <w:p w:rsidR="00F76349" w:rsidRPr="00BE34AC" w:rsidRDefault="00F76349" w:rsidP="00BE34AC">
      <w:pPr>
        <w:rPr>
          <w:rFonts w:ascii="宋体"/>
        </w:rPr>
      </w:pPr>
    </w:p>
    <w:p w:rsidR="00F76349" w:rsidRPr="00EE3F32" w:rsidRDefault="00F76349" w:rsidP="0014049F">
      <w:pPr>
        <w:rPr>
          <w:rFonts w:ascii="宋体"/>
        </w:rPr>
      </w:pPr>
    </w:p>
    <w:sectPr w:rsidR="00F76349" w:rsidRPr="00EE3F32" w:rsidSect="0009756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6349" w:rsidRDefault="00F76349">
      <w:r>
        <w:separator/>
      </w:r>
    </w:p>
  </w:endnote>
  <w:endnote w:type="continuationSeparator" w:id="0">
    <w:p w:rsidR="00F76349" w:rsidRDefault="00F763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6349" w:rsidRDefault="00F76349" w:rsidP="00E552EF">
    <w:pPr>
      <w:pStyle w:val="Footer"/>
      <w:spacing w:after="120"/>
      <w:jc w:val="right"/>
    </w:pPr>
    <w:fldSimple w:instr="PAGE   \* MERGEFORMAT">
      <w:r w:rsidRPr="00EC6A17">
        <w:rPr>
          <w:noProof/>
          <w:lang w:val="zh-CN"/>
        </w:rPr>
        <w:t>1</w:t>
      </w:r>
    </w:fldSimple>
  </w:p>
  <w:p w:rsidR="00F76349" w:rsidRDefault="00F7634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6349" w:rsidRDefault="00F76349">
      <w:r>
        <w:separator/>
      </w:r>
    </w:p>
  </w:footnote>
  <w:footnote w:type="continuationSeparator" w:id="0">
    <w:p w:rsidR="00F76349" w:rsidRDefault="00F763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10858"/>
    <w:multiLevelType w:val="hybridMultilevel"/>
    <w:tmpl w:val="863E6E42"/>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1">
    <w:nsid w:val="04487193"/>
    <w:multiLevelType w:val="hybridMultilevel"/>
    <w:tmpl w:val="B2F259F8"/>
    <w:lvl w:ilvl="0" w:tplc="34307D2E">
      <w:start w:val="1"/>
      <w:numFmt w:val="lowerLetter"/>
      <w:lvlText w:val="%1)"/>
      <w:lvlJc w:val="left"/>
      <w:rPr>
        <w:rFonts w:eastAsia="黑体" w:cs="Times New Roman" w:hint="eastAsia"/>
        <w:sz w:val="21"/>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04EB47FD"/>
    <w:multiLevelType w:val="hybridMultilevel"/>
    <w:tmpl w:val="FCAE3748"/>
    <w:lvl w:ilvl="0" w:tplc="55B6AC1A">
      <w:start w:val="1"/>
      <w:numFmt w:val="lowerLetter"/>
      <w:lvlText w:val="%1)"/>
      <w:lvlJc w:val="left"/>
      <w:pPr>
        <w:ind w:left="420" w:hanging="420"/>
      </w:pPr>
      <w:rPr>
        <w:rFonts w:eastAsia="黑体" w:cs="Times New Roman" w:hint="eastAsia"/>
        <w:sz w:val="21"/>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0D082C52"/>
    <w:multiLevelType w:val="hybridMultilevel"/>
    <w:tmpl w:val="159A344A"/>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4">
    <w:nsid w:val="0D8A1617"/>
    <w:multiLevelType w:val="hybridMultilevel"/>
    <w:tmpl w:val="650271B6"/>
    <w:lvl w:ilvl="0" w:tplc="4C8ACC20">
      <w:start w:val="1"/>
      <w:numFmt w:val="lowerLetter"/>
      <w:lvlText w:val="%1)"/>
      <w:lvlJc w:val="righ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0E533380"/>
    <w:multiLevelType w:val="hybridMultilevel"/>
    <w:tmpl w:val="CA629DC8"/>
    <w:lvl w:ilvl="0" w:tplc="55B6AC1A">
      <w:start w:val="1"/>
      <w:numFmt w:val="lowerLetter"/>
      <w:lvlText w:val="%1)"/>
      <w:lvlJc w:val="left"/>
      <w:pPr>
        <w:ind w:left="420" w:hanging="420"/>
      </w:pPr>
      <w:rPr>
        <w:rFonts w:eastAsia="黑体" w:cs="Times New Roman" w:hint="eastAsia"/>
        <w:sz w:val="21"/>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nsid w:val="114A0A48"/>
    <w:multiLevelType w:val="hybridMultilevel"/>
    <w:tmpl w:val="2DF448A8"/>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7">
    <w:nsid w:val="1280664E"/>
    <w:multiLevelType w:val="hybridMultilevel"/>
    <w:tmpl w:val="32C890BC"/>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8">
    <w:nsid w:val="15230226"/>
    <w:multiLevelType w:val="hybridMultilevel"/>
    <w:tmpl w:val="328A3190"/>
    <w:lvl w:ilvl="0" w:tplc="572A535A">
      <w:start w:val="1"/>
      <w:numFmt w:val="lowerLetter"/>
      <w:lvlText w:val="%1)"/>
      <w:lvlJc w:val="left"/>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9">
    <w:nsid w:val="19CD7690"/>
    <w:multiLevelType w:val="hybridMultilevel"/>
    <w:tmpl w:val="9D6A9A1C"/>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10">
    <w:nsid w:val="1B054CC3"/>
    <w:multiLevelType w:val="hybridMultilevel"/>
    <w:tmpl w:val="19763D06"/>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11">
    <w:nsid w:val="1FC91163"/>
    <w:multiLevelType w:val="multilevel"/>
    <w:tmpl w:val="1FC91163"/>
    <w:lvl w:ilvl="0" w:tentative="1">
      <w:start w:val="1"/>
      <w:numFmt w:val="decimal"/>
      <w:suff w:val="nothing"/>
      <w:lvlText w:val="%1　"/>
      <w:lvlJc w:val="left"/>
      <w:rPr>
        <w:rFonts w:ascii="黑体" w:eastAsia="黑体" w:hAnsi="Times New Roman" w:cs="Times New Roman" w:hint="eastAsia"/>
        <w:b w:val="0"/>
        <w:i w:val="0"/>
        <w:sz w:val="21"/>
        <w:szCs w:val="21"/>
      </w:rPr>
    </w:lvl>
    <w:lvl w:ilvl="1" w:tentative="1">
      <w:start w:val="1"/>
      <w:numFmt w:val="decimal"/>
      <w:pStyle w:val="a"/>
      <w:suff w:val="nothing"/>
      <w:lvlText w:val="%1.%2　"/>
      <w:lvlJc w:val="left"/>
      <w:rPr>
        <w:rFonts w:ascii="黑体" w:eastAsia="黑体" w:hAnsi="Times New Roman" w:cs="Times New Roman" w:hint="eastAsia"/>
        <w:b w:val="0"/>
        <w:bCs w:val="0"/>
        <w:i w:val="0"/>
        <w:iCs w:val="0"/>
        <w:caps w:val="0"/>
        <w:strike w:val="0"/>
        <w:dstrike w:val="0"/>
        <w:color w:val="000000"/>
        <w:spacing w:val="0"/>
        <w:kern w:val="0"/>
        <w:position w:val="0"/>
        <w:sz w:val="21"/>
        <w:szCs w:val="21"/>
        <w:u w:val="none"/>
      </w:rPr>
    </w:lvl>
    <w:lvl w:ilvl="2" w:tentative="1">
      <w:start w:val="1"/>
      <w:numFmt w:val="decimal"/>
      <w:suff w:val="nothing"/>
      <w:lvlText w:val="%1.%2.%3　"/>
      <w:lvlJc w:val="left"/>
      <w:pPr>
        <w:ind w:left="710"/>
      </w:pPr>
      <w:rPr>
        <w:rFonts w:ascii="黑体" w:eastAsia="黑体" w:hAnsi="Times New Roman" w:cs="Times New Roman" w:hint="eastAsia"/>
        <w:b w:val="0"/>
        <w:i w:val="0"/>
        <w:color w:val="000000"/>
        <w:sz w:val="21"/>
      </w:rPr>
    </w:lvl>
    <w:lvl w:ilvl="3" w:tentative="1">
      <w:start w:val="1"/>
      <w:numFmt w:val="decimal"/>
      <w:suff w:val="nothing"/>
      <w:lvlText w:val="%1.%2.%3.%4　"/>
      <w:lvlJc w:val="left"/>
      <w:rPr>
        <w:rFonts w:ascii="黑体" w:eastAsia="黑体" w:hAnsi="Times New Roman" w:cs="Times New Roman" w:hint="eastAsia"/>
        <w:b w:val="0"/>
        <w:i w:val="0"/>
        <w:color w:val="auto"/>
        <w:sz w:val="21"/>
      </w:rPr>
    </w:lvl>
    <w:lvl w:ilvl="4" w:tentative="1">
      <w:start w:val="1"/>
      <w:numFmt w:val="decimal"/>
      <w:suff w:val="nothing"/>
      <w:lvlText w:val="%1.%2.%3.%4.%5　"/>
      <w:lvlJc w:val="left"/>
      <w:pPr>
        <w:ind w:left="993"/>
      </w:pPr>
      <w:rPr>
        <w:rFonts w:ascii="黑体" w:eastAsia="黑体" w:hAnsi="Times New Roman" w:cs="Times New Roman" w:hint="eastAsia"/>
        <w:b w:val="0"/>
        <w:i w:val="0"/>
        <w:sz w:val="21"/>
      </w:rPr>
    </w:lvl>
    <w:lvl w:ilvl="5" w:tentative="1">
      <w:start w:val="1"/>
      <w:numFmt w:val="decimal"/>
      <w:suff w:val="nothing"/>
      <w:lvlText w:val="%1.%2.%3.%4.%5.%6　"/>
      <w:lvlJc w:val="left"/>
      <w:rPr>
        <w:rFonts w:ascii="黑体" w:eastAsia="黑体" w:hAnsi="Times New Roman" w:cs="Times New Roman" w:hint="eastAsia"/>
        <w:b w:val="0"/>
        <w:i w:val="0"/>
        <w:sz w:val="21"/>
      </w:rPr>
    </w:lvl>
    <w:lvl w:ilvl="6" w:tentative="1">
      <w:start w:val="1"/>
      <w:numFmt w:val="decimal"/>
      <w:suff w:val="nothing"/>
      <w:lvlText w:val="%1%2.%3.%4.%5.%6.%7　"/>
      <w:lvlJc w:val="left"/>
      <w:rPr>
        <w:rFonts w:ascii="黑体" w:eastAsia="黑体" w:hAnsi="Times New Roman" w:cs="Times New Roman" w:hint="eastAsia"/>
        <w:b w:val="0"/>
        <w:i w:val="0"/>
        <w:sz w:val="21"/>
      </w:rPr>
    </w:lvl>
    <w:lvl w:ilvl="7" w:tentative="1">
      <w:start w:val="1"/>
      <w:numFmt w:val="decimal"/>
      <w:lvlText w:val="%1.%2.%3.%4.%5.%6.%7.%8"/>
      <w:lvlJc w:val="left"/>
      <w:pPr>
        <w:tabs>
          <w:tab w:val="left" w:pos="4351"/>
        </w:tabs>
        <w:ind w:left="3969" w:hanging="1418"/>
      </w:pPr>
      <w:rPr>
        <w:rFonts w:cs="Times New Roman" w:hint="eastAsia"/>
      </w:rPr>
    </w:lvl>
    <w:lvl w:ilvl="8" w:tentative="1">
      <w:start w:val="1"/>
      <w:numFmt w:val="decimal"/>
      <w:lvlText w:val="%1.%2.%3.%4.%5.%6.%7.%8.%9"/>
      <w:lvlJc w:val="left"/>
      <w:pPr>
        <w:tabs>
          <w:tab w:val="left" w:pos="4777"/>
        </w:tabs>
        <w:ind w:left="4677" w:hanging="1700"/>
      </w:pPr>
      <w:rPr>
        <w:rFonts w:cs="Times New Roman" w:hint="eastAsia"/>
      </w:rPr>
    </w:lvl>
  </w:abstractNum>
  <w:abstractNum w:abstractNumId="12">
    <w:nsid w:val="230405E6"/>
    <w:multiLevelType w:val="hybridMultilevel"/>
    <w:tmpl w:val="05087722"/>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13">
    <w:nsid w:val="243078D4"/>
    <w:multiLevelType w:val="hybridMultilevel"/>
    <w:tmpl w:val="4D4023A8"/>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14">
    <w:nsid w:val="2455194F"/>
    <w:multiLevelType w:val="hybridMultilevel"/>
    <w:tmpl w:val="65CEFE9C"/>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15">
    <w:nsid w:val="24CF503B"/>
    <w:multiLevelType w:val="hybridMultilevel"/>
    <w:tmpl w:val="4D32CE86"/>
    <w:lvl w:ilvl="0" w:tplc="55B6AC1A">
      <w:start w:val="1"/>
      <w:numFmt w:val="lowerLetter"/>
      <w:lvlText w:val="%1)"/>
      <w:lvlJc w:val="left"/>
      <w:pPr>
        <w:ind w:left="420" w:hanging="420"/>
      </w:pPr>
      <w:rPr>
        <w:rFonts w:eastAsia="黑体" w:cs="Times New Roman" w:hint="eastAsia"/>
        <w:sz w:val="21"/>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6">
    <w:nsid w:val="267A4CDC"/>
    <w:multiLevelType w:val="hybridMultilevel"/>
    <w:tmpl w:val="BDA2A826"/>
    <w:lvl w:ilvl="0" w:tplc="04090019">
      <w:start w:val="1"/>
      <w:numFmt w:val="lowerLetter"/>
      <w:lvlText w:val="%1)"/>
      <w:lvlJc w:val="left"/>
      <w:pPr>
        <w:ind w:left="840" w:hanging="420"/>
      </w:pPr>
      <w:rPr>
        <w:rFonts w:cs="Times New Roman" w:hint="eastAsia"/>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17">
    <w:nsid w:val="29874FE3"/>
    <w:multiLevelType w:val="hybridMultilevel"/>
    <w:tmpl w:val="1FDEFA52"/>
    <w:lvl w:ilvl="0" w:tplc="97C60A9A">
      <w:start w:val="1"/>
      <w:numFmt w:val="lowerLetter"/>
      <w:lvlText w:val="%1)"/>
      <w:lvlJc w:val="left"/>
      <w:rPr>
        <w:rFonts w:eastAsia="黑体" w:cs="Times New Roman" w:hint="eastAsia"/>
        <w:sz w:val="21"/>
      </w:rPr>
    </w:lvl>
    <w:lvl w:ilvl="1" w:tplc="04090019" w:tentative="1">
      <w:start w:val="1"/>
      <w:numFmt w:val="lowerLetter"/>
      <w:lvlText w:val="%2)"/>
      <w:lvlJc w:val="left"/>
      <w:pPr>
        <w:ind w:left="420" w:hanging="420"/>
      </w:pPr>
      <w:rPr>
        <w:rFonts w:cs="Times New Roman"/>
      </w:rPr>
    </w:lvl>
    <w:lvl w:ilvl="2" w:tplc="0409001B" w:tentative="1">
      <w:start w:val="1"/>
      <w:numFmt w:val="lowerRoman"/>
      <w:lvlText w:val="%3."/>
      <w:lvlJc w:val="right"/>
      <w:pPr>
        <w:ind w:left="840" w:hanging="420"/>
      </w:pPr>
      <w:rPr>
        <w:rFonts w:cs="Times New Roman"/>
      </w:rPr>
    </w:lvl>
    <w:lvl w:ilvl="3" w:tplc="0409000F" w:tentative="1">
      <w:start w:val="1"/>
      <w:numFmt w:val="decimal"/>
      <w:lvlText w:val="%4."/>
      <w:lvlJc w:val="left"/>
      <w:pPr>
        <w:ind w:left="1260" w:hanging="420"/>
      </w:pPr>
      <w:rPr>
        <w:rFonts w:cs="Times New Roman"/>
      </w:rPr>
    </w:lvl>
    <w:lvl w:ilvl="4" w:tplc="04090019" w:tentative="1">
      <w:start w:val="1"/>
      <w:numFmt w:val="lowerLetter"/>
      <w:lvlText w:val="%5)"/>
      <w:lvlJc w:val="left"/>
      <w:pPr>
        <w:ind w:left="1680" w:hanging="420"/>
      </w:pPr>
      <w:rPr>
        <w:rFonts w:cs="Times New Roman"/>
      </w:rPr>
    </w:lvl>
    <w:lvl w:ilvl="5" w:tplc="0409001B" w:tentative="1">
      <w:start w:val="1"/>
      <w:numFmt w:val="lowerRoman"/>
      <w:lvlText w:val="%6."/>
      <w:lvlJc w:val="right"/>
      <w:pPr>
        <w:ind w:left="2100" w:hanging="420"/>
      </w:pPr>
      <w:rPr>
        <w:rFonts w:cs="Times New Roman"/>
      </w:rPr>
    </w:lvl>
    <w:lvl w:ilvl="6" w:tplc="0409000F" w:tentative="1">
      <w:start w:val="1"/>
      <w:numFmt w:val="decimal"/>
      <w:lvlText w:val="%7."/>
      <w:lvlJc w:val="left"/>
      <w:pPr>
        <w:ind w:left="2520" w:hanging="420"/>
      </w:pPr>
      <w:rPr>
        <w:rFonts w:cs="Times New Roman"/>
      </w:rPr>
    </w:lvl>
    <w:lvl w:ilvl="7" w:tplc="04090019" w:tentative="1">
      <w:start w:val="1"/>
      <w:numFmt w:val="lowerLetter"/>
      <w:lvlText w:val="%8)"/>
      <w:lvlJc w:val="left"/>
      <w:pPr>
        <w:ind w:left="2940" w:hanging="420"/>
      </w:pPr>
      <w:rPr>
        <w:rFonts w:cs="Times New Roman"/>
      </w:rPr>
    </w:lvl>
    <w:lvl w:ilvl="8" w:tplc="0409001B" w:tentative="1">
      <w:start w:val="1"/>
      <w:numFmt w:val="lowerRoman"/>
      <w:lvlText w:val="%9."/>
      <w:lvlJc w:val="right"/>
      <w:pPr>
        <w:ind w:left="3360" w:hanging="420"/>
      </w:pPr>
      <w:rPr>
        <w:rFonts w:cs="Times New Roman"/>
      </w:rPr>
    </w:lvl>
  </w:abstractNum>
  <w:abstractNum w:abstractNumId="18">
    <w:nsid w:val="2E925A1F"/>
    <w:multiLevelType w:val="hybridMultilevel"/>
    <w:tmpl w:val="A76444CE"/>
    <w:lvl w:ilvl="0" w:tplc="72DE1D62">
      <w:start w:val="1"/>
      <w:numFmt w:val="lowerLetter"/>
      <w:lvlText w:val="%1)"/>
      <w:lvlJc w:val="left"/>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19">
    <w:nsid w:val="338F413D"/>
    <w:multiLevelType w:val="hybridMultilevel"/>
    <w:tmpl w:val="05469E76"/>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20">
    <w:nsid w:val="34F71E5F"/>
    <w:multiLevelType w:val="hybridMultilevel"/>
    <w:tmpl w:val="BF3C0A08"/>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21">
    <w:nsid w:val="3CAC4C07"/>
    <w:multiLevelType w:val="hybridMultilevel"/>
    <w:tmpl w:val="F7E4A7CA"/>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22">
    <w:nsid w:val="3D9965EC"/>
    <w:multiLevelType w:val="hybridMultilevel"/>
    <w:tmpl w:val="917018F0"/>
    <w:lvl w:ilvl="0" w:tplc="55B6AC1A">
      <w:start w:val="1"/>
      <w:numFmt w:val="lowerLetter"/>
      <w:lvlText w:val="%1)"/>
      <w:lvlJc w:val="left"/>
      <w:pPr>
        <w:ind w:left="420" w:hanging="420"/>
      </w:pPr>
      <w:rPr>
        <w:rFonts w:eastAsia="黑体" w:cs="Times New Roman" w:hint="eastAsia"/>
        <w:sz w:val="21"/>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3">
    <w:nsid w:val="4BFF2887"/>
    <w:multiLevelType w:val="hybridMultilevel"/>
    <w:tmpl w:val="E31C5B00"/>
    <w:lvl w:ilvl="0" w:tplc="55B6AC1A">
      <w:start w:val="1"/>
      <w:numFmt w:val="lowerLetter"/>
      <w:lvlText w:val="%1)"/>
      <w:lvlJc w:val="left"/>
      <w:pPr>
        <w:ind w:left="420" w:hanging="420"/>
      </w:pPr>
      <w:rPr>
        <w:rFonts w:eastAsia="黑体" w:cs="Times New Roman" w:hint="eastAsia"/>
        <w:sz w:val="21"/>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4">
    <w:nsid w:val="4F9A17F9"/>
    <w:multiLevelType w:val="hybridMultilevel"/>
    <w:tmpl w:val="20085828"/>
    <w:lvl w:ilvl="0" w:tplc="23B07A8E">
      <w:start w:val="1"/>
      <w:numFmt w:val="lowerLetter"/>
      <w:lvlText w:val="%1)"/>
      <w:lvlJc w:val="left"/>
      <w:pPr>
        <w:ind w:firstLine="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25">
    <w:nsid w:val="5198699E"/>
    <w:multiLevelType w:val="hybridMultilevel"/>
    <w:tmpl w:val="61543998"/>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26">
    <w:nsid w:val="586B391C"/>
    <w:multiLevelType w:val="hybridMultilevel"/>
    <w:tmpl w:val="529C97D0"/>
    <w:lvl w:ilvl="0" w:tplc="2348D33E">
      <w:start w:val="1"/>
      <w:numFmt w:val="lowerLetter"/>
      <w:lvlText w:val="%1)"/>
      <w:lvlJc w:val="left"/>
      <w:pPr>
        <w:ind w:left="840" w:hanging="420"/>
      </w:pPr>
      <w:rPr>
        <w:rFonts w:cs="Times New Roman" w:hint="eastAsia"/>
      </w:rPr>
    </w:lvl>
    <w:lvl w:ilvl="1" w:tplc="04090019">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7">
    <w:nsid w:val="5E59342F"/>
    <w:multiLevelType w:val="hybridMultilevel"/>
    <w:tmpl w:val="7E840D9E"/>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28">
    <w:nsid w:val="62A52F78"/>
    <w:multiLevelType w:val="hybridMultilevel"/>
    <w:tmpl w:val="8BBABFFA"/>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29">
    <w:nsid w:val="671C6C15"/>
    <w:multiLevelType w:val="multilevel"/>
    <w:tmpl w:val="EEB08B6E"/>
    <w:lvl w:ilvl="0">
      <w:start w:val="1"/>
      <w:numFmt w:val="decimal"/>
      <w:lvlText w:val="%1"/>
      <w:lvlJc w:val="left"/>
      <w:pPr>
        <w:ind w:left="425" w:hanging="425"/>
      </w:pPr>
      <w:rPr>
        <w:rFonts w:cs="Times New Roman" w:hint="eastAsia"/>
      </w:rPr>
    </w:lvl>
    <w:lvl w:ilvl="1">
      <w:start w:val="1"/>
      <w:numFmt w:val="decimal"/>
      <w:lvlText w:val="%1.%2"/>
      <w:lvlJc w:val="left"/>
      <w:pPr>
        <w:ind w:left="992" w:hanging="567"/>
      </w:pPr>
      <w:rPr>
        <w:rFonts w:cs="Times New Roman" w:hint="eastAsia"/>
      </w:rPr>
    </w:lvl>
    <w:lvl w:ilvl="2">
      <w:start w:val="1"/>
      <w:numFmt w:val="decimal"/>
      <w:lvlText w:val="%1.%2.%3"/>
      <w:lvlJc w:val="left"/>
      <w:pPr>
        <w:ind w:left="1418" w:hanging="567"/>
      </w:pPr>
      <w:rPr>
        <w:rFonts w:ascii="黑体" w:eastAsia="黑体" w:hAnsi="黑体" w:cs="Times New Roman" w:hint="eastAsia"/>
        <w:sz w:val="21"/>
      </w:rPr>
    </w:lvl>
    <w:lvl w:ilvl="3">
      <w:start w:val="1"/>
      <w:numFmt w:val="decimal"/>
      <w:lvlText w:val="%1.%2.%3.%4"/>
      <w:lvlJc w:val="left"/>
      <w:pPr>
        <w:ind w:left="1984" w:hanging="708"/>
      </w:pPr>
      <w:rPr>
        <w:rFonts w:cs="Times New Roman" w:hint="eastAsia"/>
      </w:rPr>
    </w:lvl>
    <w:lvl w:ilvl="4">
      <w:start w:val="1"/>
      <w:numFmt w:val="decimal"/>
      <w:lvlText w:val="%1.%2.%3.%4.%5"/>
      <w:lvlJc w:val="left"/>
      <w:pPr>
        <w:ind w:left="2551" w:hanging="850"/>
      </w:pPr>
      <w:rPr>
        <w:rFonts w:cs="Times New Roman" w:hint="eastAsia"/>
      </w:rPr>
    </w:lvl>
    <w:lvl w:ilvl="5">
      <w:start w:val="1"/>
      <w:numFmt w:val="decimal"/>
      <w:lvlText w:val="%1.%2.%3.%4.%5.%6"/>
      <w:lvlJc w:val="left"/>
      <w:pPr>
        <w:ind w:left="3260" w:hanging="1134"/>
      </w:pPr>
      <w:rPr>
        <w:rFonts w:cs="Times New Roman" w:hint="eastAsia"/>
      </w:rPr>
    </w:lvl>
    <w:lvl w:ilvl="6">
      <w:start w:val="1"/>
      <w:numFmt w:val="decimal"/>
      <w:lvlText w:val="%1.%2.%3.%4.%5.%6.%7"/>
      <w:lvlJc w:val="left"/>
      <w:pPr>
        <w:ind w:left="3827" w:hanging="1276"/>
      </w:pPr>
      <w:rPr>
        <w:rFonts w:cs="Times New Roman" w:hint="eastAsia"/>
      </w:rPr>
    </w:lvl>
    <w:lvl w:ilvl="7">
      <w:start w:val="1"/>
      <w:numFmt w:val="decimal"/>
      <w:lvlText w:val="%1.%2.%3.%4.%5.%6.%7.%8"/>
      <w:lvlJc w:val="left"/>
      <w:pPr>
        <w:ind w:left="4394" w:hanging="1418"/>
      </w:pPr>
      <w:rPr>
        <w:rFonts w:cs="Times New Roman" w:hint="eastAsia"/>
      </w:rPr>
    </w:lvl>
    <w:lvl w:ilvl="8">
      <w:start w:val="1"/>
      <w:numFmt w:val="decimal"/>
      <w:lvlText w:val="%1.%2.%3.%4.%5.%6.%7.%8.%9"/>
      <w:lvlJc w:val="left"/>
      <w:pPr>
        <w:ind w:left="5102" w:hanging="1700"/>
      </w:pPr>
      <w:rPr>
        <w:rFonts w:cs="Times New Roman" w:hint="eastAsia"/>
      </w:rPr>
    </w:lvl>
  </w:abstractNum>
  <w:abstractNum w:abstractNumId="30">
    <w:nsid w:val="67B547B6"/>
    <w:multiLevelType w:val="hybridMultilevel"/>
    <w:tmpl w:val="ADB822A6"/>
    <w:lvl w:ilvl="0" w:tplc="55B6AC1A">
      <w:start w:val="1"/>
      <w:numFmt w:val="lowerLetter"/>
      <w:lvlText w:val="%1)"/>
      <w:lvlJc w:val="left"/>
      <w:pPr>
        <w:ind w:left="420" w:hanging="420"/>
      </w:pPr>
      <w:rPr>
        <w:rFonts w:eastAsia="黑体" w:cs="Times New Roman" w:hint="eastAsia"/>
        <w:sz w:val="21"/>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1">
    <w:nsid w:val="6C137288"/>
    <w:multiLevelType w:val="hybridMultilevel"/>
    <w:tmpl w:val="49140D4E"/>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32">
    <w:nsid w:val="6CDB4E06"/>
    <w:multiLevelType w:val="hybridMultilevel"/>
    <w:tmpl w:val="4D540732"/>
    <w:lvl w:ilvl="0" w:tplc="0E8440F4">
      <w:start w:val="1"/>
      <w:numFmt w:val="lowerLetter"/>
      <w:lvlText w:val="%1)"/>
      <w:lvlJc w:val="left"/>
      <w:pPr>
        <w:ind w:firstLine="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33">
    <w:nsid w:val="6DD95CD6"/>
    <w:multiLevelType w:val="hybridMultilevel"/>
    <w:tmpl w:val="733EA3B8"/>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34">
    <w:nsid w:val="713B4230"/>
    <w:multiLevelType w:val="hybridMultilevel"/>
    <w:tmpl w:val="E03CE2D8"/>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35">
    <w:nsid w:val="752C6998"/>
    <w:multiLevelType w:val="hybridMultilevel"/>
    <w:tmpl w:val="632298F2"/>
    <w:lvl w:ilvl="0" w:tplc="4C8ACC20">
      <w:start w:val="1"/>
      <w:numFmt w:val="lowerLetter"/>
      <w:lvlText w:val="%1)"/>
      <w:lvlJc w:val="righ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6">
    <w:nsid w:val="76BB4868"/>
    <w:multiLevelType w:val="hybridMultilevel"/>
    <w:tmpl w:val="E2E4EF08"/>
    <w:lvl w:ilvl="0" w:tplc="04090019">
      <w:start w:val="1"/>
      <w:numFmt w:val="lowerLetter"/>
      <w:lvlText w:val="%1)"/>
      <w:lvlJc w:val="left"/>
      <w:pPr>
        <w:ind w:left="840" w:hanging="420"/>
      </w:pPr>
      <w:rPr>
        <w:rFonts w:cs="Times New Roman" w:hint="eastAsia"/>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37">
    <w:nsid w:val="7AC104C2"/>
    <w:multiLevelType w:val="hybridMultilevel"/>
    <w:tmpl w:val="51AA50C6"/>
    <w:lvl w:ilvl="0" w:tplc="55B6AC1A">
      <w:start w:val="1"/>
      <w:numFmt w:val="lowerLetter"/>
      <w:lvlText w:val="%1)"/>
      <w:lvlJc w:val="left"/>
      <w:pPr>
        <w:ind w:left="420" w:hanging="420"/>
      </w:pPr>
      <w:rPr>
        <w:rFonts w:eastAsia="黑体" w:cs="Times New Roman" w:hint="eastAsia"/>
        <w:sz w:val="21"/>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8">
    <w:nsid w:val="7C290413"/>
    <w:multiLevelType w:val="hybridMultilevel"/>
    <w:tmpl w:val="6A1C4444"/>
    <w:lvl w:ilvl="0" w:tplc="A4804040">
      <w:start w:val="1"/>
      <w:numFmt w:val="lowerLetter"/>
      <w:lvlText w:val="%1）"/>
      <w:lvlJc w:val="left"/>
      <w:pPr>
        <w:ind w:left="780" w:hanging="36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39">
    <w:nsid w:val="7D086076"/>
    <w:multiLevelType w:val="hybridMultilevel"/>
    <w:tmpl w:val="A074ED1E"/>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40">
    <w:nsid w:val="7E4E5031"/>
    <w:multiLevelType w:val="hybridMultilevel"/>
    <w:tmpl w:val="80BE88AC"/>
    <w:lvl w:ilvl="0" w:tplc="04090019">
      <w:start w:val="1"/>
      <w:numFmt w:val="lowerLetter"/>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1">
    <w:nsid w:val="7EF5628C"/>
    <w:multiLevelType w:val="hybridMultilevel"/>
    <w:tmpl w:val="C1FED09C"/>
    <w:lvl w:ilvl="0" w:tplc="5282B182">
      <w:start w:val="1"/>
      <w:numFmt w:val="lowerLetter"/>
      <w:lvlText w:val="%1)"/>
      <w:lvlJc w:val="left"/>
      <w:pPr>
        <w:ind w:left="840" w:hanging="4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42">
    <w:nsid w:val="7FAC45F8"/>
    <w:multiLevelType w:val="hybridMultilevel"/>
    <w:tmpl w:val="05C82C14"/>
    <w:lvl w:ilvl="0" w:tplc="55B6AC1A">
      <w:start w:val="1"/>
      <w:numFmt w:val="lowerLetter"/>
      <w:lvlText w:val="%1)"/>
      <w:lvlJc w:val="left"/>
      <w:pPr>
        <w:ind w:left="840" w:hanging="420"/>
      </w:pPr>
      <w:rPr>
        <w:rFonts w:eastAsia="黑体" w:cs="Times New Roman" w:hint="eastAsia"/>
        <w:sz w:val="21"/>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6"/>
  </w:num>
  <w:num w:numId="2">
    <w:abstractNumId w:val="36"/>
  </w:num>
  <w:num w:numId="3">
    <w:abstractNumId w:val="26"/>
  </w:num>
  <w:num w:numId="4">
    <w:abstractNumId w:val="41"/>
  </w:num>
  <w:num w:numId="5">
    <w:abstractNumId w:val="29"/>
  </w:num>
  <w:num w:numId="6">
    <w:abstractNumId w:val="29"/>
    <w:lvlOverride w:ilvl="0">
      <w:lvl w:ilvl="0">
        <w:start w:val="1"/>
        <w:numFmt w:val="decimal"/>
        <w:lvlText w:val="%1"/>
        <w:lvlJc w:val="left"/>
        <w:pPr>
          <w:ind w:left="425" w:hanging="425"/>
        </w:pPr>
        <w:rPr>
          <w:rFonts w:cs="Times New Roman" w:hint="eastAsia"/>
        </w:rPr>
      </w:lvl>
    </w:lvlOverride>
    <w:lvlOverride w:ilvl="1">
      <w:lvl w:ilvl="1">
        <w:start w:val="1"/>
        <w:numFmt w:val="decimal"/>
        <w:lvlText w:val="%1.%2"/>
        <w:lvlJc w:val="left"/>
        <w:rPr>
          <w:rFonts w:cs="Times New Roman" w:hint="eastAsia"/>
        </w:rPr>
      </w:lvl>
    </w:lvlOverride>
    <w:lvlOverride w:ilvl="2">
      <w:lvl w:ilvl="2">
        <w:start w:val="1"/>
        <w:numFmt w:val="decimal"/>
        <w:lvlText w:val="%1.%2.%3"/>
        <w:lvlJc w:val="left"/>
        <w:pPr>
          <w:ind w:left="1418" w:hanging="567"/>
        </w:pPr>
        <w:rPr>
          <w:rFonts w:cs="Times New Roman" w:hint="eastAsia"/>
        </w:rPr>
      </w:lvl>
    </w:lvlOverride>
    <w:lvlOverride w:ilvl="3">
      <w:lvl w:ilvl="3">
        <w:start w:val="1"/>
        <w:numFmt w:val="decimal"/>
        <w:lvlText w:val="%1.%2.%3.%4"/>
        <w:lvlJc w:val="left"/>
        <w:pPr>
          <w:ind w:left="1984" w:hanging="708"/>
        </w:pPr>
        <w:rPr>
          <w:rFonts w:cs="Times New Roman" w:hint="eastAsia"/>
        </w:rPr>
      </w:lvl>
    </w:lvlOverride>
    <w:lvlOverride w:ilvl="4">
      <w:lvl w:ilvl="4">
        <w:start w:val="1"/>
        <w:numFmt w:val="decimal"/>
        <w:lvlText w:val="%1.%2.%3.%4.%5"/>
        <w:lvlJc w:val="left"/>
        <w:pPr>
          <w:ind w:left="2551" w:hanging="850"/>
        </w:pPr>
        <w:rPr>
          <w:rFonts w:cs="Times New Roman" w:hint="eastAsia"/>
        </w:rPr>
      </w:lvl>
    </w:lvlOverride>
    <w:lvlOverride w:ilvl="5">
      <w:lvl w:ilvl="5">
        <w:start w:val="1"/>
        <w:numFmt w:val="decimal"/>
        <w:lvlText w:val="%1.%2.%3.%4.%5.%6"/>
        <w:lvlJc w:val="left"/>
        <w:pPr>
          <w:ind w:left="3260" w:hanging="1134"/>
        </w:pPr>
        <w:rPr>
          <w:rFonts w:cs="Times New Roman" w:hint="eastAsia"/>
        </w:rPr>
      </w:lvl>
    </w:lvlOverride>
    <w:lvlOverride w:ilvl="6">
      <w:lvl w:ilvl="6">
        <w:start w:val="1"/>
        <w:numFmt w:val="decimal"/>
        <w:lvlText w:val="%1.%2.%3.%4.%5.%6.%7"/>
        <w:lvlJc w:val="left"/>
        <w:pPr>
          <w:ind w:left="3827" w:hanging="1276"/>
        </w:pPr>
        <w:rPr>
          <w:rFonts w:cs="Times New Roman" w:hint="eastAsia"/>
        </w:rPr>
      </w:lvl>
    </w:lvlOverride>
    <w:lvlOverride w:ilvl="7">
      <w:lvl w:ilvl="7">
        <w:start w:val="1"/>
        <w:numFmt w:val="decimal"/>
        <w:lvlText w:val="%1.%2.%3.%4.%5.%6.%7.%8"/>
        <w:lvlJc w:val="left"/>
        <w:pPr>
          <w:ind w:left="4394" w:hanging="1418"/>
        </w:pPr>
        <w:rPr>
          <w:rFonts w:cs="Times New Roman" w:hint="eastAsia"/>
        </w:rPr>
      </w:lvl>
    </w:lvlOverride>
    <w:lvlOverride w:ilvl="8">
      <w:lvl w:ilvl="8">
        <w:start w:val="1"/>
        <w:numFmt w:val="decimal"/>
        <w:lvlText w:val="%1.%2.%3.%4.%5.%6.%7.%8.%9"/>
        <w:lvlJc w:val="left"/>
        <w:pPr>
          <w:ind w:left="5102" w:hanging="1700"/>
        </w:pPr>
        <w:rPr>
          <w:rFonts w:cs="Times New Roman" w:hint="eastAsia"/>
        </w:rPr>
      </w:lvl>
    </w:lvlOverride>
  </w:num>
  <w:num w:numId="7">
    <w:abstractNumId w:val="32"/>
  </w:num>
  <w:num w:numId="8">
    <w:abstractNumId w:val="24"/>
  </w:num>
  <w:num w:numId="9">
    <w:abstractNumId w:val="39"/>
  </w:num>
  <w:num w:numId="10">
    <w:abstractNumId w:val="22"/>
  </w:num>
  <w:num w:numId="11">
    <w:abstractNumId w:val="1"/>
  </w:num>
  <w:num w:numId="12">
    <w:abstractNumId w:val="17"/>
  </w:num>
  <w:num w:numId="13">
    <w:abstractNumId w:val="20"/>
  </w:num>
  <w:num w:numId="14">
    <w:abstractNumId w:val="0"/>
  </w:num>
  <w:num w:numId="15">
    <w:abstractNumId w:val="12"/>
  </w:num>
  <w:num w:numId="16">
    <w:abstractNumId w:val="13"/>
  </w:num>
  <w:num w:numId="17">
    <w:abstractNumId w:val="9"/>
  </w:num>
  <w:num w:numId="18">
    <w:abstractNumId w:val="8"/>
  </w:num>
  <w:num w:numId="19">
    <w:abstractNumId w:val="18"/>
  </w:num>
  <w:num w:numId="20">
    <w:abstractNumId w:val="11"/>
  </w:num>
  <w:num w:numId="21">
    <w:abstractNumId w:val="38"/>
  </w:num>
  <w:num w:numId="22">
    <w:abstractNumId w:val="2"/>
  </w:num>
  <w:num w:numId="23">
    <w:abstractNumId w:val="14"/>
  </w:num>
  <w:num w:numId="24">
    <w:abstractNumId w:val="15"/>
  </w:num>
  <w:num w:numId="25">
    <w:abstractNumId w:val="23"/>
  </w:num>
  <w:num w:numId="26">
    <w:abstractNumId w:val="3"/>
  </w:num>
  <w:num w:numId="27">
    <w:abstractNumId w:val="28"/>
  </w:num>
  <w:num w:numId="28">
    <w:abstractNumId w:val="19"/>
  </w:num>
  <w:num w:numId="29">
    <w:abstractNumId w:val="30"/>
  </w:num>
  <w:num w:numId="30">
    <w:abstractNumId w:val="7"/>
  </w:num>
  <w:num w:numId="31">
    <w:abstractNumId w:val="31"/>
  </w:num>
  <w:num w:numId="32">
    <w:abstractNumId w:val="33"/>
  </w:num>
  <w:num w:numId="33">
    <w:abstractNumId w:val="25"/>
  </w:num>
  <w:num w:numId="34">
    <w:abstractNumId w:val="27"/>
  </w:num>
  <w:num w:numId="35">
    <w:abstractNumId w:val="42"/>
  </w:num>
  <w:num w:numId="36">
    <w:abstractNumId w:val="5"/>
  </w:num>
  <w:num w:numId="37">
    <w:abstractNumId w:val="37"/>
  </w:num>
  <w:num w:numId="3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4"/>
  </w:num>
  <w:num w:numId="40">
    <w:abstractNumId w:val="6"/>
  </w:num>
  <w:num w:numId="41">
    <w:abstractNumId w:val="21"/>
  </w:num>
  <w:num w:numId="42">
    <w:abstractNumId w:val="10"/>
  </w:num>
  <w:num w:numId="43">
    <w:abstractNumId w:val="40"/>
  </w:num>
  <w:num w:numId="44">
    <w:abstractNumId w:val="4"/>
  </w:num>
  <w:num w:numId="45">
    <w:abstractNumId w:val="35"/>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64356"/>
    <w:rsid w:val="00002BDF"/>
    <w:rsid w:val="0000487D"/>
    <w:rsid w:val="00004B6C"/>
    <w:rsid w:val="000065FF"/>
    <w:rsid w:val="0000666D"/>
    <w:rsid w:val="0001115D"/>
    <w:rsid w:val="0001145B"/>
    <w:rsid w:val="00013164"/>
    <w:rsid w:val="000177EE"/>
    <w:rsid w:val="000212BE"/>
    <w:rsid w:val="00026E56"/>
    <w:rsid w:val="00030D90"/>
    <w:rsid w:val="0003624E"/>
    <w:rsid w:val="0003677A"/>
    <w:rsid w:val="00037576"/>
    <w:rsid w:val="00040F06"/>
    <w:rsid w:val="00042AF3"/>
    <w:rsid w:val="00050737"/>
    <w:rsid w:val="00051485"/>
    <w:rsid w:val="00053759"/>
    <w:rsid w:val="00054DAE"/>
    <w:rsid w:val="00061387"/>
    <w:rsid w:val="00061D88"/>
    <w:rsid w:val="00063C90"/>
    <w:rsid w:val="000663EE"/>
    <w:rsid w:val="00066804"/>
    <w:rsid w:val="00067C80"/>
    <w:rsid w:val="000705AE"/>
    <w:rsid w:val="0007545E"/>
    <w:rsid w:val="00075595"/>
    <w:rsid w:val="00075F6B"/>
    <w:rsid w:val="000772B5"/>
    <w:rsid w:val="00077674"/>
    <w:rsid w:val="00077D13"/>
    <w:rsid w:val="00080A86"/>
    <w:rsid w:val="000907AC"/>
    <w:rsid w:val="0009162C"/>
    <w:rsid w:val="00097568"/>
    <w:rsid w:val="000A04FC"/>
    <w:rsid w:val="000A1425"/>
    <w:rsid w:val="000A4540"/>
    <w:rsid w:val="000A49F4"/>
    <w:rsid w:val="000A53A2"/>
    <w:rsid w:val="000A5875"/>
    <w:rsid w:val="000A6B46"/>
    <w:rsid w:val="000A7179"/>
    <w:rsid w:val="000A764C"/>
    <w:rsid w:val="000A784B"/>
    <w:rsid w:val="000B03D0"/>
    <w:rsid w:val="000B3CA0"/>
    <w:rsid w:val="000B728C"/>
    <w:rsid w:val="000B7322"/>
    <w:rsid w:val="000C0C9F"/>
    <w:rsid w:val="000C4294"/>
    <w:rsid w:val="000C4395"/>
    <w:rsid w:val="000C55FA"/>
    <w:rsid w:val="000C62DA"/>
    <w:rsid w:val="000D11D3"/>
    <w:rsid w:val="000D17FC"/>
    <w:rsid w:val="000D2852"/>
    <w:rsid w:val="000D3811"/>
    <w:rsid w:val="000D39A3"/>
    <w:rsid w:val="000D4290"/>
    <w:rsid w:val="000D6F2D"/>
    <w:rsid w:val="000D767F"/>
    <w:rsid w:val="000E012C"/>
    <w:rsid w:val="000E2AA8"/>
    <w:rsid w:val="000E6313"/>
    <w:rsid w:val="000E66C8"/>
    <w:rsid w:val="000F04F3"/>
    <w:rsid w:val="000F0F67"/>
    <w:rsid w:val="000F10A4"/>
    <w:rsid w:val="000F5D6B"/>
    <w:rsid w:val="000F747E"/>
    <w:rsid w:val="000F7EA7"/>
    <w:rsid w:val="00101663"/>
    <w:rsid w:val="001027B1"/>
    <w:rsid w:val="0010388C"/>
    <w:rsid w:val="00104965"/>
    <w:rsid w:val="00105D91"/>
    <w:rsid w:val="00106945"/>
    <w:rsid w:val="001077AD"/>
    <w:rsid w:val="0011086F"/>
    <w:rsid w:val="00112351"/>
    <w:rsid w:val="00113BDC"/>
    <w:rsid w:val="00117D45"/>
    <w:rsid w:val="00120EA8"/>
    <w:rsid w:val="00120F94"/>
    <w:rsid w:val="00121B80"/>
    <w:rsid w:val="001234BB"/>
    <w:rsid w:val="001269F1"/>
    <w:rsid w:val="00127C06"/>
    <w:rsid w:val="00131B05"/>
    <w:rsid w:val="0013277B"/>
    <w:rsid w:val="001345AA"/>
    <w:rsid w:val="001363A5"/>
    <w:rsid w:val="0013686A"/>
    <w:rsid w:val="00136B3C"/>
    <w:rsid w:val="0014049F"/>
    <w:rsid w:val="00146982"/>
    <w:rsid w:val="00146B09"/>
    <w:rsid w:val="00150247"/>
    <w:rsid w:val="001504DC"/>
    <w:rsid w:val="001507DD"/>
    <w:rsid w:val="00151679"/>
    <w:rsid w:val="001666BA"/>
    <w:rsid w:val="0017256E"/>
    <w:rsid w:val="001754AC"/>
    <w:rsid w:val="001759CB"/>
    <w:rsid w:val="00176DD1"/>
    <w:rsid w:val="00180B8C"/>
    <w:rsid w:val="001810F0"/>
    <w:rsid w:val="00181A45"/>
    <w:rsid w:val="00184685"/>
    <w:rsid w:val="001859B6"/>
    <w:rsid w:val="00191089"/>
    <w:rsid w:val="001920B0"/>
    <w:rsid w:val="00193854"/>
    <w:rsid w:val="001941FC"/>
    <w:rsid w:val="0019455D"/>
    <w:rsid w:val="00194775"/>
    <w:rsid w:val="00194FB8"/>
    <w:rsid w:val="00196412"/>
    <w:rsid w:val="00196C5F"/>
    <w:rsid w:val="001A19D2"/>
    <w:rsid w:val="001A1AAF"/>
    <w:rsid w:val="001A475A"/>
    <w:rsid w:val="001A6A99"/>
    <w:rsid w:val="001B1A3F"/>
    <w:rsid w:val="001B214E"/>
    <w:rsid w:val="001B4F19"/>
    <w:rsid w:val="001B548E"/>
    <w:rsid w:val="001C4B90"/>
    <w:rsid w:val="001C6330"/>
    <w:rsid w:val="001C63F7"/>
    <w:rsid w:val="001C6F13"/>
    <w:rsid w:val="001C7DE5"/>
    <w:rsid w:val="001D0CB6"/>
    <w:rsid w:val="001D3B45"/>
    <w:rsid w:val="001D3CA2"/>
    <w:rsid w:val="001D430C"/>
    <w:rsid w:val="001D45D3"/>
    <w:rsid w:val="001D4E42"/>
    <w:rsid w:val="001D5C50"/>
    <w:rsid w:val="001D6288"/>
    <w:rsid w:val="001E4091"/>
    <w:rsid w:val="001E4558"/>
    <w:rsid w:val="001E48DC"/>
    <w:rsid w:val="001F4F7D"/>
    <w:rsid w:val="001F5A6F"/>
    <w:rsid w:val="001F5F93"/>
    <w:rsid w:val="00200900"/>
    <w:rsid w:val="00201A4C"/>
    <w:rsid w:val="00204E63"/>
    <w:rsid w:val="00206EAB"/>
    <w:rsid w:val="00214983"/>
    <w:rsid w:val="002153A2"/>
    <w:rsid w:val="00215F7F"/>
    <w:rsid w:val="002220C4"/>
    <w:rsid w:val="00222125"/>
    <w:rsid w:val="002231DA"/>
    <w:rsid w:val="00223AE6"/>
    <w:rsid w:val="0022594B"/>
    <w:rsid w:val="00226101"/>
    <w:rsid w:val="00226862"/>
    <w:rsid w:val="00230365"/>
    <w:rsid w:val="00230404"/>
    <w:rsid w:val="00231A36"/>
    <w:rsid w:val="0023641A"/>
    <w:rsid w:val="00245F15"/>
    <w:rsid w:val="00252B58"/>
    <w:rsid w:val="00256C86"/>
    <w:rsid w:val="00262E4E"/>
    <w:rsid w:val="00264894"/>
    <w:rsid w:val="0027757F"/>
    <w:rsid w:val="002813B9"/>
    <w:rsid w:val="00281C88"/>
    <w:rsid w:val="002844CD"/>
    <w:rsid w:val="00286A98"/>
    <w:rsid w:val="00294F42"/>
    <w:rsid w:val="00296639"/>
    <w:rsid w:val="002978AF"/>
    <w:rsid w:val="00297DE3"/>
    <w:rsid w:val="002A1B50"/>
    <w:rsid w:val="002A20C7"/>
    <w:rsid w:val="002A40B1"/>
    <w:rsid w:val="002A450F"/>
    <w:rsid w:val="002A485C"/>
    <w:rsid w:val="002A56E2"/>
    <w:rsid w:val="002B0F87"/>
    <w:rsid w:val="002B4658"/>
    <w:rsid w:val="002B50C4"/>
    <w:rsid w:val="002B52C3"/>
    <w:rsid w:val="002B6537"/>
    <w:rsid w:val="002C0082"/>
    <w:rsid w:val="002C4010"/>
    <w:rsid w:val="002C551D"/>
    <w:rsid w:val="002D279C"/>
    <w:rsid w:val="002D353A"/>
    <w:rsid w:val="002D4EB5"/>
    <w:rsid w:val="002D72C0"/>
    <w:rsid w:val="002E135E"/>
    <w:rsid w:val="002E1EA1"/>
    <w:rsid w:val="002E30F1"/>
    <w:rsid w:val="002E3FC3"/>
    <w:rsid w:val="002F2349"/>
    <w:rsid w:val="002F55DD"/>
    <w:rsid w:val="00301093"/>
    <w:rsid w:val="0030199A"/>
    <w:rsid w:val="003039EB"/>
    <w:rsid w:val="00303C7C"/>
    <w:rsid w:val="00306BE3"/>
    <w:rsid w:val="00307B26"/>
    <w:rsid w:val="0031010B"/>
    <w:rsid w:val="003109D4"/>
    <w:rsid w:val="00310B9E"/>
    <w:rsid w:val="00310D91"/>
    <w:rsid w:val="00313610"/>
    <w:rsid w:val="003153FB"/>
    <w:rsid w:val="00316862"/>
    <w:rsid w:val="00320AAF"/>
    <w:rsid w:val="00320ED0"/>
    <w:rsid w:val="00322807"/>
    <w:rsid w:val="00323493"/>
    <w:rsid w:val="00323747"/>
    <w:rsid w:val="00324891"/>
    <w:rsid w:val="003248B4"/>
    <w:rsid w:val="00324A2E"/>
    <w:rsid w:val="00326956"/>
    <w:rsid w:val="003323F8"/>
    <w:rsid w:val="003324F5"/>
    <w:rsid w:val="00334DB8"/>
    <w:rsid w:val="0033611B"/>
    <w:rsid w:val="00341DD9"/>
    <w:rsid w:val="003424E6"/>
    <w:rsid w:val="003503D9"/>
    <w:rsid w:val="0035204F"/>
    <w:rsid w:val="003522DA"/>
    <w:rsid w:val="003543FC"/>
    <w:rsid w:val="0035547D"/>
    <w:rsid w:val="00356465"/>
    <w:rsid w:val="00356DE1"/>
    <w:rsid w:val="00357B7E"/>
    <w:rsid w:val="00361EDF"/>
    <w:rsid w:val="00366B4F"/>
    <w:rsid w:val="00376A4C"/>
    <w:rsid w:val="003904EF"/>
    <w:rsid w:val="00391B20"/>
    <w:rsid w:val="0039445C"/>
    <w:rsid w:val="00395284"/>
    <w:rsid w:val="003958C5"/>
    <w:rsid w:val="00395A3B"/>
    <w:rsid w:val="003A0BA5"/>
    <w:rsid w:val="003A13E2"/>
    <w:rsid w:val="003A236C"/>
    <w:rsid w:val="003A575B"/>
    <w:rsid w:val="003A65B5"/>
    <w:rsid w:val="003B04F0"/>
    <w:rsid w:val="003B2103"/>
    <w:rsid w:val="003B4F45"/>
    <w:rsid w:val="003B6A6E"/>
    <w:rsid w:val="003C2EA1"/>
    <w:rsid w:val="003C6416"/>
    <w:rsid w:val="003C7BA7"/>
    <w:rsid w:val="003D1887"/>
    <w:rsid w:val="003D18FA"/>
    <w:rsid w:val="003D253F"/>
    <w:rsid w:val="003D46EB"/>
    <w:rsid w:val="003D6C1E"/>
    <w:rsid w:val="003E5031"/>
    <w:rsid w:val="003E5669"/>
    <w:rsid w:val="003E65A6"/>
    <w:rsid w:val="003E6782"/>
    <w:rsid w:val="003F0E6F"/>
    <w:rsid w:val="003F1DCF"/>
    <w:rsid w:val="003F5359"/>
    <w:rsid w:val="004021F5"/>
    <w:rsid w:val="00402BE8"/>
    <w:rsid w:val="00402E61"/>
    <w:rsid w:val="0040738B"/>
    <w:rsid w:val="00412F42"/>
    <w:rsid w:val="00414A04"/>
    <w:rsid w:val="00415835"/>
    <w:rsid w:val="004221ED"/>
    <w:rsid w:val="0042274B"/>
    <w:rsid w:val="00424EFE"/>
    <w:rsid w:val="00425080"/>
    <w:rsid w:val="00425D20"/>
    <w:rsid w:val="00427F06"/>
    <w:rsid w:val="00433F62"/>
    <w:rsid w:val="00434DF1"/>
    <w:rsid w:val="004404E5"/>
    <w:rsid w:val="004425B5"/>
    <w:rsid w:val="00442E92"/>
    <w:rsid w:val="00443179"/>
    <w:rsid w:val="0044493F"/>
    <w:rsid w:val="004461BA"/>
    <w:rsid w:val="00446893"/>
    <w:rsid w:val="0045028C"/>
    <w:rsid w:val="00452D56"/>
    <w:rsid w:val="00453AF3"/>
    <w:rsid w:val="00462909"/>
    <w:rsid w:val="0046488C"/>
    <w:rsid w:val="00464C75"/>
    <w:rsid w:val="00464C83"/>
    <w:rsid w:val="00466B6A"/>
    <w:rsid w:val="00466C86"/>
    <w:rsid w:val="004675C9"/>
    <w:rsid w:val="00467DFF"/>
    <w:rsid w:val="00471A9A"/>
    <w:rsid w:val="00473772"/>
    <w:rsid w:val="00476E7F"/>
    <w:rsid w:val="00483A05"/>
    <w:rsid w:val="00483BC6"/>
    <w:rsid w:val="00483FCF"/>
    <w:rsid w:val="004860A9"/>
    <w:rsid w:val="00490126"/>
    <w:rsid w:val="0049036D"/>
    <w:rsid w:val="00491DFA"/>
    <w:rsid w:val="0049244A"/>
    <w:rsid w:val="00493610"/>
    <w:rsid w:val="00494BD5"/>
    <w:rsid w:val="00494F11"/>
    <w:rsid w:val="0049616D"/>
    <w:rsid w:val="00496A0A"/>
    <w:rsid w:val="00496B39"/>
    <w:rsid w:val="004A2376"/>
    <w:rsid w:val="004A25C5"/>
    <w:rsid w:val="004A2944"/>
    <w:rsid w:val="004A2B06"/>
    <w:rsid w:val="004A523F"/>
    <w:rsid w:val="004B0948"/>
    <w:rsid w:val="004B18E5"/>
    <w:rsid w:val="004B2588"/>
    <w:rsid w:val="004B3B2C"/>
    <w:rsid w:val="004B3DBE"/>
    <w:rsid w:val="004D0F75"/>
    <w:rsid w:val="004D36A4"/>
    <w:rsid w:val="004D36CF"/>
    <w:rsid w:val="004D4E18"/>
    <w:rsid w:val="004D7107"/>
    <w:rsid w:val="004D73FC"/>
    <w:rsid w:val="004D7892"/>
    <w:rsid w:val="004E0692"/>
    <w:rsid w:val="004E0C31"/>
    <w:rsid w:val="004E557F"/>
    <w:rsid w:val="004E6433"/>
    <w:rsid w:val="004E6484"/>
    <w:rsid w:val="004F0E42"/>
    <w:rsid w:val="004F2378"/>
    <w:rsid w:val="004F286A"/>
    <w:rsid w:val="004F2F8A"/>
    <w:rsid w:val="00503C27"/>
    <w:rsid w:val="005055B8"/>
    <w:rsid w:val="005058B4"/>
    <w:rsid w:val="005065BA"/>
    <w:rsid w:val="005141E8"/>
    <w:rsid w:val="00514742"/>
    <w:rsid w:val="005177EE"/>
    <w:rsid w:val="00517EEF"/>
    <w:rsid w:val="00520DD0"/>
    <w:rsid w:val="005228CA"/>
    <w:rsid w:val="00527E5D"/>
    <w:rsid w:val="0053195C"/>
    <w:rsid w:val="00531EC5"/>
    <w:rsid w:val="00544CF3"/>
    <w:rsid w:val="005454C6"/>
    <w:rsid w:val="005457CA"/>
    <w:rsid w:val="005473BF"/>
    <w:rsid w:val="0055051A"/>
    <w:rsid w:val="00551566"/>
    <w:rsid w:val="0055190A"/>
    <w:rsid w:val="005521C5"/>
    <w:rsid w:val="00554791"/>
    <w:rsid w:val="00555B78"/>
    <w:rsid w:val="00555BC2"/>
    <w:rsid w:val="00555E5B"/>
    <w:rsid w:val="0055697B"/>
    <w:rsid w:val="005572BA"/>
    <w:rsid w:val="00563BE5"/>
    <w:rsid w:val="005640B5"/>
    <w:rsid w:val="00564356"/>
    <w:rsid w:val="005651B4"/>
    <w:rsid w:val="00565AEC"/>
    <w:rsid w:val="005740C3"/>
    <w:rsid w:val="00577884"/>
    <w:rsid w:val="005824F3"/>
    <w:rsid w:val="0058427D"/>
    <w:rsid w:val="005877E7"/>
    <w:rsid w:val="00587EFA"/>
    <w:rsid w:val="005902D6"/>
    <w:rsid w:val="005911C6"/>
    <w:rsid w:val="0059446E"/>
    <w:rsid w:val="00595FAC"/>
    <w:rsid w:val="0059719B"/>
    <w:rsid w:val="00597A4B"/>
    <w:rsid w:val="005A1119"/>
    <w:rsid w:val="005A1BAD"/>
    <w:rsid w:val="005A58C1"/>
    <w:rsid w:val="005C10DA"/>
    <w:rsid w:val="005C59DD"/>
    <w:rsid w:val="005C63C8"/>
    <w:rsid w:val="005C6943"/>
    <w:rsid w:val="005D23FD"/>
    <w:rsid w:val="005D43D7"/>
    <w:rsid w:val="005D5521"/>
    <w:rsid w:val="005D584C"/>
    <w:rsid w:val="005D68F5"/>
    <w:rsid w:val="005E04E1"/>
    <w:rsid w:val="005E0B59"/>
    <w:rsid w:val="005E3353"/>
    <w:rsid w:val="005E4A3A"/>
    <w:rsid w:val="005E64D4"/>
    <w:rsid w:val="005E6510"/>
    <w:rsid w:val="005E6AA8"/>
    <w:rsid w:val="005F05F7"/>
    <w:rsid w:val="005F09CE"/>
    <w:rsid w:val="005F1E73"/>
    <w:rsid w:val="005F37A0"/>
    <w:rsid w:val="005F3D51"/>
    <w:rsid w:val="005F4F87"/>
    <w:rsid w:val="005F54DE"/>
    <w:rsid w:val="005F6F2B"/>
    <w:rsid w:val="005F6F5E"/>
    <w:rsid w:val="006011EF"/>
    <w:rsid w:val="006012BE"/>
    <w:rsid w:val="00601CA2"/>
    <w:rsid w:val="00601FD0"/>
    <w:rsid w:val="00602119"/>
    <w:rsid w:val="00607846"/>
    <w:rsid w:val="006105E1"/>
    <w:rsid w:val="00610E8F"/>
    <w:rsid w:val="0061319E"/>
    <w:rsid w:val="00614865"/>
    <w:rsid w:val="00620EFC"/>
    <w:rsid w:val="00621757"/>
    <w:rsid w:val="006223FC"/>
    <w:rsid w:val="006244DA"/>
    <w:rsid w:val="006274FA"/>
    <w:rsid w:val="006275C5"/>
    <w:rsid w:val="006277BE"/>
    <w:rsid w:val="0063029B"/>
    <w:rsid w:val="006302F0"/>
    <w:rsid w:val="00635A2F"/>
    <w:rsid w:val="00636122"/>
    <w:rsid w:val="0063718D"/>
    <w:rsid w:val="00640187"/>
    <w:rsid w:val="006407AA"/>
    <w:rsid w:val="00642A2F"/>
    <w:rsid w:val="00643D15"/>
    <w:rsid w:val="0064483A"/>
    <w:rsid w:val="00644F85"/>
    <w:rsid w:val="006504FF"/>
    <w:rsid w:val="00650B34"/>
    <w:rsid w:val="00656D92"/>
    <w:rsid w:val="006571F7"/>
    <w:rsid w:val="006600D1"/>
    <w:rsid w:val="00660A13"/>
    <w:rsid w:val="00663A29"/>
    <w:rsid w:val="0066452F"/>
    <w:rsid w:val="00664CE5"/>
    <w:rsid w:val="006663C7"/>
    <w:rsid w:val="0068417C"/>
    <w:rsid w:val="006841FD"/>
    <w:rsid w:val="00684A2D"/>
    <w:rsid w:val="00690139"/>
    <w:rsid w:val="0069280C"/>
    <w:rsid w:val="00696767"/>
    <w:rsid w:val="00696824"/>
    <w:rsid w:val="006A4DEE"/>
    <w:rsid w:val="006A72C2"/>
    <w:rsid w:val="006A7AEE"/>
    <w:rsid w:val="006B2E5C"/>
    <w:rsid w:val="006B3D6B"/>
    <w:rsid w:val="006B5AF0"/>
    <w:rsid w:val="006B6F15"/>
    <w:rsid w:val="006C0920"/>
    <w:rsid w:val="006C31BB"/>
    <w:rsid w:val="006C34DB"/>
    <w:rsid w:val="006C4CD6"/>
    <w:rsid w:val="006C66D2"/>
    <w:rsid w:val="006D0ADD"/>
    <w:rsid w:val="006D39FE"/>
    <w:rsid w:val="006D4212"/>
    <w:rsid w:val="006D5FAD"/>
    <w:rsid w:val="006D6422"/>
    <w:rsid w:val="006D7FA4"/>
    <w:rsid w:val="006E1778"/>
    <w:rsid w:val="006E37C6"/>
    <w:rsid w:val="006E4F3C"/>
    <w:rsid w:val="006E589A"/>
    <w:rsid w:val="006E7B48"/>
    <w:rsid w:val="006F07A0"/>
    <w:rsid w:val="006F0D73"/>
    <w:rsid w:val="006F2383"/>
    <w:rsid w:val="006F4310"/>
    <w:rsid w:val="006F6D8D"/>
    <w:rsid w:val="007023E6"/>
    <w:rsid w:val="007029F5"/>
    <w:rsid w:val="007036B9"/>
    <w:rsid w:val="00703B80"/>
    <w:rsid w:val="00711F3F"/>
    <w:rsid w:val="00715D1C"/>
    <w:rsid w:val="007200F0"/>
    <w:rsid w:val="00723232"/>
    <w:rsid w:val="0072334F"/>
    <w:rsid w:val="00731832"/>
    <w:rsid w:val="00734F6E"/>
    <w:rsid w:val="00734F87"/>
    <w:rsid w:val="00737CD3"/>
    <w:rsid w:val="00742192"/>
    <w:rsid w:val="00742FE9"/>
    <w:rsid w:val="00743B12"/>
    <w:rsid w:val="00747C9E"/>
    <w:rsid w:val="00752059"/>
    <w:rsid w:val="00752B9B"/>
    <w:rsid w:val="00755361"/>
    <w:rsid w:val="007644B2"/>
    <w:rsid w:val="00770180"/>
    <w:rsid w:val="00771413"/>
    <w:rsid w:val="0077185A"/>
    <w:rsid w:val="00772EB1"/>
    <w:rsid w:val="00773CD1"/>
    <w:rsid w:val="007759B5"/>
    <w:rsid w:val="0077613E"/>
    <w:rsid w:val="00781189"/>
    <w:rsid w:val="00783CCD"/>
    <w:rsid w:val="00785277"/>
    <w:rsid w:val="0078717C"/>
    <w:rsid w:val="00792F0D"/>
    <w:rsid w:val="00793597"/>
    <w:rsid w:val="00793E4E"/>
    <w:rsid w:val="00797B3B"/>
    <w:rsid w:val="007A0081"/>
    <w:rsid w:val="007A2BF6"/>
    <w:rsid w:val="007A4E21"/>
    <w:rsid w:val="007A706A"/>
    <w:rsid w:val="007B109D"/>
    <w:rsid w:val="007B1BE7"/>
    <w:rsid w:val="007B3130"/>
    <w:rsid w:val="007B39D2"/>
    <w:rsid w:val="007B43AB"/>
    <w:rsid w:val="007B69EB"/>
    <w:rsid w:val="007B72EC"/>
    <w:rsid w:val="007C0396"/>
    <w:rsid w:val="007C2FFB"/>
    <w:rsid w:val="007C3414"/>
    <w:rsid w:val="007C5DF1"/>
    <w:rsid w:val="007D4C87"/>
    <w:rsid w:val="007D4D09"/>
    <w:rsid w:val="007E0DA8"/>
    <w:rsid w:val="007E1019"/>
    <w:rsid w:val="007E1EF8"/>
    <w:rsid w:val="007E2B57"/>
    <w:rsid w:val="007E45A4"/>
    <w:rsid w:val="007E5499"/>
    <w:rsid w:val="007E61E8"/>
    <w:rsid w:val="007E79F0"/>
    <w:rsid w:val="007F05AD"/>
    <w:rsid w:val="007F064C"/>
    <w:rsid w:val="007F23D7"/>
    <w:rsid w:val="007F3AE4"/>
    <w:rsid w:val="007F3B1F"/>
    <w:rsid w:val="00804928"/>
    <w:rsid w:val="0080686A"/>
    <w:rsid w:val="008074E5"/>
    <w:rsid w:val="00807822"/>
    <w:rsid w:val="008109FB"/>
    <w:rsid w:val="00817A5E"/>
    <w:rsid w:val="00822519"/>
    <w:rsid w:val="008226BB"/>
    <w:rsid w:val="00824D53"/>
    <w:rsid w:val="0082697A"/>
    <w:rsid w:val="00830C0F"/>
    <w:rsid w:val="00831884"/>
    <w:rsid w:val="00836A0A"/>
    <w:rsid w:val="00836FC3"/>
    <w:rsid w:val="008370E6"/>
    <w:rsid w:val="00841C31"/>
    <w:rsid w:val="00841D65"/>
    <w:rsid w:val="00843634"/>
    <w:rsid w:val="00845DA2"/>
    <w:rsid w:val="00846AC2"/>
    <w:rsid w:val="00846C77"/>
    <w:rsid w:val="008471C1"/>
    <w:rsid w:val="00851BDE"/>
    <w:rsid w:val="0085346E"/>
    <w:rsid w:val="00856564"/>
    <w:rsid w:val="00856F37"/>
    <w:rsid w:val="008576FB"/>
    <w:rsid w:val="008614BE"/>
    <w:rsid w:val="00867974"/>
    <w:rsid w:val="008726B8"/>
    <w:rsid w:val="00872C95"/>
    <w:rsid w:val="00872DC1"/>
    <w:rsid w:val="00873721"/>
    <w:rsid w:val="0087574E"/>
    <w:rsid w:val="00877C96"/>
    <w:rsid w:val="008800C3"/>
    <w:rsid w:val="00881E0F"/>
    <w:rsid w:val="00884ACD"/>
    <w:rsid w:val="0088527D"/>
    <w:rsid w:val="00886AAA"/>
    <w:rsid w:val="00891530"/>
    <w:rsid w:val="00891EC0"/>
    <w:rsid w:val="0089332C"/>
    <w:rsid w:val="00894789"/>
    <w:rsid w:val="00897245"/>
    <w:rsid w:val="00897BE2"/>
    <w:rsid w:val="008A11BF"/>
    <w:rsid w:val="008A1351"/>
    <w:rsid w:val="008A2D20"/>
    <w:rsid w:val="008A445D"/>
    <w:rsid w:val="008A58CE"/>
    <w:rsid w:val="008A6E98"/>
    <w:rsid w:val="008A7A7C"/>
    <w:rsid w:val="008B2135"/>
    <w:rsid w:val="008B3842"/>
    <w:rsid w:val="008B4796"/>
    <w:rsid w:val="008B4F58"/>
    <w:rsid w:val="008B78AD"/>
    <w:rsid w:val="008C0FC3"/>
    <w:rsid w:val="008C241C"/>
    <w:rsid w:val="008C6FB7"/>
    <w:rsid w:val="008C78DE"/>
    <w:rsid w:val="008D201D"/>
    <w:rsid w:val="008D2203"/>
    <w:rsid w:val="008D2F98"/>
    <w:rsid w:val="008D5196"/>
    <w:rsid w:val="008D7224"/>
    <w:rsid w:val="008E006D"/>
    <w:rsid w:val="008E1A28"/>
    <w:rsid w:val="008E2320"/>
    <w:rsid w:val="008E45A2"/>
    <w:rsid w:val="008E72C5"/>
    <w:rsid w:val="008F302B"/>
    <w:rsid w:val="008F5A88"/>
    <w:rsid w:val="008F6F5F"/>
    <w:rsid w:val="00901706"/>
    <w:rsid w:val="00901B10"/>
    <w:rsid w:val="0090459E"/>
    <w:rsid w:val="00905FF8"/>
    <w:rsid w:val="00910F43"/>
    <w:rsid w:val="0091119B"/>
    <w:rsid w:val="00913837"/>
    <w:rsid w:val="00913B5E"/>
    <w:rsid w:val="009140AE"/>
    <w:rsid w:val="00914AB9"/>
    <w:rsid w:val="009157F9"/>
    <w:rsid w:val="0091796C"/>
    <w:rsid w:val="0092260E"/>
    <w:rsid w:val="009237F3"/>
    <w:rsid w:val="00933856"/>
    <w:rsid w:val="00933E8F"/>
    <w:rsid w:val="00935E1D"/>
    <w:rsid w:val="00936B83"/>
    <w:rsid w:val="009425EC"/>
    <w:rsid w:val="009426E0"/>
    <w:rsid w:val="00943DD1"/>
    <w:rsid w:val="009440A7"/>
    <w:rsid w:val="0094591F"/>
    <w:rsid w:val="00945F9E"/>
    <w:rsid w:val="00947D58"/>
    <w:rsid w:val="00950769"/>
    <w:rsid w:val="0095475A"/>
    <w:rsid w:val="00954A25"/>
    <w:rsid w:val="00955ED8"/>
    <w:rsid w:val="00956DDF"/>
    <w:rsid w:val="00962183"/>
    <w:rsid w:val="00962C29"/>
    <w:rsid w:val="00963D0B"/>
    <w:rsid w:val="00965088"/>
    <w:rsid w:val="009652E2"/>
    <w:rsid w:val="009676D8"/>
    <w:rsid w:val="00972A14"/>
    <w:rsid w:val="009732EA"/>
    <w:rsid w:val="0097370A"/>
    <w:rsid w:val="009803D3"/>
    <w:rsid w:val="00980D21"/>
    <w:rsid w:val="009828AB"/>
    <w:rsid w:val="00985A63"/>
    <w:rsid w:val="00985EF8"/>
    <w:rsid w:val="0099164B"/>
    <w:rsid w:val="00995E8A"/>
    <w:rsid w:val="00996BB5"/>
    <w:rsid w:val="009A3CF3"/>
    <w:rsid w:val="009B3477"/>
    <w:rsid w:val="009B4E3D"/>
    <w:rsid w:val="009B5490"/>
    <w:rsid w:val="009B7C3C"/>
    <w:rsid w:val="009B7EC1"/>
    <w:rsid w:val="009C0704"/>
    <w:rsid w:val="009C3B40"/>
    <w:rsid w:val="009C71E8"/>
    <w:rsid w:val="009C75D7"/>
    <w:rsid w:val="009D2397"/>
    <w:rsid w:val="009D315F"/>
    <w:rsid w:val="009D494D"/>
    <w:rsid w:val="009E082C"/>
    <w:rsid w:val="009E18DB"/>
    <w:rsid w:val="009E1D45"/>
    <w:rsid w:val="009E36DE"/>
    <w:rsid w:val="009E5F0A"/>
    <w:rsid w:val="009F08F8"/>
    <w:rsid w:val="009F1727"/>
    <w:rsid w:val="009F232B"/>
    <w:rsid w:val="009F370F"/>
    <w:rsid w:val="009F6DA1"/>
    <w:rsid w:val="00A0157C"/>
    <w:rsid w:val="00A01D6D"/>
    <w:rsid w:val="00A01FA3"/>
    <w:rsid w:val="00A02B33"/>
    <w:rsid w:val="00A07202"/>
    <w:rsid w:val="00A074B2"/>
    <w:rsid w:val="00A1206A"/>
    <w:rsid w:val="00A122F6"/>
    <w:rsid w:val="00A12B9F"/>
    <w:rsid w:val="00A145D6"/>
    <w:rsid w:val="00A20638"/>
    <w:rsid w:val="00A2070E"/>
    <w:rsid w:val="00A2185C"/>
    <w:rsid w:val="00A24A65"/>
    <w:rsid w:val="00A267CB"/>
    <w:rsid w:val="00A33BB7"/>
    <w:rsid w:val="00A34380"/>
    <w:rsid w:val="00A34C2E"/>
    <w:rsid w:val="00A3672A"/>
    <w:rsid w:val="00A36894"/>
    <w:rsid w:val="00A377F7"/>
    <w:rsid w:val="00A408A1"/>
    <w:rsid w:val="00A429A1"/>
    <w:rsid w:val="00A42A4E"/>
    <w:rsid w:val="00A4304A"/>
    <w:rsid w:val="00A528A2"/>
    <w:rsid w:val="00A53193"/>
    <w:rsid w:val="00A54FFF"/>
    <w:rsid w:val="00A55E00"/>
    <w:rsid w:val="00A57135"/>
    <w:rsid w:val="00A57A86"/>
    <w:rsid w:val="00A60091"/>
    <w:rsid w:val="00A6036B"/>
    <w:rsid w:val="00A609CB"/>
    <w:rsid w:val="00A60F8E"/>
    <w:rsid w:val="00A6315A"/>
    <w:rsid w:val="00A65BCC"/>
    <w:rsid w:val="00A65E85"/>
    <w:rsid w:val="00A6629C"/>
    <w:rsid w:val="00A676C4"/>
    <w:rsid w:val="00A70F1B"/>
    <w:rsid w:val="00A72A5E"/>
    <w:rsid w:val="00A73B5C"/>
    <w:rsid w:val="00A764E6"/>
    <w:rsid w:val="00A80E4C"/>
    <w:rsid w:val="00A811AB"/>
    <w:rsid w:val="00A833E5"/>
    <w:rsid w:val="00A85345"/>
    <w:rsid w:val="00A86BF3"/>
    <w:rsid w:val="00A86CAD"/>
    <w:rsid w:val="00A87985"/>
    <w:rsid w:val="00A90147"/>
    <w:rsid w:val="00A914C9"/>
    <w:rsid w:val="00A91ABB"/>
    <w:rsid w:val="00A92617"/>
    <w:rsid w:val="00A926BB"/>
    <w:rsid w:val="00AA0806"/>
    <w:rsid w:val="00AA2350"/>
    <w:rsid w:val="00AA47CB"/>
    <w:rsid w:val="00AA66EC"/>
    <w:rsid w:val="00AA7261"/>
    <w:rsid w:val="00AB7FF7"/>
    <w:rsid w:val="00AC376F"/>
    <w:rsid w:val="00AC7DB8"/>
    <w:rsid w:val="00AD1E5C"/>
    <w:rsid w:val="00AD33EB"/>
    <w:rsid w:val="00AD778A"/>
    <w:rsid w:val="00AD7E95"/>
    <w:rsid w:val="00AE6001"/>
    <w:rsid w:val="00AE64FE"/>
    <w:rsid w:val="00AF1069"/>
    <w:rsid w:val="00AF4548"/>
    <w:rsid w:val="00AF4EB2"/>
    <w:rsid w:val="00AF53FF"/>
    <w:rsid w:val="00AF7BA0"/>
    <w:rsid w:val="00B0406D"/>
    <w:rsid w:val="00B0489F"/>
    <w:rsid w:val="00B06195"/>
    <w:rsid w:val="00B10073"/>
    <w:rsid w:val="00B14648"/>
    <w:rsid w:val="00B14990"/>
    <w:rsid w:val="00B15A6E"/>
    <w:rsid w:val="00B21115"/>
    <w:rsid w:val="00B215F6"/>
    <w:rsid w:val="00B22B7F"/>
    <w:rsid w:val="00B23482"/>
    <w:rsid w:val="00B26E09"/>
    <w:rsid w:val="00B3036D"/>
    <w:rsid w:val="00B348AB"/>
    <w:rsid w:val="00B4238E"/>
    <w:rsid w:val="00B459DB"/>
    <w:rsid w:val="00B45F36"/>
    <w:rsid w:val="00B511E3"/>
    <w:rsid w:val="00B522A5"/>
    <w:rsid w:val="00B536BB"/>
    <w:rsid w:val="00B55C80"/>
    <w:rsid w:val="00B60EEA"/>
    <w:rsid w:val="00B6175E"/>
    <w:rsid w:val="00B63B29"/>
    <w:rsid w:val="00B63C6E"/>
    <w:rsid w:val="00B65A20"/>
    <w:rsid w:val="00B661BD"/>
    <w:rsid w:val="00B7141C"/>
    <w:rsid w:val="00B74B72"/>
    <w:rsid w:val="00B76D51"/>
    <w:rsid w:val="00B86F70"/>
    <w:rsid w:val="00B87C23"/>
    <w:rsid w:val="00B87C29"/>
    <w:rsid w:val="00B9539F"/>
    <w:rsid w:val="00B95648"/>
    <w:rsid w:val="00B963C9"/>
    <w:rsid w:val="00BA46AB"/>
    <w:rsid w:val="00BA5735"/>
    <w:rsid w:val="00BB11AF"/>
    <w:rsid w:val="00BC22EA"/>
    <w:rsid w:val="00BC39D7"/>
    <w:rsid w:val="00BD28D0"/>
    <w:rsid w:val="00BD4463"/>
    <w:rsid w:val="00BD7128"/>
    <w:rsid w:val="00BE0936"/>
    <w:rsid w:val="00BE0E63"/>
    <w:rsid w:val="00BE171D"/>
    <w:rsid w:val="00BE24F5"/>
    <w:rsid w:val="00BE34AC"/>
    <w:rsid w:val="00BE4872"/>
    <w:rsid w:val="00BF4ABB"/>
    <w:rsid w:val="00BF4D3B"/>
    <w:rsid w:val="00BF551C"/>
    <w:rsid w:val="00C01D33"/>
    <w:rsid w:val="00C02B08"/>
    <w:rsid w:val="00C03543"/>
    <w:rsid w:val="00C0469B"/>
    <w:rsid w:val="00C05CE9"/>
    <w:rsid w:val="00C12D9D"/>
    <w:rsid w:val="00C1377C"/>
    <w:rsid w:val="00C201F6"/>
    <w:rsid w:val="00C2185F"/>
    <w:rsid w:val="00C21CF3"/>
    <w:rsid w:val="00C2237E"/>
    <w:rsid w:val="00C2420A"/>
    <w:rsid w:val="00C24CD5"/>
    <w:rsid w:val="00C24EDB"/>
    <w:rsid w:val="00C26BA0"/>
    <w:rsid w:val="00C26F80"/>
    <w:rsid w:val="00C27332"/>
    <w:rsid w:val="00C30E3A"/>
    <w:rsid w:val="00C30F52"/>
    <w:rsid w:val="00C3107C"/>
    <w:rsid w:val="00C32427"/>
    <w:rsid w:val="00C32D9D"/>
    <w:rsid w:val="00C34F02"/>
    <w:rsid w:val="00C43188"/>
    <w:rsid w:val="00C44761"/>
    <w:rsid w:val="00C457F7"/>
    <w:rsid w:val="00C4636B"/>
    <w:rsid w:val="00C466A8"/>
    <w:rsid w:val="00C46F32"/>
    <w:rsid w:val="00C514C9"/>
    <w:rsid w:val="00C53900"/>
    <w:rsid w:val="00C55903"/>
    <w:rsid w:val="00C562B7"/>
    <w:rsid w:val="00C601D8"/>
    <w:rsid w:val="00C60DE2"/>
    <w:rsid w:val="00C649A8"/>
    <w:rsid w:val="00C65F92"/>
    <w:rsid w:val="00C6691F"/>
    <w:rsid w:val="00C70135"/>
    <w:rsid w:val="00C71559"/>
    <w:rsid w:val="00C71A9C"/>
    <w:rsid w:val="00C73B42"/>
    <w:rsid w:val="00C73D4C"/>
    <w:rsid w:val="00C766C2"/>
    <w:rsid w:val="00C76AF2"/>
    <w:rsid w:val="00C80721"/>
    <w:rsid w:val="00C84A52"/>
    <w:rsid w:val="00C87FC9"/>
    <w:rsid w:val="00C94B38"/>
    <w:rsid w:val="00C96609"/>
    <w:rsid w:val="00C96C0B"/>
    <w:rsid w:val="00CA3474"/>
    <w:rsid w:val="00CA4201"/>
    <w:rsid w:val="00CA43E8"/>
    <w:rsid w:val="00CA4DAE"/>
    <w:rsid w:val="00CA54E2"/>
    <w:rsid w:val="00CA579B"/>
    <w:rsid w:val="00CA7131"/>
    <w:rsid w:val="00CA7FE5"/>
    <w:rsid w:val="00CB0335"/>
    <w:rsid w:val="00CB6729"/>
    <w:rsid w:val="00CB6B68"/>
    <w:rsid w:val="00CC007B"/>
    <w:rsid w:val="00CC7D87"/>
    <w:rsid w:val="00CD6251"/>
    <w:rsid w:val="00CE0FED"/>
    <w:rsid w:val="00CE191F"/>
    <w:rsid w:val="00CE506B"/>
    <w:rsid w:val="00CF497A"/>
    <w:rsid w:val="00D05A3D"/>
    <w:rsid w:val="00D1144F"/>
    <w:rsid w:val="00D1181C"/>
    <w:rsid w:val="00D13113"/>
    <w:rsid w:val="00D136BA"/>
    <w:rsid w:val="00D14560"/>
    <w:rsid w:val="00D14D20"/>
    <w:rsid w:val="00D14FBF"/>
    <w:rsid w:val="00D16D31"/>
    <w:rsid w:val="00D178E5"/>
    <w:rsid w:val="00D23042"/>
    <w:rsid w:val="00D25E0B"/>
    <w:rsid w:val="00D274FE"/>
    <w:rsid w:val="00D30AEE"/>
    <w:rsid w:val="00D3100C"/>
    <w:rsid w:val="00D31298"/>
    <w:rsid w:val="00D32085"/>
    <w:rsid w:val="00D3231B"/>
    <w:rsid w:val="00D34C04"/>
    <w:rsid w:val="00D358F5"/>
    <w:rsid w:val="00D4036B"/>
    <w:rsid w:val="00D41597"/>
    <w:rsid w:val="00D4178F"/>
    <w:rsid w:val="00D4275F"/>
    <w:rsid w:val="00D43E37"/>
    <w:rsid w:val="00D44317"/>
    <w:rsid w:val="00D46094"/>
    <w:rsid w:val="00D509B4"/>
    <w:rsid w:val="00D51AAB"/>
    <w:rsid w:val="00D52D6C"/>
    <w:rsid w:val="00D573F1"/>
    <w:rsid w:val="00D60765"/>
    <w:rsid w:val="00D6765D"/>
    <w:rsid w:val="00D67A97"/>
    <w:rsid w:val="00D76A6C"/>
    <w:rsid w:val="00D76D3C"/>
    <w:rsid w:val="00D823CB"/>
    <w:rsid w:val="00D90B44"/>
    <w:rsid w:val="00D91831"/>
    <w:rsid w:val="00D92896"/>
    <w:rsid w:val="00D92A2A"/>
    <w:rsid w:val="00D92B16"/>
    <w:rsid w:val="00D94329"/>
    <w:rsid w:val="00D94760"/>
    <w:rsid w:val="00DA0961"/>
    <w:rsid w:val="00DA16D1"/>
    <w:rsid w:val="00DA4209"/>
    <w:rsid w:val="00DA63DE"/>
    <w:rsid w:val="00DA7641"/>
    <w:rsid w:val="00DA7BD7"/>
    <w:rsid w:val="00DB1655"/>
    <w:rsid w:val="00DB3976"/>
    <w:rsid w:val="00DB5E90"/>
    <w:rsid w:val="00DC0955"/>
    <w:rsid w:val="00DC6679"/>
    <w:rsid w:val="00DD0D1E"/>
    <w:rsid w:val="00DD1157"/>
    <w:rsid w:val="00DD2021"/>
    <w:rsid w:val="00DD31DA"/>
    <w:rsid w:val="00DD42BF"/>
    <w:rsid w:val="00DE3765"/>
    <w:rsid w:val="00DE4173"/>
    <w:rsid w:val="00DE6753"/>
    <w:rsid w:val="00DF41C3"/>
    <w:rsid w:val="00DF4FBF"/>
    <w:rsid w:val="00DF5B82"/>
    <w:rsid w:val="00DF6836"/>
    <w:rsid w:val="00E04B62"/>
    <w:rsid w:val="00E04D8A"/>
    <w:rsid w:val="00E07751"/>
    <w:rsid w:val="00E115E2"/>
    <w:rsid w:val="00E119D8"/>
    <w:rsid w:val="00E17462"/>
    <w:rsid w:val="00E2363D"/>
    <w:rsid w:val="00E25F72"/>
    <w:rsid w:val="00E30DD8"/>
    <w:rsid w:val="00E3170D"/>
    <w:rsid w:val="00E31C89"/>
    <w:rsid w:val="00E332FA"/>
    <w:rsid w:val="00E36FFF"/>
    <w:rsid w:val="00E428B2"/>
    <w:rsid w:val="00E44FF5"/>
    <w:rsid w:val="00E521AB"/>
    <w:rsid w:val="00E53DCF"/>
    <w:rsid w:val="00E53EA2"/>
    <w:rsid w:val="00E54BFC"/>
    <w:rsid w:val="00E552EF"/>
    <w:rsid w:val="00E56C15"/>
    <w:rsid w:val="00E57296"/>
    <w:rsid w:val="00E6066B"/>
    <w:rsid w:val="00E6328D"/>
    <w:rsid w:val="00E64040"/>
    <w:rsid w:val="00E65B7E"/>
    <w:rsid w:val="00E740B2"/>
    <w:rsid w:val="00E7692D"/>
    <w:rsid w:val="00E76EB0"/>
    <w:rsid w:val="00E80C7D"/>
    <w:rsid w:val="00E81CC7"/>
    <w:rsid w:val="00E82FFC"/>
    <w:rsid w:val="00E847DC"/>
    <w:rsid w:val="00E868B7"/>
    <w:rsid w:val="00E914C1"/>
    <w:rsid w:val="00E9355C"/>
    <w:rsid w:val="00E949BF"/>
    <w:rsid w:val="00EA00F4"/>
    <w:rsid w:val="00EA4EC1"/>
    <w:rsid w:val="00EA5477"/>
    <w:rsid w:val="00EB04AF"/>
    <w:rsid w:val="00EB0958"/>
    <w:rsid w:val="00EB2B22"/>
    <w:rsid w:val="00EB3F24"/>
    <w:rsid w:val="00EB42E4"/>
    <w:rsid w:val="00EC15D0"/>
    <w:rsid w:val="00EC31BF"/>
    <w:rsid w:val="00EC3B63"/>
    <w:rsid w:val="00EC58C6"/>
    <w:rsid w:val="00EC6A17"/>
    <w:rsid w:val="00EC7824"/>
    <w:rsid w:val="00ED0FA7"/>
    <w:rsid w:val="00ED3C17"/>
    <w:rsid w:val="00ED41EC"/>
    <w:rsid w:val="00ED5319"/>
    <w:rsid w:val="00ED640E"/>
    <w:rsid w:val="00ED72F7"/>
    <w:rsid w:val="00ED7AC4"/>
    <w:rsid w:val="00EE2784"/>
    <w:rsid w:val="00EE38DE"/>
    <w:rsid w:val="00EE3F32"/>
    <w:rsid w:val="00EE5DAC"/>
    <w:rsid w:val="00EF0198"/>
    <w:rsid w:val="00EF0DD6"/>
    <w:rsid w:val="00EF1440"/>
    <w:rsid w:val="00EF1911"/>
    <w:rsid w:val="00EF2F80"/>
    <w:rsid w:val="00F018AE"/>
    <w:rsid w:val="00F124BB"/>
    <w:rsid w:val="00F12743"/>
    <w:rsid w:val="00F16072"/>
    <w:rsid w:val="00F23385"/>
    <w:rsid w:val="00F24AD7"/>
    <w:rsid w:val="00F25648"/>
    <w:rsid w:val="00F257ED"/>
    <w:rsid w:val="00F35DF0"/>
    <w:rsid w:val="00F40D27"/>
    <w:rsid w:val="00F42957"/>
    <w:rsid w:val="00F42DD3"/>
    <w:rsid w:val="00F43C05"/>
    <w:rsid w:val="00F43EA5"/>
    <w:rsid w:val="00F52EED"/>
    <w:rsid w:val="00F53E77"/>
    <w:rsid w:val="00F5484D"/>
    <w:rsid w:val="00F571C4"/>
    <w:rsid w:val="00F61145"/>
    <w:rsid w:val="00F615D4"/>
    <w:rsid w:val="00F63394"/>
    <w:rsid w:val="00F64574"/>
    <w:rsid w:val="00F657BB"/>
    <w:rsid w:val="00F66E6E"/>
    <w:rsid w:val="00F66FE0"/>
    <w:rsid w:val="00F72A93"/>
    <w:rsid w:val="00F73956"/>
    <w:rsid w:val="00F74572"/>
    <w:rsid w:val="00F7457E"/>
    <w:rsid w:val="00F76349"/>
    <w:rsid w:val="00F805BF"/>
    <w:rsid w:val="00F80CA4"/>
    <w:rsid w:val="00F84663"/>
    <w:rsid w:val="00F84762"/>
    <w:rsid w:val="00F84B1A"/>
    <w:rsid w:val="00F90148"/>
    <w:rsid w:val="00F91305"/>
    <w:rsid w:val="00F92948"/>
    <w:rsid w:val="00FA3B48"/>
    <w:rsid w:val="00FA463B"/>
    <w:rsid w:val="00FA6107"/>
    <w:rsid w:val="00FA79B5"/>
    <w:rsid w:val="00FB1254"/>
    <w:rsid w:val="00FB1262"/>
    <w:rsid w:val="00FB222C"/>
    <w:rsid w:val="00FB41DF"/>
    <w:rsid w:val="00FB47D6"/>
    <w:rsid w:val="00FB514D"/>
    <w:rsid w:val="00FB5687"/>
    <w:rsid w:val="00FC1208"/>
    <w:rsid w:val="00FC3E35"/>
    <w:rsid w:val="00FC57A8"/>
    <w:rsid w:val="00FC63CA"/>
    <w:rsid w:val="00FC7AAB"/>
    <w:rsid w:val="00FD271A"/>
    <w:rsid w:val="00FD4F4D"/>
    <w:rsid w:val="00FD63EA"/>
    <w:rsid w:val="00FD7870"/>
    <w:rsid w:val="00FE0FB0"/>
    <w:rsid w:val="00FE40F3"/>
    <w:rsid w:val="00FF13A1"/>
    <w:rsid w:val="00FF4190"/>
    <w:rsid w:val="00FF601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chsdate"/>
  <w:shapeDefaults>
    <o:shapedefaults v:ext="edit" spidmax="1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footnote text" w:locked="1" w:uiPriority="0"/>
    <w:lsdException w:name="annotation text" w:locked="1" w:uiPriority="0"/>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locked="1"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locked="1" w:uiPriority="0"/>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locked="1" w:uiPriority="0"/>
    <w:lsdException w:name="HTML Address" w:locked="1" w:uiPriority="0"/>
    <w:lsdException w:name="HTML Cite" w:locked="1" w:uiPriority="0"/>
    <w:lsdException w:name="HTML Code" w:locked="1" w:uiPriority="0"/>
    <w:lsdException w:name="HTML Definition" w:locked="1" w:uiPriority="0"/>
    <w:lsdException w:name="HTML Keyboard" w:locked="1" w:uiPriority="0"/>
    <w:lsdException w:name="HTML Preformatted" w:locked="1" w:uiPriority="0"/>
    <w:lsdException w:name="HTML Sample" w:locked="1" w:uiPriority="0"/>
    <w:lsdException w:name="HTML Typewriter" w:locked="1" w:uiPriority="0"/>
    <w:lsdException w:name="HTML Variable" w:locked="1" w:uiPriority="0"/>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323493"/>
  </w:style>
  <w:style w:type="paragraph" w:styleId="Heading1">
    <w:name w:val="heading 1"/>
    <w:basedOn w:val="Normal"/>
    <w:next w:val="Normal"/>
    <w:link w:val="Heading1Char"/>
    <w:uiPriority w:val="99"/>
    <w:qFormat/>
    <w:rsid w:val="0032349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4E0692"/>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Heading3Char"/>
    <w:uiPriority w:val="99"/>
    <w:qFormat/>
    <w:rsid w:val="00B87C23"/>
    <w:pPr>
      <w:keepNext/>
      <w:keepLines/>
      <w:spacing w:before="260" w:after="260" w:line="415" w:lineRule="auto"/>
      <w:outlineLvl w:val="2"/>
    </w:pPr>
    <w:rPr>
      <w:rFonts w:ascii="Times New Roman" w:hAnsi="Times New Roman"/>
      <w:b/>
      <w:kern w:val="0"/>
      <w:sz w:val="32"/>
      <w:szCs w:val="20"/>
    </w:rPr>
  </w:style>
  <w:style w:type="paragraph" w:styleId="Heading4">
    <w:name w:val="heading 4"/>
    <w:basedOn w:val="Normal"/>
    <w:next w:val="Normal"/>
    <w:link w:val="Heading4Char"/>
    <w:uiPriority w:val="99"/>
    <w:qFormat/>
    <w:rsid w:val="00B87C23"/>
    <w:pPr>
      <w:keepNext/>
      <w:keepLines/>
      <w:spacing w:before="280" w:after="290" w:line="374" w:lineRule="auto"/>
      <w:outlineLvl w:val="3"/>
    </w:pPr>
    <w:rPr>
      <w:rFonts w:ascii="Arial" w:eastAsia="黑体" w:hAnsi="Arial"/>
      <w:b/>
      <w:kern w:val="0"/>
      <w:sz w:val="28"/>
      <w:szCs w:val="20"/>
    </w:rPr>
  </w:style>
  <w:style w:type="paragraph" w:styleId="Heading5">
    <w:name w:val="heading 5"/>
    <w:basedOn w:val="Normal"/>
    <w:next w:val="Normal"/>
    <w:link w:val="Heading5Char"/>
    <w:uiPriority w:val="99"/>
    <w:qFormat/>
    <w:rsid w:val="00B87C23"/>
    <w:pPr>
      <w:keepNext/>
      <w:keepLines/>
      <w:spacing w:before="280" w:after="290" w:line="374" w:lineRule="auto"/>
      <w:outlineLvl w:val="4"/>
    </w:pPr>
    <w:rPr>
      <w:rFonts w:ascii="Times New Roman" w:hAnsi="Times New Roman"/>
      <w:b/>
      <w:kern w:val="0"/>
      <w:sz w:val="28"/>
      <w:szCs w:val="20"/>
    </w:rPr>
  </w:style>
  <w:style w:type="paragraph" w:styleId="Heading6">
    <w:name w:val="heading 6"/>
    <w:basedOn w:val="Normal"/>
    <w:next w:val="Normal"/>
    <w:link w:val="Heading6Char"/>
    <w:uiPriority w:val="99"/>
    <w:qFormat/>
    <w:rsid w:val="00B87C23"/>
    <w:pPr>
      <w:keepNext/>
      <w:keepLines/>
      <w:spacing w:before="240" w:after="64" w:line="319" w:lineRule="auto"/>
      <w:outlineLvl w:val="5"/>
    </w:pPr>
    <w:rPr>
      <w:rFonts w:ascii="Arial" w:eastAsia="黑体" w:hAnsi="Arial"/>
      <w:b/>
      <w:kern w:val="0"/>
      <w:sz w:val="24"/>
      <w:szCs w:val="20"/>
    </w:rPr>
  </w:style>
  <w:style w:type="paragraph" w:styleId="Heading7">
    <w:name w:val="heading 7"/>
    <w:basedOn w:val="Normal"/>
    <w:next w:val="Normal"/>
    <w:link w:val="Heading7Char"/>
    <w:uiPriority w:val="99"/>
    <w:qFormat/>
    <w:rsid w:val="00B87C23"/>
    <w:pPr>
      <w:keepNext/>
      <w:keepLines/>
      <w:spacing w:before="240" w:after="64" w:line="319" w:lineRule="auto"/>
      <w:outlineLvl w:val="6"/>
    </w:pPr>
    <w:rPr>
      <w:rFonts w:ascii="Times New Roman" w:hAnsi="Times New Roman"/>
      <w:b/>
      <w:kern w:val="0"/>
      <w:sz w:val="24"/>
      <w:szCs w:val="20"/>
    </w:rPr>
  </w:style>
  <w:style w:type="paragraph" w:styleId="Heading8">
    <w:name w:val="heading 8"/>
    <w:basedOn w:val="Normal"/>
    <w:next w:val="Normal"/>
    <w:link w:val="Heading8Char"/>
    <w:uiPriority w:val="99"/>
    <w:qFormat/>
    <w:rsid w:val="00B87C23"/>
    <w:pPr>
      <w:keepNext/>
      <w:keepLines/>
      <w:spacing w:before="240" w:after="64" w:line="319" w:lineRule="auto"/>
      <w:outlineLvl w:val="7"/>
    </w:pPr>
    <w:rPr>
      <w:rFonts w:ascii="Arial" w:eastAsia="黑体" w:hAnsi="Arial"/>
      <w:kern w:val="0"/>
      <w:sz w:val="24"/>
      <w:szCs w:val="20"/>
    </w:rPr>
  </w:style>
  <w:style w:type="paragraph" w:styleId="Heading9">
    <w:name w:val="heading 9"/>
    <w:basedOn w:val="Normal"/>
    <w:next w:val="Normal"/>
    <w:link w:val="Heading9Char"/>
    <w:uiPriority w:val="99"/>
    <w:qFormat/>
    <w:rsid w:val="00B87C23"/>
    <w:pPr>
      <w:keepNext/>
      <w:keepLines/>
      <w:spacing w:before="240" w:after="64" w:line="319" w:lineRule="auto"/>
      <w:outlineLvl w:val="8"/>
    </w:pPr>
    <w:rPr>
      <w:rFonts w:ascii="Arial" w:eastAsia="黑体" w:hAnsi="Arial"/>
      <w:kern w:val="0"/>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23493"/>
    <w:rPr>
      <w:rFonts w:cs="Times New Roman"/>
      <w:b/>
      <w:bCs/>
      <w:kern w:val="44"/>
      <w:sz w:val="44"/>
      <w:szCs w:val="44"/>
    </w:rPr>
  </w:style>
  <w:style w:type="character" w:customStyle="1" w:styleId="Heading2Char">
    <w:name w:val="Heading 2 Char"/>
    <w:basedOn w:val="DefaultParagraphFont"/>
    <w:link w:val="Heading2"/>
    <w:uiPriority w:val="99"/>
    <w:locked/>
    <w:rsid w:val="004E0692"/>
    <w:rPr>
      <w:rFonts w:ascii="Cambria" w:eastAsia="宋体" w:hAnsi="Cambria" w:cs="Times New Roman"/>
      <w:b/>
      <w:bCs/>
      <w:sz w:val="32"/>
      <w:szCs w:val="32"/>
    </w:rPr>
  </w:style>
  <w:style w:type="character" w:customStyle="1" w:styleId="Heading3Char">
    <w:name w:val="Heading 3 Char"/>
    <w:basedOn w:val="DefaultParagraphFont"/>
    <w:link w:val="Heading3"/>
    <w:uiPriority w:val="99"/>
    <w:locked/>
    <w:rsid w:val="00B87C23"/>
    <w:rPr>
      <w:rFonts w:ascii="Times New Roman" w:eastAsia="宋体" w:hAnsi="Times New Roman" w:cs="Times New Roman"/>
      <w:b/>
      <w:kern w:val="0"/>
      <w:sz w:val="20"/>
      <w:szCs w:val="20"/>
    </w:rPr>
  </w:style>
  <w:style w:type="character" w:customStyle="1" w:styleId="Heading4Char">
    <w:name w:val="Heading 4 Char"/>
    <w:basedOn w:val="DefaultParagraphFont"/>
    <w:link w:val="Heading4"/>
    <w:uiPriority w:val="99"/>
    <w:locked/>
    <w:rsid w:val="00B87C23"/>
    <w:rPr>
      <w:rFonts w:ascii="Arial" w:eastAsia="黑体" w:hAnsi="Arial" w:cs="Times New Roman"/>
      <w:b/>
      <w:kern w:val="0"/>
      <w:sz w:val="20"/>
      <w:szCs w:val="20"/>
    </w:rPr>
  </w:style>
  <w:style w:type="character" w:customStyle="1" w:styleId="Heading5Char">
    <w:name w:val="Heading 5 Char"/>
    <w:basedOn w:val="DefaultParagraphFont"/>
    <w:link w:val="Heading5"/>
    <w:uiPriority w:val="99"/>
    <w:locked/>
    <w:rsid w:val="00B87C23"/>
    <w:rPr>
      <w:rFonts w:ascii="Times New Roman" w:eastAsia="宋体" w:hAnsi="Times New Roman" w:cs="Times New Roman"/>
      <w:b/>
      <w:kern w:val="0"/>
      <w:sz w:val="20"/>
      <w:szCs w:val="20"/>
    </w:rPr>
  </w:style>
  <w:style w:type="character" w:customStyle="1" w:styleId="Heading6Char">
    <w:name w:val="Heading 6 Char"/>
    <w:basedOn w:val="DefaultParagraphFont"/>
    <w:link w:val="Heading6"/>
    <w:uiPriority w:val="99"/>
    <w:locked/>
    <w:rsid w:val="00B87C23"/>
    <w:rPr>
      <w:rFonts w:ascii="Arial" w:eastAsia="黑体" w:hAnsi="Arial" w:cs="Times New Roman"/>
      <w:b/>
      <w:kern w:val="0"/>
      <w:sz w:val="20"/>
      <w:szCs w:val="20"/>
    </w:rPr>
  </w:style>
  <w:style w:type="character" w:customStyle="1" w:styleId="Heading7Char">
    <w:name w:val="Heading 7 Char"/>
    <w:basedOn w:val="DefaultParagraphFont"/>
    <w:link w:val="Heading7"/>
    <w:uiPriority w:val="99"/>
    <w:locked/>
    <w:rsid w:val="00B87C23"/>
    <w:rPr>
      <w:rFonts w:ascii="Times New Roman" w:eastAsia="宋体" w:hAnsi="Times New Roman" w:cs="Times New Roman"/>
      <w:b/>
      <w:kern w:val="0"/>
      <w:sz w:val="20"/>
      <w:szCs w:val="20"/>
    </w:rPr>
  </w:style>
  <w:style w:type="character" w:customStyle="1" w:styleId="Heading8Char">
    <w:name w:val="Heading 8 Char"/>
    <w:basedOn w:val="DefaultParagraphFont"/>
    <w:link w:val="Heading8"/>
    <w:uiPriority w:val="99"/>
    <w:locked/>
    <w:rsid w:val="00B87C23"/>
    <w:rPr>
      <w:rFonts w:ascii="Arial" w:eastAsia="黑体" w:hAnsi="Arial" w:cs="Times New Roman"/>
      <w:kern w:val="0"/>
      <w:sz w:val="20"/>
      <w:szCs w:val="20"/>
    </w:rPr>
  </w:style>
  <w:style w:type="character" w:customStyle="1" w:styleId="Heading9Char">
    <w:name w:val="Heading 9 Char"/>
    <w:basedOn w:val="DefaultParagraphFont"/>
    <w:link w:val="Heading9"/>
    <w:uiPriority w:val="99"/>
    <w:locked/>
    <w:rsid w:val="00B87C23"/>
    <w:rPr>
      <w:rFonts w:ascii="Arial" w:eastAsia="黑体" w:hAnsi="Arial" w:cs="Times New Roman"/>
      <w:kern w:val="0"/>
      <w:sz w:val="20"/>
      <w:szCs w:val="20"/>
    </w:rPr>
  </w:style>
  <w:style w:type="character" w:styleId="Hyperlink">
    <w:name w:val="Hyperlink"/>
    <w:basedOn w:val="DefaultParagraphFont"/>
    <w:uiPriority w:val="99"/>
    <w:rsid w:val="00323493"/>
    <w:rPr>
      <w:rFonts w:cs="Times New Roman"/>
      <w:color w:val="0000FF"/>
      <w:u w:val="single"/>
    </w:rPr>
  </w:style>
  <w:style w:type="paragraph" w:styleId="TOC1">
    <w:name w:val="toc 1"/>
    <w:basedOn w:val="Normal"/>
    <w:next w:val="Normal"/>
    <w:autoRedefine/>
    <w:uiPriority w:val="99"/>
    <w:rsid w:val="00F52EED"/>
    <w:pPr>
      <w:spacing w:before="120" w:after="120"/>
    </w:pPr>
    <w:rPr>
      <w:rFonts w:cs="Calibri"/>
      <w:b/>
      <w:bCs/>
      <w:caps/>
      <w:sz w:val="20"/>
      <w:szCs w:val="20"/>
    </w:rPr>
  </w:style>
  <w:style w:type="paragraph" w:styleId="TOC2">
    <w:name w:val="toc 2"/>
    <w:basedOn w:val="Normal"/>
    <w:next w:val="Normal"/>
    <w:autoRedefine/>
    <w:uiPriority w:val="99"/>
    <w:rsid w:val="00323493"/>
    <w:pPr>
      <w:ind w:left="210"/>
    </w:pPr>
    <w:rPr>
      <w:rFonts w:cs="Calibri"/>
      <w:smallCaps/>
      <w:sz w:val="20"/>
      <w:szCs w:val="20"/>
    </w:rPr>
  </w:style>
  <w:style w:type="paragraph" w:styleId="TOCHeading">
    <w:name w:val="TOC Heading"/>
    <w:basedOn w:val="Heading1"/>
    <w:next w:val="Normal"/>
    <w:uiPriority w:val="99"/>
    <w:qFormat/>
    <w:rsid w:val="00323493"/>
    <w:pPr>
      <w:spacing w:before="480" w:after="0" w:line="276" w:lineRule="auto"/>
      <w:outlineLvl w:val="9"/>
    </w:pPr>
    <w:rPr>
      <w:rFonts w:ascii="Cambria" w:hAnsi="Cambria"/>
      <w:color w:val="365F91"/>
      <w:kern w:val="0"/>
      <w:sz w:val="28"/>
      <w:szCs w:val="28"/>
    </w:rPr>
  </w:style>
  <w:style w:type="paragraph" w:styleId="BalloonText">
    <w:name w:val="Balloon Text"/>
    <w:basedOn w:val="Normal"/>
    <w:link w:val="BalloonTextChar"/>
    <w:uiPriority w:val="99"/>
    <w:rsid w:val="00323493"/>
    <w:rPr>
      <w:sz w:val="18"/>
      <w:szCs w:val="18"/>
    </w:rPr>
  </w:style>
  <w:style w:type="character" w:customStyle="1" w:styleId="BalloonTextChar">
    <w:name w:val="Balloon Text Char"/>
    <w:basedOn w:val="DefaultParagraphFont"/>
    <w:link w:val="BalloonText"/>
    <w:uiPriority w:val="99"/>
    <w:locked/>
    <w:rsid w:val="00323493"/>
    <w:rPr>
      <w:rFonts w:cs="Times New Roman"/>
      <w:sz w:val="18"/>
      <w:szCs w:val="18"/>
    </w:rPr>
  </w:style>
  <w:style w:type="paragraph" w:styleId="Footer">
    <w:name w:val="footer"/>
    <w:basedOn w:val="Normal"/>
    <w:link w:val="FooterChar"/>
    <w:uiPriority w:val="99"/>
    <w:rsid w:val="004860A9"/>
    <w:pPr>
      <w:tabs>
        <w:tab w:val="center" w:pos="4153"/>
        <w:tab w:val="right" w:pos="8306"/>
      </w:tabs>
      <w:snapToGrid w:val="0"/>
    </w:pPr>
    <w:rPr>
      <w:sz w:val="18"/>
      <w:szCs w:val="18"/>
    </w:rPr>
  </w:style>
  <w:style w:type="character" w:customStyle="1" w:styleId="FooterChar">
    <w:name w:val="Footer Char"/>
    <w:basedOn w:val="DefaultParagraphFont"/>
    <w:link w:val="Footer"/>
    <w:uiPriority w:val="99"/>
    <w:locked/>
    <w:rsid w:val="004860A9"/>
    <w:rPr>
      <w:rFonts w:cs="Times New Roman"/>
      <w:sz w:val="18"/>
      <w:szCs w:val="18"/>
    </w:rPr>
  </w:style>
  <w:style w:type="paragraph" w:styleId="Header">
    <w:name w:val="header"/>
    <w:basedOn w:val="Normal"/>
    <w:link w:val="HeaderChar"/>
    <w:uiPriority w:val="99"/>
    <w:rsid w:val="00434DF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434DF1"/>
    <w:rPr>
      <w:rFonts w:cs="Times New Roman"/>
      <w:sz w:val="18"/>
      <w:szCs w:val="18"/>
    </w:rPr>
  </w:style>
  <w:style w:type="paragraph" w:styleId="Date">
    <w:name w:val="Date"/>
    <w:basedOn w:val="Normal"/>
    <w:next w:val="Normal"/>
    <w:link w:val="DateChar"/>
    <w:uiPriority w:val="99"/>
    <w:rsid w:val="00C2237E"/>
    <w:pPr>
      <w:ind w:leftChars="2500" w:left="100"/>
    </w:pPr>
  </w:style>
  <w:style w:type="character" w:customStyle="1" w:styleId="DateChar">
    <w:name w:val="Date Char"/>
    <w:basedOn w:val="DefaultParagraphFont"/>
    <w:link w:val="Date"/>
    <w:uiPriority w:val="99"/>
    <w:locked/>
    <w:rsid w:val="00C2237E"/>
    <w:rPr>
      <w:rFonts w:cs="Times New Roman"/>
    </w:rPr>
  </w:style>
  <w:style w:type="paragraph" w:styleId="ListParagraph">
    <w:name w:val="List Paragraph"/>
    <w:basedOn w:val="Normal"/>
    <w:uiPriority w:val="99"/>
    <w:qFormat/>
    <w:rsid w:val="0046488C"/>
    <w:pPr>
      <w:ind w:firstLineChars="200" w:firstLine="420"/>
    </w:pPr>
  </w:style>
  <w:style w:type="table" w:customStyle="1" w:styleId="1">
    <w:name w:val="网格型1"/>
    <w:uiPriority w:val="99"/>
    <w:rsid w:val="00BE34AC"/>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99"/>
    <w:rsid w:val="00BE34AC"/>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link w:val="CommentTextChar"/>
    <w:uiPriority w:val="99"/>
    <w:rsid w:val="00B87C23"/>
  </w:style>
  <w:style w:type="character" w:customStyle="1" w:styleId="CommentTextChar">
    <w:name w:val="Comment Text Char"/>
    <w:basedOn w:val="DefaultParagraphFont"/>
    <w:link w:val="CommentText"/>
    <w:uiPriority w:val="99"/>
    <w:locked/>
    <w:rsid w:val="00B87C23"/>
    <w:rPr>
      <w:rFonts w:cs="Times New Roman"/>
    </w:rPr>
  </w:style>
  <w:style w:type="paragraph" w:styleId="CommentSubject">
    <w:name w:val="annotation subject"/>
    <w:basedOn w:val="CommentText"/>
    <w:next w:val="CommentText"/>
    <w:link w:val="CommentSubjectChar"/>
    <w:uiPriority w:val="99"/>
    <w:rsid w:val="00B87C23"/>
    <w:rPr>
      <w:rFonts w:cs="黑体"/>
      <w:b/>
      <w:bCs/>
    </w:rPr>
  </w:style>
  <w:style w:type="character" w:customStyle="1" w:styleId="CommentSubjectChar">
    <w:name w:val="Comment Subject Char"/>
    <w:basedOn w:val="CommentTextChar"/>
    <w:link w:val="CommentSubject"/>
    <w:uiPriority w:val="99"/>
    <w:locked/>
    <w:rsid w:val="00B87C23"/>
    <w:rPr>
      <w:rFonts w:ascii="Calibri" w:eastAsia="宋体" w:hAnsi="Calibri" w:cs="黑体"/>
      <w:b/>
      <w:bCs/>
    </w:rPr>
  </w:style>
  <w:style w:type="paragraph" w:styleId="DocumentMap">
    <w:name w:val="Document Map"/>
    <w:basedOn w:val="Normal"/>
    <w:link w:val="DocumentMapChar"/>
    <w:uiPriority w:val="99"/>
    <w:semiHidden/>
    <w:rsid w:val="00B87C23"/>
    <w:rPr>
      <w:rFonts w:ascii="宋体" w:cs="黑体"/>
      <w:sz w:val="18"/>
      <w:szCs w:val="18"/>
    </w:rPr>
  </w:style>
  <w:style w:type="character" w:customStyle="1" w:styleId="DocumentMapChar">
    <w:name w:val="Document Map Char"/>
    <w:basedOn w:val="DefaultParagraphFont"/>
    <w:link w:val="DocumentMap"/>
    <w:uiPriority w:val="99"/>
    <w:semiHidden/>
    <w:locked/>
    <w:rsid w:val="00B87C23"/>
    <w:rPr>
      <w:rFonts w:ascii="宋体" w:eastAsia="宋体" w:hAnsi="Calibri" w:cs="黑体"/>
      <w:sz w:val="18"/>
      <w:szCs w:val="18"/>
    </w:rPr>
  </w:style>
  <w:style w:type="character" w:styleId="Strong">
    <w:name w:val="Strong"/>
    <w:basedOn w:val="DefaultParagraphFont"/>
    <w:uiPriority w:val="99"/>
    <w:qFormat/>
    <w:rsid w:val="00B87C23"/>
    <w:rPr>
      <w:rFonts w:cs="Times New Roman"/>
      <w:b/>
      <w:bCs/>
    </w:rPr>
  </w:style>
  <w:style w:type="character" w:styleId="Emphasis">
    <w:name w:val="Emphasis"/>
    <w:basedOn w:val="DefaultParagraphFont"/>
    <w:uiPriority w:val="99"/>
    <w:qFormat/>
    <w:rsid w:val="00B87C23"/>
    <w:rPr>
      <w:rFonts w:cs="Times New Roman"/>
      <w:i/>
      <w:iCs/>
    </w:rPr>
  </w:style>
  <w:style w:type="character" w:styleId="CommentReference">
    <w:name w:val="annotation reference"/>
    <w:basedOn w:val="DefaultParagraphFont"/>
    <w:uiPriority w:val="99"/>
    <w:rsid w:val="00B87C23"/>
    <w:rPr>
      <w:rFonts w:cs="Times New Roman"/>
      <w:sz w:val="21"/>
    </w:rPr>
  </w:style>
  <w:style w:type="paragraph" w:customStyle="1" w:styleId="a">
    <w:name w:val="一级条标题"/>
    <w:next w:val="Normal"/>
    <w:uiPriority w:val="99"/>
    <w:rsid w:val="00B87C23"/>
    <w:pPr>
      <w:numPr>
        <w:ilvl w:val="1"/>
        <w:numId w:val="20"/>
      </w:numPr>
      <w:spacing w:beforeLines="50" w:afterLines="50"/>
      <w:outlineLvl w:val="2"/>
    </w:pPr>
    <w:rPr>
      <w:rFonts w:ascii="黑体" w:eastAsia="黑体" w:hAnsi="Times New Roman"/>
      <w:kern w:val="0"/>
      <w:sz w:val="20"/>
      <w:szCs w:val="21"/>
    </w:rPr>
  </w:style>
  <w:style w:type="paragraph" w:customStyle="1" w:styleId="a0">
    <w:name w:val="章标题"/>
    <w:next w:val="Normal"/>
    <w:uiPriority w:val="99"/>
    <w:rsid w:val="00B87C23"/>
    <w:pPr>
      <w:spacing w:beforeLines="100" w:afterLines="100"/>
      <w:jc w:val="both"/>
      <w:outlineLvl w:val="1"/>
    </w:pPr>
    <w:rPr>
      <w:rFonts w:ascii="黑体" w:eastAsia="黑体" w:hAnsi="Times New Roman"/>
      <w:kern w:val="0"/>
      <w:sz w:val="20"/>
      <w:szCs w:val="20"/>
    </w:rPr>
  </w:style>
  <w:style w:type="paragraph" w:customStyle="1" w:styleId="a1">
    <w:name w:val="二级条标题"/>
    <w:basedOn w:val="a"/>
    <w:next w:val="Normal"/>
    <w:link w:val="CharChar"/>
    <w:uiPriority w:val="99"/>
    <w:rsid w:val="00B87C23"/>
    <w:pPr>
      <w:numPr>
        <w:numId w:val="0"/>
      </w:numPr>
      <w:spacing w:before="50" w:after="50"/>
      <w:ind w:left="568"/>
      <w:outlineLvl w:val="3"/>
    </w:pPr>
  </w:style>
  <w:style w:type="character" w:customStyle="1" w:styleId="CharChar">
    <w:name w:val="二级条标题 Char Char"/>
    <w:link w:val="a1"/>
    <w:uiPriority w:val="99"/>
    <w:locked/>
    <w:rsid w:val="00B87C23"/>
    <w:rPr>
      <w:rFonts w:ascii="黑体" w:eastAsia="黑体" w:hAnsi="Times New Roman"/>
      <w:kern w:val="0"/>
      <w:sz w:val="21"/>
    </w:rPr>
  </w:style>
  <w:style w:type="paragraph" w:customStyle="1" w:styleId="a2">
    <w:name w:val="三级条标题"/>
    <w:basedOn w:val="a1"/>
    <w:next w:val="Normal"/>
    <w:uiPriority w:val="99"/>
    <w:rsid w:val="00B87C23"/>
    <w:pPr>
      <w:tabs>
        <w:tab w:val="left" w:pos="360"/>
      </w:tabs>
      <w:ind w:left="0"/>
      <w:outlineLvl w:val="4"/>
    </w:pPr>
  </w:style>
  <w:style w:type="paragraph" w:customStyle="1" w:styleId="10">
    <w:name w:val="列出段落1"/>
    <w:basedOn w:val="Normal"/>
    <w:uiPriority w:val="99"/>
    <w:rsid w:val="00B87C23"/>
    <w:pPr>
      <w:ind w:firstLineChars="200" w:firstLine="420"/>
    </w:pPr>
    <w:rPr>
      <w:rFonts w:cs="黑体"/>
    </w:rPr>
  </w:style>
  <w:style w:type="paragraph" w:customStyle="1" w:styleId="11">
    <w:name w:val="修订1"/>
    <w:hidden/>
    <w:uiPriority w:val="99"/>
    <w:semiHidden/>
    <w:rsid w:val="00B87C23"/>
    <w:rPr>
      <w:rFonts w:ascii="Times New Roman" w:hAnsi="Times New Roman"/>
      <w:kern w:val="0"/>
      <w:sz w:val="20"/>
      <w:szCs w:val="20"/>
    </w:rPr>
  </w:style>
  <w:style w:type="paragraph" w:customStyle="1" w:styleId="12">
    <w:name w:val="无间隔1"/>
    <w:uiPriority w:val="99"/>
    <w:rsid w:val="00B87C23"/>
    <w:pPr>
      <w:widowControl w:val="0"/>
      <w:jc w:val="both"/>
    </w:pPr>
    <w:rPr>
      <w:rFonts w:cs="黑体"/>
    </w:rPr>
  </w:style>
  <w:style w:type="character" w:customStyle="1" w:styleId="13">
    <w:name w:val="不明显强调1"/>
    <w:basedOn w:val="DefaultParagraphFont"/>
    <w:uiPriority w:val="99"/>
    <w:rsid w:val="00B87C23"/>
    <w:rPr>
      <w:rFonts w:cs="Times New Roman"/>
      <w:i/>
      <w:iCs/>
      <w:color w:val="7F7F7F"/>
    </w:rPr>
  </w:style>
  <w:style w:type="character" w:customStyle="1" w:styleId="14">
    <w:name w:val="明显参考1"/>
    <w:basedOn w:val="DefaultParagraphFont"/>
    <w:uiPriority w:val="99"/>
    <w:rsid w:val="00B87C23"/>
    <w:rPr>
      <w:rFonts w:cs="Times New Roman"/>
      <w:b/>
      <w:bCs/>
      <w:smallCaps/>
      <w:color w:val="C0504D"/>
      <w:spacing w:val="5"/>
      <w:u w:val="single"/>
    </w:rPr>
  </w:style>
  <w:style w:type="paragraph" w:customStyle="1" w:styleId="Char">
    <w:name w:val="Char"/>
    <w:basedOn w:val="Normal"/>
    <w:uiPriority w:val="99"/>
    <w:rsid w:val="00B87C23"/>
    <w:pPr>
      <w:spacing w:after="160" w:line="240" w:lineRule="exact"/>
    </w:pPr>
    <w:rPr>
      <w:rFonts w:ascii="Verdana" w:hAnsi="Verdana"/>
      <w:kern w:val="0"/>
      <w:sz w:val="20"/>
      <w:szCs w:val="20"/>
      <w:lang w:eastAsia="en-US"/>
    </w:rPr>
  </w:style>
  <w:style w:type="paragraph" w:customStyle="1" w:styleId="p0">
    <w:name w:val="p0"/>
    <w:basedOn w:val="Normal"/>
    <w:uiPriority w:val="99"/>
    <w:rsid w:val="00B87C23"/>
    <w:rPr>
      <w:rFonts w:cs="宋体"/>
      <w:kern w:val="0"/>
      <w:szCs w:val="21"/>
    </w:rPr>
  </w:style>
  <w:style w:type="paragraph" w:customStyle="1" w:styleId="a3">
    <w:name w:val="段"/>
    <w:uiPriority w:val="99"/>
    <w:rsid w:val="00B87C23"/>
    <w:pPr>
      <w:autoSpaceDE w:val="0"/>
      <w:autoSpaceDN w:val="0"/>
      <w:ind w:firstLineChars="200" w:firstLine="200"/>
      <w:jc w:val="both"/>
    </w:pPr>
    <w:rPr>
      <w:rFonts w:ascii="宋体" w:hAnsi="Times New Roman"/>
      <w:kern w:val="0"/>
      <w:sz w:val="20"/>
      <w:szCs w:val="20"/>
    </w:rPr>
  </w:style>
  <w:style w:type="paragraph" w:styleId="TOC3">
    <w:name w:val="toc 3"/>
    <w:basedOn w:val="TOC2"/>
    <w:uiPriority w:val="99"/>
    <w:rsid w:val="00B87C23"/>
    <w:pPr>
      <w:ind w:left="420"/>
    </w:pPr>
    <w:rPr>
      <w:i/>
      <w:iCs/>
      <w:smallCaps w:val="0"/>
    </w:rPr>
  </w:style>
  <w:style w:type="paragraph" w:styleId="NormalIndent">
    <w:name w:val="Normal Indent"/>
    <w:basedOn w:val="Normal"/>
    <w:uiPriority w:val="99"/>
    <w:rsid w:val="00B87C23"/>
    <w:pPr>
      <w:spacing w:line="360" w:lineRule="auto"/>
    </w:pPr>
    <w:rPr>
      <w:rFonts w:ascii="Times New Roman" w:hAnsi="Times New Roman"/>
      <w:kern w:val="0"/>
      <w:szCs w:val="20"/>
    </w:rPr>
  </w:style>
  <w:style w:type="paragraph" w:styleId="HTMLAddress">
    <w:name w:val="HTML Address"/>
    <w:basedOn w:val="Normal"/>
    <w:link w:val="HTMLAddressChar"/>
    <w:uiPriority w:val="99"/>
    <w:rsid w:val="00B87C23"/>
    <w:rPr>
      <w:rFonts w:ascii="Times New Roman" w:hAnsi="Times New Roman"/>
      <w:i/>
      <w:kern w:val="0"/>
      <w:sz w:val="20"/>
      <w:szCs w:val="20"/>
    </w:rPr>
  </w:style>
  <w:style w:type="character" w:customStyle="1" w:styleId="HTMLAddressChar">
    <w:name w:val="HTML Address Char"/>
    <w:basedOn w:val="DefaultParagraphFont"/>
    <w:link w:val="HTMLAddress"/>
    <w:uiPriority w:val="99"/>
    <w:locked/>
    <w:rsid w:val="00B87C23"/>
    <w:rPr>
      <w:rFonts w:ascii="Times New Roman" w:eastAsia="宋体" w:hAnsi="Times New Roman" w:cs="Times New Roman"/>
      <w:i/>
      <w:kern w:val="0"/>
      <w:sz w:val="20"/>
      <w:szCs w:val="20"/>
    </w:rPr>
  </w:style>
  <w:style w:type="paragraph" w:styleId="FootnoteText">
    <w:name w:val="footnote text"/>
    <w:basedOn w:val="Normal"/>
    <w:link w:val="FootnoteTextChar"/>
    <w:uiPriority w:val="99"/>
    <w:semiHidden/>
    <w:rsid w:val="00B87C23"/>
    <w:pPr>
      <w:snapToGrid w:val="0"/>
    </w:pPr>
    <w:rPr>
      <w:rFonts w:ascii="Times New Roman" w:hAnsi="Times New Roman"/>
      <w:kern w:val="0"/>
      <w:sz w:val="18"/>
      <w:szCs w:val="20"/>
    </w:rPr>
  </w:style>
  <w:style w:type="character" w:customStyle="1" w:styleId="FootnoteTextChar">
    <w:name w:val="Footnote Text Char"/>
    <w:basedOn w:val="DefaultParagraphFont"/>
    <w:link w:val="FootnoteText"/>
    <w:uiPriority w:val="99"/>
    <w:semiHidden/>
    <w:locked/>
    <w:rsid w:val="00B87C23"/>
    <w:rPr>
      <w:rFonts w:ascii="Times New Roman" w:eastAsia="宋体" w:hAnsi="Times New Roman" w:cs="Times New Roman"/>
      <w:kern w:val="0"/>
      <w:sz w:val="20"/>
      <w:szCs w:val="20"/>
    </w:rPr>
  </w:style>
  <w:style w:type="paragraph" w:styleId="HTMLPreformatted">
    <w:name w:val="HTML Preformatted"/>
    <w:basedOn w:val="Normal"/>
    <w:link w:val="HTMLPreformattedChar"/>
    <w:uiPriority w:val="99"/>
    <w:rsid w:val="00B87C23"/>
    <w:rPr>
      <w:rFonts w:ascii="Courier New" w:hAnsi="Courier New"/>
      <w:kern w:val="0"/>
      <w:sz w:val="20"/>
      <w:szCs w:val="20"/>
    </w:rPr>
  </w:style>
  <w:style w:type="character" w:customStyle="1" w:styleId="HTMLPreformattedChar">
    <w:name w:val="HTML Preformatted Char"/>
    <w:basedOn w:val="DefaultParagraphFont"/>
    <w:link w:val="HTMLPreformatted"/>
    <w:uiPriority w:val="99"/>
    <w:locked/>
    <w:rsid w:val="00B87C23"/>
    <w:rPr>
      <w:rFonts w:ascii="Courier New" w:eastAsia="宋体" w:hAnsi="Courier New" w:cs="Times New Roman"/>
      <w:kern w:val="0"/>
      <w:sz w:val="20"/>
      <w:szCs w:val="20"/>
    </w:rPr>
  </w:style>
  <w:style w:type="paragraph" w:styleId="Title">
    <w:name w:val="Title"/>
    <w:basedOn w:val="Normal"/>
    <w:link w:val="TitleChar"/>
    <w:uiPriority w:val="99"/>
    <w:qFormat/>
    <w:rsid w:val="00B87C23"/>
    <w:pPr>
      <w:spacing w:before="240" w:after="60"/>
      <w:jc w:val="center"/>
      <w:outlineLvl w:val="0"/>
    </w:pPr>
    <w:rPr>
      <w:rFonts w:ascii="Arial" w:hAnsi="Arial"/>
      <w:b/>
      <w:kern w:val="0"/>
      <w:sz w:val="32"/>
      <w:szCs w:val="20"/>
    </w:rPr>
  </w:style>
  <w:style w:type="character" w:customStyle="1" w:styleId="TitleChar">
    <w:name w:val="Title Char"/>
    <w:basedOn w:val="DefaultParagraphFont"/>
    <w:link w:val="Title"/>
    <w:uiPriority w:val="99"/>
    <w:locked/>
    <w:rsid w:val="00B87C23"/>
    <w:rPr>
      <w:rFonts w:ascii="Arial" w:eastAsia="宋体" w:hAnsi="Arial" w:cs="Times New Roman"/>
      <w:b/>
      <w:kern w:val="0"/>
      <w:sz w:val="20"/>
      <w:szCs w:val="20"/>
    </w:rPr>
  </w:style>
  <w:style w:type="character" w:styleId="PageNumber">
    <w:name w:val="page number"/>
    <w:basedOn w:val="DefaultParagraphFont"/>
    <w:uiPriority w:val="99"/>
    <w:rsid w:val="00B87C23"/>
    <w:rPr>
      <w:rFonts w:ascii="Times New Roman" w:eastAsia="宋体" w:hAnsi="Times New Roman" w:cs="Times New Roman"/>
      <w:sz w:val="18"/>
    </w:rPr>
  </w:style>
  <w:style w:type="character" w:styleId="HTMLDefinition">
    <w:name w:val="HTML Definition"/>
    <w:basedOn w:val="DefaultParagraphFont"/>
    <w:uiPriority w:val="99"/>
    <w:rsid w:val="00B87C23"/>
    <w:rPr>
      <w:rFonts w:cs="Times New Roman"/>
      <w:i/>
    </w:rPr>
  </w:style>
  <w:style w:type="character" w:styleId="HTMLTypewriter">
    <w:name w:val="HTML Typewriter"/>
    <w:basedOn w:val="DefaultParagraphFont"/>
    <w:uiPriority w:val="99"/>
    <w:rsid w:val="00B87C23"/>
    <w:rPr>
      <w:rFonts w:ascii="Courier New" w:hAnsi="Courier New" w:cs="Times New Roman"/>
      <w:sz w:val="20"/>
    </w:rPr>
  </w:style>
  <w:style w:type="character" w:styleId="HTMLAcronym">
    <w:name w:val="HTML Acronym"/>
    <w:basedOn w:val="DefaultParagraphFont"/>
    <w:uiPriority w:val="99"/>
    <w:rsid w:val="00B87C23"/>
    <w:rPr>
      <w:rFonts w:cs="Times New Roman"/>
    </w:rPr>
  </w:style>
  <w:style w:type="character" w:styleId="HTMLVariable">
    <w:name w:val="HTML Variable"/>
    <w:basedOn w:val="DefaultParagraphFont"/>
    <w:uiPriority w:val="99"/>
    <w:rsid w:val="00B87C23"/>
    <w:rPr>
      <w:rFonts w:cs="Times New Roman"/>
      <w:i/>
    </w:rPr>
  </w:style>
  <w:style w:type="character" w:styleId="HTMLCode">
    <w:name w:val="HTML Code"/>
    <w:basedOn w:val="DefaultParagraphFont"/>
    <w:uiPriority w:val="99"/>
    <w:rsid w:val="00B87C23"/>
    <w:rPr>
      <w:rFonts w:ascii="Courier New" w:hAnsi="Courier New" w:cs="Times New Roman"/>
      <w:sz w:val="20"/>
    </w:rPr>
  </w:style>
  <w:style w:type="character" w:styleId="HTMLCite">
    <w:name w:val="HTML Cite"/>
    <w:basedOn w:val="DefaultParagraphFont"/>
    <w:uiPriority w:val="99"/>
    <w:rsid w:val="00B87C23"/>
    <w:rPr>
      <w:rFonts w:cs="Times New Roman"/>
      <w:i/>
    </w:rPr>
  </w:style>
  <w:style w:type="character" w:styleId="HTMLKeyboard">
    <w:name w:val="HTML Keyboard"/>
    <w:basedOn w:val="DefaultParagraphFont"/>
    <w:uiPriority w:val="99"/>
    <w:rsid w:val="00B87C23"/>
    <w:rPr>
      <w:rFonts w:ascii="Courier New" w:hAnsi="Courier New" w:cs="Times New Roman"/>
      <w:sz w:val="20"/>
    </w:rPr>
  </w:style>
  <w:style w:type="character" w:styleId="HTMLSample">
    <w:name w:val="HTML Sample"/>
    <w:basedOn w:val="DefaultParagraphFont"/>
    <w:uiPriority w:val="99"/>
    <w:rsid w:val="00B87C23"/>
    <w:rPr>
      <w:rFonts w:ascii="Courier New" w:hAnsi="Courier New" w:cs="Times New Roman"/>
    </w:rPr>
  </w:style>
  <w:style w:type="paragraph" w:customStyle="1" w:styleId="a4">
    <w:name w:val="封面正文"/>
    <w:uiPriority w:val="99"/>
    <w:rsid w:val="00B87C23"/>
    <w:pPr>
      <w:jc w:val="both"/>
    </w:pPr>
    <w:rPr>
      <w:rFonts w:ascii="Times New Roman" w:hAnsi="Times New Roman"/>
      <w:kern w:val="0"/>
      <w:sz w:val="20"/>
      <w:szCs w:val="20"/>
    </w:rPr>
  </w:style>
  <w:style w:type="paragraph" w:customStyle="1" w:styleId="a5">
    <w:name w:val="图表脚注"/>
    <w:next w:val="a3"/>
    <w:uiPriority w:val="99"/>
    <w:rsid w:val="00B87C23"/>
    <w:pPr>
      <w:ind w:leftChars="200" w:left="300" w:hangingChars="100" w:hanging="100"/>
      <w:jc w:val="both"/>
    </w:pPr>
    <w:rPr>
      <w:rFonts w:ascii="宋体" w:hAnsi="Times New Roman"/>
      <w:kern w:val="0"/>
      <w:sz w:val="18"/>
      <w:szCs w:val="20"/>
    </w:rPr>
  </w:style>
  <w:style w:type="paragraph" w:customStyle="1" w:styleId="a6">
    <w:name w:val="五级条标题"/>
    <w:basedOn w:val="a7"/>
    <w:next w:val="a3"/>
    <w:uiPriority w:val="99"/>
    <w:rsid w:val="00B87C23"/>
    <w:pPr>
      <w:outlineLvl w:val="6"/>
    </w:pPr>
  </w:style>
  <w:style w:type="paragraph" w:customStyle="1" w:styleId="a7">
    <w:name w:val="四级条标题"/>
    <w:basedOn w:val="a2"/>
    <w:next w:val="a3"/>
    <w:uiPriority w:val="99"/>
    <w:rsid w:val="00B87C23"/>
    <w:pPr>
      <w:numPr>
        <w:ilvl w:val="0"/>
      </w:numPr>
      <w:tabs>
        <w:tab w:val="clear" w:pos="360"/>
      </w:tabs>
      <w:spacing w:beforeLines="0" w:after="0"/>
      <w:ind w:left="1080" w:hanging="1080"/>
      <w:jc w:val="both"/>
      <w:outlineLvl w:val="5"/>
    </w:pPr>
    <w:rPr>
      <w:szCs w:val="20"/>
    </w:rPr>
  </w:style>
  <w:style w:type="paragraph" w:customStyle="1" w:styleId="a8">
    <w:name w:val="标准书脚_偶数页"/>
    <w:uiPriority w:val="99"/>
    <w:rsid w:val="00B87C23"/>
    <w:pPr>
      <w:spacing w:before="120"/>
    </w:pPr>
    <w:rPr>
      <w:rFonts w:ascii="Times New Roman" w:hAnsi="Times New Roman"/>
      <w:kern w:val="0"/>
      <w:sz w:val="18"/>
      <w:szCs w:val="20"/>
    </w:rPr>
  </w:style>
  <w:style w:type="paragraph" w:customStyle="1" w:styleId="a9">
    <w:name w:val="一级无标题条"/>
    <w:basedOn w:val="Normal"/>
    <w:uiPriority w:val="99"/>
    <w:rsid w:val="00B87C23"/>
    <w:pPr>
      <w:ind w:left="1680" w:hanging="420"/>
    </w:pPr>
    <w:rPr>
      <w:rFonts w:ascii="Times New Roman" w:hAnsi="Times New Roman"/>
      <w:szCs w:val="20"/>
    </w:rPr>
  </w:style>
  <w:style w:type="paragraph" w:customStyle="1" w:styleId="aa">
    <w:name w:val="三级无标题条"/>
    <w:basedOn w:val="Normal"/>
    <w:uiPriority w:val="99"/>
    <w:rsid w:val="00B87C23"/>
    <w:pPr>
      <w:ind w:left="2520" w:hanging="420"/>
    </w:pPr>
    <w:rPr>
      <w:rFonts w:ascii="Times New Roman" w:hAnsi="Times New Roman"/>
      <w:szCs w:val="20"/>
    </w:rPr>
  </w:style>
  <w:style w:type="paragraph" w:customStyle="1" w:styleId="ab">
    <w:name w:val="发布部门"/>
    <w:next w:val="a3"/>
    <w:uiPriority w:val="99"/>
    <w:rsid w:val="00B87C23"/>
    <w:pPr>
      <w:jc w:val="center"/>
    </w:pPr>
    <w:rPr>
      <w:rFonts w:ascii="宋体" w:hAnsi="Times New Roman"/>
      <w:b/>
      <w:spacing w:val="20"/>
      <w:w w:val="135"/>
      <w:kern w:val="0"/>
      <w:sz w:val="36"/>
      <w:szCs w:val="20"/>
    </w:rPr>
  </w:style>
  <w:style w:type="paragraph" w:customStyle="1" w:styleId="ac">
    <w:name w:val="其他发布部门"/>
    <w:basedOn w:val="ab"/>
    <w:uiPriority w:val="99"/>
    <w:rsid w:val="00B87C23"/>
    <w:pPr>
      <w:spacing w:line="240" w:lineRule="atLeast"/>
    </w:pPr>
    <w:rPr>
      <w:rFonts w:ascii="黑体" w:eastAsia="黑体"/>
      <w:b w:val="0"/>
    </w:rPr>
  </w:style>
  <w:style w:type="paragraph" w:customStyle="1" w:styleId="ad">
    <w:name w:val="注×："/>
    <w:uiPriority w:val="99"/>
    <w:rsid w:val="00B87C23"/>
    <w:pPr>
      <w:widowControl w:val="0"/>
      <w:tabs>
        <w:tab w:val="left" w:pos="630"/>
        <w:tab w:val="left" w:pos="900"/>
      </w:tabs>
      <w:autoSpaceDE w:val="0"/>
      <w:autoSpaceDN w:val="0"/>
      <w:jc w:val="both"/>
    </w:pPr>
    <w:rPr>
      <w:rFonts w:ascii="宋体" w:hAnsi="Times New Roman"/>
      <w:kern w:val="0"/>
      <w:sz w:val="18"/>
      <w:szCs w:val="20"/>
    </w:rPr>
  </w:style>
  <w:style w:type="paragraph" w:customStyle="1" w:styleId="ae">
    <w:name w:val="二级无标题条"/>
    <w:basedOn w:val="Normal"/>
    <w:uiPriority w:val="99"/>
    <w:rsid w:val="00B87C23"/>
    <w:pPr>
      <w:ind w:left="2100" w:hanging="420"/>
    </w:pPr>
    <w:rPr>
      <w:rFonts w:ascii="Times New Roman" w:hAnsi="Times New Roman"/>
      <w:szCs w:val="20"/>
    </w:rPr>
  </w:style>
  <w:style w:type="paragraph" w:customStyle="1" w:styleId="af">
    <w:name w:val="五级无标题条"/>
    <w:basedOn w:val="Normal"/>
    <w:uiPriority w:val="99"/>
    <w:rsid w:val="00B87C23"/>
    <w:pPr>
      <w:ind w:left="3360" w:hanging="420"/>
    </w:pPr>
    <w:rPr>
      <w:rFonts w:ascii="Times New Roman" w:hAnsi="Times New Roman"/>
      <w:szCs w:val="20"/>
    </w:rPr>
  </w:style>
  <w:style w:type="paragraph" w:customStyle="1" w:styleId="af0">
    <w:name w:val="标准标志"/>
    <w:next w:val="Normal"/>
    <w:uiPriority w:val="99"/>
    <w:rsid w:val="00B87C23"/>
    <w:pPr>
      <w:shd w:val="solid" w:color="FFFFFF" w:fill="FFFFFF"/>
      <w:spacing w:line="240" w:lineRule="atLeast"/>
      <w:jc w:val="right"/>
    </w:pPr>
    <w:rPr>
      <w:rFonts w:ascii="Times New Roman" w:hAnsi="Times New Roman"/>
      <w:b/>
      <w:w w:val="130"/>
      <w:kern w:val="0"/>
      <w:sz w:val="96"/>
      <w:szCs w:val="20"/>
    </w:rPr>
  </w:style>
  <w:style w:type="paragraph" w:customStyle="1" w:styleId="af1">
    <w:name w:val="前言、引言标题"/>
    <w:next w:val="Normal"/>
    <w:uiPriority w:val="99"/>
    <w:rsid w:val="00B87C23"/>
    <w:pPr>
      <w:shd w:val="clear" w:color="FFFFFF" w:fill="FFFFFF"/>
      <w:spacing w:before="640" w:after="560"/>
      <w:ind w:left="360" w:hanging="360"/>
      <w:jc w:val="center"/>
      <w:outlineLvl w:val="0"/>
    </w:pPr>
    <w:rPr>
      <w:rFonts w:ascii="黑体" w:eastAsia="黑体" w:hAnsi="Times New Roman"/>
      <w:kern w:val="0"/>
      <w:sz w:val="32"/>
      <w:szCs w:val="20"/>
    </w:rPr>
  </w:style>
  <w:style w:type="paragraph" w:customStyle="1" w:styleId="af2">
    <w:name w:val="示例"/>
    <w:next w:val="a3"/>
    <w:uiPriority w:val="99"/>
    <w:rsid w:val="00B87C23"/>
    <w:pPr>
      <w:tabs>
        <w:tab w:val="left" w:pos="816"/>
        <w:tab w:val="left" w:pos="1665"/>
      </w:tabs>
      <w:ind w:left="360" w:firstLineChars="233" w:firstLine="419"/>
      <w:jc w:val="both"/>
    </w:pPr>
    <w:rPr>
      <w:rFonts w:ascii="宋体" w:hAnsi="Times New Roman"/>
      <w:kern w:val="0"/>
      <w:sz w:val="18"/>
      <w:szCs w:val="20"/>
    </w:rPr>
  </w:style>
  <w:style w:type="paragraph" w:customStyle="1" w:styleId="af3">
    <w:name w:val="封面标准代替信息"/>
    <w:basedOn w:val="2"/>
    <w:uiPriority w:val="99"/>
    <w:rsid w:val="00B87C23"/>
    <w:pPr>
      <w:spacing w:before="57"/>
    </w:pPr>
    <w:rPr>
      <w:rFonts w:ascii="宋体"/>
      <w:sz w:val="21"/>
    </w:rPr>
  </w:style>
  <w:style w:type="paragraph" w:customStyle="1" w:styleId="2">
    <w:name w:val="封面标准号2"/>
    <w:basedOn w:val="15"/>
    <w:uiPriority w:val="99"/>
    <w:rsid w:val="00B87C23"/>
    <w:pPr>
      <w:adjustRightInd w:val="0"/>
      <w:spacing w:before="357" w:line="280" w:lineRule="exact"/>
    </w:pPr>
  </w:style>
  <w:style w:type="paragraph" w:customStyle="1" w:styleId="15">
    <w:name w:val="封面标准号1"/>
    <w:uiPriority w:val="99"/>
    <w:rsid w:val="00B87C23"/>
    <w:pPr>
      <w:widowControl w:val="0"/>
      <w:kinsoku w:val="0"/>
      <w:overflowPunct w:val="0"/>
      <w:autoSpaceDE w:val="0"/>
      <w:autoSpaceDN w:val="0"/>
      <w:spacing w:before="308"/>
      <w:jc w:val="right"/>
      <w:textAlignment w:val="center"/>
    </w:pPr>
    <w:rPr>
      <w:rFonts w:ascii="Times New Roman" w:hAnsi="Times New Roman"/>
      <w:kern w:val="0"/>
      <w:sz w:val="28"/>
      <w:szCs w:val="20"/>
    </w:rPr>
  </w:style>
  <w:style w:type="paragraph" w:customStyle="1" w:styleId="af4">
    <w:name w:val="附录章标题"/>
    <w:next w:val="a3"/>
    <w:uiPriority w:val="99"/>
    <w:rsid w:val="00B87C23"/>
    <w:pPr>
      <w:wordWrap w:val="0"/>
      <w:overflowPunct w:val="0"/>
      <w:autoSpaceDE w:val="0"/>
      <w:spacing w:beforeLines="50" w:afterLines="50"/>
      <w:ind w:left="840" w:hanging="420"/>
      <w:jc w:val="both"/>
      <w:textAlignment w:val="baseline"/>
      <w:outlineLvl w:val="1"/>
    </w:pPr>
    <w:rPr>
      <w:rFonts w:ascii="黑体" w:eastAsia="黑体" w:hAnsi="Times New Roman"/>
      <w:kern w:val="21"/>
      <w:sz w:val="20"/>
      <w:szCs w:val="20"/>
    </w:rPr>
  </w:style>
  <w:style w:type="paragraph" w:customStyle="1" w:styleId="af5">
    <w:name w:val="标准书脚_奇数页"/>
    <w:uiPriority w:val="99"/>
    <w:rsid w:val="00B87C23"/>
    <w:pPr>
      <w:spacing w:before="120"/>
      <w:jc w:val="right"/>
    </w:pPr>
    <w:rPr>
      <w:rFonts w:ascii="Times New Roman" w:hAnsi="Times New Roman"/>
      <w:kern w:val="0"/>
      <w:sz w:val="18"/>
      <w:szCs w:val="20"/>
    </w:rPr>
  </w:style>
  <w:style w:type="paragraph" w:customStyle="1" w:styleId="af6">
    <w:name w:val="正文表标题"/>
    <w:next w:val="a3"/>
    <w:uiPriority w:val="99"/>
    <w:rsid w:val="00B87C23"/>
    <w:pPr>
      <w:ind w:left="1080" w:hanging="1080"/>
      <w:jc w:val="center"/>
    </w:pPr>
    <w:rPr>
      <w:rFonts w:ascii="黑体" w:eastAsia="黑体" w:hAnsi="Times New Roman"/>
      <w:kern w:val="0"/>
      <w:sz w:val="20"/>
      <w:szCs w:val="20"/>
    </w:rPr>
  </w:style>
  <w:style w:type="paragraph" w:customStyle="1" w:styleId="af7">
    <w:name w:val="目次、标准名称标题"/>
    <w:basedOn w:val="af1"/>
    <w:next w:val="a3"/>
    <w:uiPriority w:val="99"/>
    <w:rsid w:val="00B87C23"/>
    <w:pPr>
      <w:spacing w:line="460" w:lineRule="exact"/>
      <w:ind w:left="0" w:firstLine="0"/>
    </w:pPr>
  </w:style>
  <w:style w:type="paragraph" w:customStyle="1" w:styleId="af8">
    <w:name w:val="封面标准英文名称"/>
    <w:uiPriority w:val="99"/>
    <w:rsid w:val="00B87C23"/>
    <w:pPr>
      <w:widowControl w:val="0"/>
      <w:spacing w:before="370" w:line="400" w:lineRule="exact"/>
      <w:jc w:val="center"/>
    </w:pPr>
    <w:rPr>
      <w:rFonts w:ascii="Times New Roman" w:hAnsi="Times New Roman"/>
      <w:kern w:val="0"/>
      <w:sz w:val="28"/>
      <w:szCs w:val="20"/>
    </w:rPr>
  </w:style>
  <w:style w:type="paragraph" w:customStyle="1" w:styleId="af9">
    <w:name w:val="附录标识"/>
    <w:basedOn w:val="af1"/>
    <w:uiPriority w:val="99"/>
    <w:rsid w:val="00B87C23"/>
    <w:pPr>
      <w:tabs>
        <w:tab w:val="left" w:pos="6405"/>
      </w:tabs>
      <w:spacing w:after="200" w:line="360" w:lineRule="auto"/>
      <w:ind w:left="0" w:firstLine="0"/>
    </w:pPr>
    <w:rPr>
      <w:sz w:val="21"/>
    </w:rPr>
  </w:style>
  <w:style w:type="paragraph" w:customStyle="1" w:styleId="afa">
    <w:name w:val="标准称谓"/>
    <w:next w:val="Normal"/>
    <w:uiPriority w:val="99"/>
    <w:rsid w:val="00B87C23"/>
    <w:pPr>
      <w:widowControl w:val="0"/>
      <w:kinsoku w:val="0"/>
      <w:overflowPunct w:val="0"/>
      <w:autoSpaceDE w:val="0"/>
      <w:autoSpaceDN w:val="0"/>
      <w:spacing w:line="240" w:lineRule="atLeast"/>
      <w:jc w:val="distribute"/>
    </w:pPr>
    <w:rPr>
      <w:rFonts w:ascii="宋体" w:hAnsi="Times New Roman"/>
      <w:b/>
      <w:spacing w:val="20"/>
      <w:w w:val="148"/>
      <w:kern w:val="0"/>
      <w:sz w:val="52"/>
      <w:szCs w:val="20"/>
    </w:rPr>
  </w:style>
  <w:style w:type="paragraph" w:customStyle="1" w:styleId="afb">
    <w:name w:val="附录二级条标题"/>
    <w:basedOn w:val="afc"/>
    <w:next w:val="a3"/>
    <w:uiPriority w:val="99"/>
    <w:rsid w:val="00B87C23"/>
    <w:pPr>
      <w:outlineLvl w:val="3"/>
    </w:pPr>
  </w:style>
  <w:style w:type="paragraph" w:customStyle="1" w:styleId="afc">
    <w:name w:val="附录一级条标题"/>
    <w:basedOn w:val="af4"/>
    <w:next w:val="a3"/>
    <w:uiPriority w:val="99"/>
    <w:rsid w:val="00B87C23"/>
    <w:pPr>
      <w:autoSpaceDN w:val="0"/>
      <w:spacing w:beforeLines="0"/>
      <w:outlineLvl w:val="2"/>
    </w:pPr>
  </w:style>
  <w:style w:type="paragraph" w:customStyle="1" w:styleId="afd">
    <w:name w:val="附录三级条标题"/>
    <w:basedOn w:val="afb"/>
    <w:next w:val="a3"/>
    <w:uiPriority w:val="99"/>
    <w:rsid w:val="00B87C23"/>
    <w:pPr>
      <w:outlineLvl w:val="4"/>
    </w:pPr>
  </w:style>
  <w:style w:type="paragraph" w:customStyle="1" w:styleId="afe">
    <w:name w:val="标准书眉_偶数页"/>
    <w:basedOn w:val="aff"/>
    <w:next w:val="Normal"/>
    <w:uiPriority w:val="99"/>
    <w:rsid w:val="00B87C23"/>
    <w:pPr>
      <w:jc w:val="left"/>
    </w:pPr>
  </w:style>
  <w:style w:type="paragraph" w:customStyle="1" w:styleId="aff">
    <w:name w:val="标准书眉_奇数页"/>
    <w:next w:val="Normal"/>
    <w:uiPriority w:val="99"/>
    <w:rsid w:val="00B87C23"/>
    <w:pPr>
      <w:tabs>
        <w:tab w:val="center" w:pos="4154"/>
        <w:tab w:val="right" w:pos="8306"/>
      </w:tabs>
      <w:spacing w:after="120"/>
      <w:jc w:val="right"/>
    </w:pPr>
    <w:rPr>
      <w:rFonts w:ascii="Times New Roman" w:hAnsi="Times New Roman"/>
      <w:kern w:val="0"/>
      <w:sz w:val="20"/>
      <w:szCs w:val="20"/>
    </w:rPr>
  </w:style>
  <w:style w:type="paragraph" w:customStyle="1" w:styleId="aff0">
    <w:name w:val="标准书眉一"/>
    <w:uiPriority w:val="99"/>
    <w:rsid w:val="00B87C23"/>
    <w:pPr>
      <w:jc w:val="both"/>
    </w:pPr>
    <w:rPr>
      <w:rFonts w:ascii="Times New Roman" w:hAnsi="Times New Roman"/>
      <w:kern w:val="0"/>
      <w:sz w:val="20"/>
      <w:szCs w:val="20"/>
    </w:rPr>
  </w:style>
  <w:style w:type="paragraph" w:customStyle="1" w:styleId="150">
    <w:name w:val="正文 小四宋体（首行缩进两字+1.5倍行距）"/>
    <w:basedOn w:val="Normal"/>
    <w:uiPriority w:val="99"/>
    <w:rsid w:val="00B87C23"/>
    <w:pPr>
      <w:spacing w:line="360" w:lineRule="auto"/>
      <w:ind w:firstLineChars="200" w:firstLine="480"/>
    </w:pPr>
    <w:rPr>
      <w:rFonts w:ascii="Arial" w:hAnsi="Arial" w:cs="Arial"/>
      <w:sz w:val="24"/>
      <w:szCs w:val="24"/>
    </w:rPr>
  </w:style>
  <w:style w:type="paragraph" w:customStyle="1" w:styleId="aff1">
    <w:name w:val="附录四级条标题"/>
    <w:basedOn w:val="afd"/>
    <w:next w:val="a3"/>
    <w:uiPriority w:val="99"/>
    <w:rsid w:val="00B87C23"/>
    <w:pPr>
      <w:outlineLvl w:val="5"/>
    </w:pPr>
  </w:style>
  <w:style w:type="paragraph" w:customStyle="1" w:styleId="aff2">
    <w:name w:val="发布日期"/>
    <w:uiPriority w:val="99"/>
    <w:rsid w:val="00B87C23"/>
    <w:rPr>
      <w:rFonts w:ascii="Times New Roman" w:eastAsia="黑体" w:hAnsi="Times New Roman"/>
      <w:kern w:val="0"/>
      <w:sz w:val="28"/>
      <w:szCs w:val="20"/>
    </w:rPr>
  </w:style>
  <w:style w:type="paragraph" w:customStyle="1" w:styleId="aff3">
    <w:name w:val="封面标准名称"/>
    <w:uiPriority w:val="99"/>
    <w:rsid w:val="00B87C23"/>
    <w:pPr>
      <w:widowControl w:val="0"/>
      <w:spacing w:line="680" w:lineRule="exact"/>
      <w:jc w:val="center"/>
      <w:textAlignment w:val="center"/>
    </w:pPr>
    <w:rPr>
      <w:rFonts w:ascii="黑体" w:eastAsia="黑体" w:hAnsi="Times New Roman"/>
      <w:kern w:val="0"/>
      <w:sz w:val="52"/>
      <w:szCs w:val="20"/>
    </w:rPr>
  </w:style>
  <w:style w:type="paragraph" w:customStyle="1" w:styleId="aff4">
    <w:name w:val="正文图标题"/>
    <w:next w:val="a3"/>
    <w:uiPriority w:val="99"/>
    <w:rsid w:val="00B87C23"/>
    <w:pPr>
      <w:ind w:left="1867" w:hanging="1275"/>
      <w:jc w:val="center"/>
    </w:pPr>
    <w:rPr>
      <w:rFonts w:ascii="黑体" w:eastAsia="黑体" w:hAnsi="Times New Roman"/>
      <w:kern w:val="0"/>
      <w:sz w:val="20"/>
      <w:szCs w:val="20"/>
    </w:rPr>
  </w:style>
  <w:style w:type="paragraph" w:customStyle="1" w:styleId="aff5">
    <w:name w:val="列项——"/>
    <w:uiPriority w:val="99"/>
    <w:rsid w:val="00B87C23"/>
    <w:pPr>
      <w:widowControl w:val="0"/>
      <w:tabs>
        <w:tab w:val="left" w:pos="854"/>
        <w:tab w:val="left" w:pos="1140"/>
      </w:tabs>
      <w:ind w:leftChars="200" w:left="200" w:hangingChars="200" w:hanging="200"/>
      <w:jc w:val="both"/>
    </w:pPr>
    <w:rPr>
      <w:rFonts w:ascii="宋体" w:hAnsi="Times New Roman"/>
      <w:kern w:val="0"/>
      <w:sz w:val="20"/>
      <w:szCs w:val="20"/>
    </w:rPr>
  </w:style>
  <w:style w:type="paragraph" w:customStyle="1" w:styleId="aff6">
    <w:name w:val="文献分类号"/>
    <w:uiPriority w:val="99"/>
    <w:rsid w:val="00B87C23"/>
    <w:pPr>
      <w:widowControl w:val="0"/>
      <w:textAlignment w:val="center"/>
    </w:pPr>
    <w:rPr>
      <w:rFonts w:ascii="Times New Roman" w:eastAsia="黑体" w:hAnsi="Times New Roman"/>
      <w:kern w:val="0"/>
      <w:sz w:val="20"/>
      <w:szCs w:val="20"/>
    </w:rPr>
  </w:style>
  <w:style w:type="paragraph" w:customStyle="1" w:styleId="aff7">
    <w:name w:val="目次、索引正文"/>
    <w:uiPriority w:val="99"/>
    <w:rsid w:val="00B87C23"/>
    <w:pPr>
      <w:spacing w:line="320" w:lineRule="exact"/>
      <w:jc w:val="both"/>
    </w:pPr>
    <w:rPr>
      <w:rFonts w:ascii="宋体" w:hAnsi="Times New Roman"/>
      <w:kern w:val="0"/>
      <w:sz w:val="20"/>
      <w:szCs w:val="20"/>
    </w:rPr>
  </w:style>
  <w:style w:type="paragraph" w:customStyle="1" w:styleId="aff8">
    <w:name w:val="封面标准文稿编辑信息"/>
    <w:uiPriority w:val="99"/>
    <w:rsid w:val="00B87C23"/>
    <w:pPr>
      <w:spacing w:before="180" w:line="180" w:lineRule="exact"/>
      <w:jc w:val="center"/>
    </w:pPr>
    <w:rPr>
      <w:rFonts w:ascii="宋体" w:hAnsi="Times New Roman"/>
      <w:kern w:val="0"/>
      <w:sz w:val="20"/>
      <w:szCs w:val="20"/>
    </w:rPr>
  </w:style>
  <w:style w:type="paragraph" w:customStyle="1" w:styleId="aff9">
    <w:name w:val="附录五级条标题"/>
    <w:basedOn w:val="aff1"/>
    <w:next w:val="a3"/>
    <w:uiPriority w:val="99"/>
    <w:rsid w:val="00B87C23"/>
    <w:pPr>
      <w:outlineLvl w:val="6"/>
    </w:pPr>
  </w:style>
  <w:style w:type="paragraph" w:customStyle="1" w:styleId="affa">
    <w:name w:val="条文脚注"/>
    <w:basedOn w:val="FootnoteText"/>
    <w:uiPriority w:val="99"/>
    <w:rsid w:val="00B87C23"/>
    <w:pPr>
      <w:ind w:leftChars="200" w:left="780" w:hangingChars="200" w:hanging="360"/>
      <w:jc w:val="both"/>
    </w:pPr>
    <w:rPr>
      <w:rFonts w:ascii="宋体"/>
    </w:rPr>
  </w:style>
  <w:style w:type="paragraph" w:customStyle="1" w:styleId="affb">
    <w:name w:val="封面标准文稿类别"/>
    <w:uiPriority w:val="99"/>
    <w:rsid w:val="00B87C23"/>
    <w:pPr>
      <w:spacing w:before="440" w:line="400" w:lineRule="exact"/>
      <w:jc w:val="center"/>
    </w:pPr>
    <w:rPr>
      <w:rFonts w:ascii="宋体" w:hAnsi="Times New Roman"/>
      <w:kern w:val="0"/>
      <w:sz w:val="24"/>
      <w:szCs w:val="20"/>
    </w:rPr>
  </w:style>
  <w:style w:type="paragraph" w:customStyle="1" w:styleId="affc">
    <w:name w:val="附录表标题"/>
    <w:next w:val="a3"/>
    <w:uiPriority w:val="99"/>
    <w:rsid w:val="00B87C23"/>
    <w:pPr>
      <w:jc w:val="center"/>
      <w:textAlignment w:val="baseline"/>
    </w:pPr>
    <w:rPr>
      <w:rFonts w:ascii="黑体" w:eastAsia="黑体" w:hAnsi="Times New Roman"/>
      <w:kern w:val="21"/>
      <w:sz w:val="20"/>
      <w:szCs w:val="20"/>
    </w:rPr>
  </w:style>
  <w:style w:type="paragraph" w:customStyle="1" w:styleId="affd">
    <w:name w:val="字母编号列项（一级）"/>
    <w:uiPriority w:val="99"/>
    <w:rsid w:val="00B87C23"/>
    <w:pPr>
      <w:ind w:leftChars="200" w:left="840" w:hangingChars="200" w:hanging="420"/>
      <w:jc w:val="both"/>
    </w:pPr>
    <w:rPr>
      <w:rFonts w:ascii="宋体" w:hAnsi="Times New Roman"/>
      <w:kern w:val="0"/>
      <w:sz w:val="20"/>
      <w:szCs w:val="20"/>
    </w:rPr>
  </w:style>
  <w:style w:type="paragraph" w:customStyle="1" w:styleId="affe">
    <w:name w:val="封面一致性程度标识"/>
    <w:uiPriority w:val="99"/>
    <w:rsid w:val="00B87C23"/>
    <w:pPr>
      <w:spacing w:before="440" w:line="400" w:lineRule="exact"/>
      <w:jc w:val="center"/>
    </w:pPr>
    <w:rPr>
      <w:rFonts w:ascii="宋体" w:hAnsi="Times New Roman"/>
      <w:kern w:val="0"/>
      <w:sz w:val="28"/>
      <w:szCs w:val="20"/>
    </w:rPr>
  </w:style>
  <w:style w:type="paragraph" w:customStyle="1" w:styleId="afff">
    <w:name w:val="附录图标题"/>
    <w:next w:val="a3"/>
    <w:uiPriority w:val="99"/>
    <w:rsid w:val="00B87C23"/>
    <w:pPr>
      <w:jc w:val="center"/>
    </w:pPr>
    <w:rPr>
      <w:rFonts w:ascii="黑体" w:eastAsia="黑体" w:hAnsi="Times New Roman"/>
      <w:kern w:val="0"/>
      <w:sz w:val="20"/>
      <w:szCs w:val="20"/>
    </w:rPr>
  </w:style>
  <w:style w:type="paragraph" w:customStyle="1" w:styleId="afff0">
    <w:name w:val="其他标准称谓"/>
    <w:uiPriority w:val="99"/>
    <w:rsid w:val="00B87C23"/>
    <w:pPr>
      <w:spacing w:line="240" w:lineRule="atLeast"/>
      <w:jc w:val="distribute"/>
    </w:pPr>
    <w:rPr>
      <w:rFonts w:ascii="黑体" w:eastAsia="黑体" w:hAnsi="宋体"/>
      <w:kern w:val="0"/>
      <w:sz w:val="52"/>
      <w:szCs w:val="20"/>
    </w:rPr>
  </w:style>
  <w:style w:type="paragraph" w:customStyle="1" w:styleId="afff1">
    <w:name w:val="参考文献、索引标题"/>
    <w:basedOn w:val="af1"/>
    <w:next w:val="Normal"/>
    <w:uiPriority w:val="99"/>
    <w:rsid w:val="00B87C23"/>
    <w:pPr>
      <w:spacing w:after="200"/>
      <w:ind w:left="0" w:firstLine="0"/>
    </w:pPr>
    <w:rPr>
      <w:sz w:val="21"/>
    </w:rPr>
  </w:style>
  <w:style w:type="paragraph" w:customStyle="1" w:styleId="afff2">
    <w:name w:val="实施日期"/>
    <w:basedOn w:val="aff2"/>
    <w:uiPriority w:val="99"/>
    <w:rsid w:val="00B87C23"/>
    <w:pPr>
      <w:jc w:val="right"/>
    </w:pPr>
  </w:style>
  <w:style w:type="paragraph" w:customStyle="1" w:styleId="afff3">
    <w:name w:val="数字编号列项（二级）"/>
    <w:uiPriority w:val="99"/>
    <w:rsid w:val="00B87C23"/>
    <w:pPr>
      <w:ind w:leftChars="400" w:left="1260" w:hangingChars="200" w:hanging="420"/>
      <w:jc w:val="both"/>
    </w:pPr>
    <w:rPr>
      <w:rFonts w:ascii="宋体" w:hAnsi="Times New Roman"/>
      <w:kern w:val="0"/>
      <w:sz w:val="20"/>
      <w:szCs w:val="20"/>
    </w:rPr>
  </w:style>
  <w:style w:type="paragraph" w:customStyle="1" w:styleId="afff4">
    <w:name w:val="四级无标题条"/>
    <w:basedOn w:val="Normal"/>
    <w:uiPriority w:val="99"/>
    <w:rsid w:val="00B87C23"/>
    <w:pPr>
      <w:ind w:left="2940" w:hanging="420"/>
    </w:pPr>
    <w:rPr>
      <w:rFonts w:ascii="Times New Roman" w:hAnsi="Times New Roman"/>
      <w:szCs w:val="20"/>
    </w:rPr>
  </w:style>
  <w:style w:type="paragraph" w:customStyle="1" w:styleId="afff5">
    <w:name w:val="无标题条"/>
    <w:next w:val="a3"/>
    <w:uiPriority w:val="99"/>
    <w:rsid w:val="00B87C23"/>
    <w:pPr>
      <w:jc w:val="both"/>
    </w:pPr>
    <w:rPr>
      <w:rFonts w:ascii="Times New Roman" w:hAnsi="Times New Roman"/>
      <w:kern w:val="0"/>
      <w:sz w:val="20"/>
      <w:szCs w:val="20"/>
    </w:rPr>
  </w:style>
  <w:style w:type="paragraph" w:customStyle="1" w:styleId="afff6">
    <w:name w:val="列项·"/>
    <w:uiPriority w:val="99"/>
    <w:rsid w:val="00B87C23"/>
    <w:pPr>
      <w:tabs>
        <w:tab w:val="left" w:pos="840"/>
        <w:tab w:val="left" w:pos="900"/>
        <w:tab w:val="left" w:pos="1140"/>
      </w:tabs>
      <w:ind w:leftChars="200" w:left="840" w:hangingChars="200" w:hanging="200"/>
      <w:jc w:val="both"/>
    </w:pPr>
    <w:rPr>
      <w:rFonts w:ascii="宋体" w:hAnsi="Times New Roman"/>
      <w:kern w:val="0"/>
      <w:sz w:val="20"/>
      <w:szCs w:val="20"/>
    </w:rPr>
  </w:style>
  <w:style w:type="paragraph" w:customStyle="1" w:styleId="afff7">
    <w:name w:val="注："/>
    <w:next w:val="a3"/>
    <w:uiPriority w:val="99"/>
    <w:rsid w:val="00B87C23"/>
    <w:pPr>
      <w:widowControl w:val="0"/>
      <w:autoSpaceDE w:val="0"/>
      <w:autoSpaceDN w:val="0"/>
      <w:ind w:left="1867" w:hanging="1275"/>
      <w:jc w:val="both"/>
    </w:pPr>
    <w:rPr>
      <w:rFonts w:ascii="宋体" w:hAnsi="Times New Roman"/>
      <w:kern w:val="0"/>
      <w:sz w:val="18"/>
      <w:szCs w:val="20"/>
    </w:rPr>
  </w:style>
  <w:style w:type="character" w:customStyle="1" w:styleId="afff8">
    <w:name w:val="个人答复风格"/>
    <w:uiPriority w:val="99"/>
    <w:rsid w:val="00B87C23"/>
    <w:rPr>
      <w:rFonts w:ascii="Arial" w:eastAsia="宋体" w:hAnsi="Arial"/>
      <w:color w:val="auto"/>
      <w:sz w:val="20"/>
    </w:rPr>
  </w:style>
  <w:style w:type="character" w:customStyle="1" w:styleId="afff9">
    <w:name w:val="个人撰写风格"/>
    <w:uiPriority w:val="99"/>
    <w:rsid w:val="00B87C23"/>
    <w:rPr>
      <w:rFonts w:ascii="Arial" w:eastAsia="宋体" w:hAnsi="Arial"/>
      <w:color w:val="auto"/>
      <w:sz w:val="20"/>
    </w:rPr>
  </w:style>
  <w:style w:type="character" w:customStyle="1" w:styleId="afffa">
    <w:name w:val="发布"/>
    <w:uiPriority w:val="99"/>
    <w:rsid w:val="00B87C23"/>
    <w:rPr>
      <w:rFonts w:ascii="黑体" w:eastAsia="黑体"/>
      <w:spacing w:val="22"/>
      <w:w w:val="100"/>
      <w:position w:val="3"/>
      <w:sz w:val="28"/>
    </w:rPr>
  </w:style>
  <w:style w:type="paragraph" w:customStyle="1" w:styleId="font5">
    <w:name w:val="font5"/>
    <w:basedOn w:val="Normal"/>
    <w:uiPriority w:val="99"/>
    <w:rsid w:val="00B87C23"/>
    <w:pPr>
      <w:spacing w:before="100" w:beforeAutospacing="1" w:after="100" w:afterAutospacing="1"/>
    </w:pPr>
    <w:rPr>
      <w:rFonts w:ascii="宋体" w:hAnsi="宋体" w:cs="宋体"/>
      <w:kern w:val="0"/>
      <w:sz w:val="18"/>
      <w:szCs w:val="18"/>
    </w:rPr>
  </w:style>
  <w:style w:type="paragraph" w:customStyle="1" w:styleId="font6">
    <w:name w:val="font6"/>
    <w:basedOn w:val="Normal"/>
    <w:uiPriority w:val="99"/>
    <w:rsid w:val="00B87C23"/>
    <w:pPr>
      <w:spacing w:before="100" w:beforeAutospacing="1" w:after="100" w:afterAutospacing="1"/>
    </w:pPr>
    <w:rPr>
      <w:rFonts w:ascii="宋体" w:hAnsi="宋体" w:cs="宋体"/>
      <w:kern w:val="0"/>
      <w:sz w:val="18"/>
      <w:szCs w:val="18"/>
    </w:rPr>
  </w:style>
  <w:style w:type="paragraph" w:customStyle="1" w:styleId="font7">
    <w:name w:val="font7"/>
    <w:basedOn w:val="Normal"/>
    <w:uiPriority w:val="99"/>
    <w:rsid w:val="00B87C23"/>
    <w:pPr>
      <w:spacing w:before="100" w:beforeAutospacing="1" w:after="100" w:afterAutospacing="1"/>
    </w:pPr>
    <w:rPr>
      <w:rFonts w:ascii="宋体" w:hAnsi="宋体" w:cs="宋体"/>
      <w:kern w:val="0"/>
      <w:sz w:val="16"/>
      <w:szCs w:val="16"/>
    </w:rPr>
  </w:style>
  <w:style w:type="paragraph" w:customStyle="1" w:styleId="xl110">
    <w:name w:val="xl110"/>
    <w:basedOn w:val="Normal"/>
    <w:uiPriority w:val="99"/>
    <w:rsid w:val="00B87C23"/>
    <w:pPr>
      <w:shd w:val="clear" w:color="000000" w:fill="FFFFFF"/>
      <w:spacing w:before="100" w:beforeAutospacing="1" w:after="100" w:afterAutospacing="1"/>
    </w:pPr>
    <w:rPr>
      <w:rFonts w:ascii="宋体" w:hAnsi="宋体" w:cs="宋体"/>
      <w:kern w:val="0"/>
      <w:sz w:val="24"/>
      <w:szCs w:val="24"/>
    </w:rPr>
  </w:style>
  <w:style w:type="paragraph" w:customStyle="1" w:styleId="xl111">
    <w:name w:val="xl111"/>
    <w:basedOn w:val="Normal"/>
    <w:uiPriority w:val="99"/>
    <w:rsid w:val="00B87C2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color w:val="000000"/>
      <w:kern w:val="0"/>
      <w:sz w:val="18"/>
      <w:szCs w:val="18"/>
    </w:rPr>
  </w:style>
  <w:style w:type="paragraph" w:customStyle="1" w:styleId="xl112">
    <w:name w:val="xl112"/>
    <w:basedOn w:val="Normal"/>
    <w:uiPriority w:val="99"/>
    <w:rsid w:val="00B87C2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113">
    <w:name w:val="xl113"/>
    <w:basedOn w:val="Normal"/>
    <w:uiPriority w:val="99"/>
    <w:rsid w:val="00B87C23"/>
    <w:pPr>
      <w:shd w:val="clear" w:color="000000" w:fill="FFFFFF"/>
      <w:spacing w:before="100" w:beforeAutospacing="1" w:after="100" w:afterAutospacing="1"/>
      <w:jc w:val="center"/>
    </w:pPr>
    <w:rPr>
      <w:rFonts w:ascii="宋体" w:hAnsi="宋体" w:cs="宋体"/>
      <w:kern w:val="0"/>
      <w:sz w:val="16"/>
      <w:szCs w:val="16"/>
    </w:rPr>
  </w:style>
  <w:style w:type="paragraph" w:customStyle="1" w:styleId="xl114">
    <w:name w:val="xl114"/>
    <w:basedOn w:val="Normal"/>
    <w:uiPriority w:val="99"/>
    <w:rsid w:val="00B87C2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6"/>
      <w:szCs w:val="16"/>
    </w:rPr>
  </w:style>
  <w:style w:type="paragraph" w:customStyle="1" w:styleId="xl115">
    <w:name w:val="xl115"/>
    <w:basedOn w:val="Normal"/>
    <w:uiPriority w:val="99"/>
    <w:rsid w:val="00B87C2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2"/>
    </w:rPr>
  </w:style>
  <w:style w:type="paragraph" w:customStyle="1" w:styleId="xl116">
    <w:name w:val="xl116"/>
    <w:basedOn w:val="Normal"/>
    <w:uiPriority w:val="99"/>
    <w:rsid w:val="00B87C2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宋体" w:hAnsi="宋体" w:cs="宋体"/>
      <w:color w:val="000000"/>
      <w:kern w:val="0"/>
      <w:sz w:val="18"/>
      <w:szCs w:val="18"/>
    </w:rPr>
  </w:style>
  <w:style w:type="paragraph" w:customStyle="1" w:styleId="xl117">
    <w:name w:val="xl117"/>
    <w:basedOn w:val="Normal"/>
    <w:uiPriority w:val="99"/>
    <w:rsid w:val="00B87C23"/>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pPr>
    <w:rPr>
      <w:rFonts w:ascii="宋体" w:hAnsi="宋体" w:cs="宋体"/>
      <w:kern w:val="0"/>
      <w:sz w:val="18"/>
      <w:szCs w:val="18"/>
    </w:rPr>
  </w:style>
  <w:style w:type="paragraph" w:customStyle="1" w:styleId="xl118">
    <w:name w:val="xl118"/>
    <w:basedOn w:val="Normal"/>
    <w:uiPriority w:val="99"/>
    <w:rsid w:val="00B87C23"/>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pPr>
    <w:rPr>
      <w:rFonts w:ascii="宋体" w:hAnsi="宋体" w:cs="宋体"/>
      <w:kern w:val="0"/>
      <w:sz w:val="22"/>
    </w:rPr>
  </w:style>
  <w:style w:type="paragraph" w:customStyle="1" w:styleId="xl119">
    <w:name w:val="xl119"/>
    <w:basedOn w:val="Normal"/>
    <w:uiPriority w:val="99"/>
    <w:rsid w:val="00B87C23"/>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jc w:val="center"/>
    </w:pPr>
    <w:rPr>
      <w:rFonts w:ascii="宋体" w:hAnsi="宋体" w:cs="宋体"/>
      <w:kern w:val="0"/>
      <w:sz w:val="18"/>
      <w:szCs w:val="18"/>
    </w:rPr>
  </w:style>
  <w:style w:type="paragraph" w:customStyle="1" w:styleId="xl120">
    <w:name w:val="xl120"/>
    <w:basedOn w:val="Normal"/>
    <w:uiPriority w:val="99"/>
    <w:rsid w:val="00B87C23"/>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jc w:val="center"/>
    </w:pPr>
    <w:rPr>
      <w:rFonts w:ascii="宋体" w:hAnsi="宋体" w:cs="宋体"/>
      <w:kern w:val="0"/>
      <w:sz w:val="22"/>
    </w:rPr>
  </w:style>
  <w:style w:type="paragraph" w:customStyle="1" w:styleId="xl121">
    <w:name w:val="xl121"/>
    <w:basedOn w:val="Normal"/>
    <w:uiPriority w:val="99"/>
    <w:rsid w:val="00B87C23"/>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jc w:val="center"/>
    </w:pPr>
    <w:rPr>
      <w:rFonts w:ascii="宋体" w:hAnsi="宋体" w:cs="宋体"/>
      <w:kern w:val="0"/>
      <w:sz w:val="16"/>
      <w:szCs w:val="16"/>
    </w:rPr>
  </w:style>
  <w:style w:type="paragraph" w:customStyle="1" w:styleId="xl122">
    <w:name w:val="xl122"/>
    <w:basedOn w:val="Normal"/>
    <w:uiPriority w:val="99"/>
    <w:rsid w:val="00B87C2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2"/>
    </w:rPr>
  </w:style>
  <w:style w:type="paragraph" w:customStyle="1" w:styleId="xl123">
    <w:name w:val="xl123"/>
    <w:basedOn w:val="Normal"/>
    <w:uiPriority w:val="99"/>
    <w:rsid w:val="00B87C23"/>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pPr>
    <w:rPr>
      <w:rFonts w:ascii="宋体" w:hAnsi="宋体" w:cs="宋体"/>
      <w:kern w:val="0"/>
      <w:sz w:val="22"/>
    </w:rPr>
  </w:style>
  <w:style w:type="paragraph" w:customStyle="1" w:styleId="xl124">
    <w:name w:val="xl124"/>
    <w:basedOn w:val="Normal"/>
    <w:uiPriority w:val="99"/>
    <w:rsid w:val="00B87C23"/>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jc w:val="center"/>
    </w:pPr>
    <w:rPr>
      <w:rFonts w:ascii="宋体" w:hAnsi="宋体" w:cs="宋体"/>
      <w:kern w:val="0"/>
      <w:sz w:val="22"/>
    </w:rPr>
  </w:style>
  <w:style w:type="paragraph" w:customStyle="1" w:styleId="xl125">
    <w:name w:val="xl125"/>
    <w:basedOn w:val="Normal"/>
    <w:uiPriority w:val="99"/>
    <w:rsid w:val="00B87C2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宋体" w:hAnsi="宋体" w:cs="宋体"/>
      <w:kern w:val="0"/>
      <w:sz w:val="18"/>
      <w:szCs w:val="18"/>
    </w:rPr>
  </w:style>
  <w:style w:type="paragraph" w:customStyle="1" w:styleId="xl126">
    <w:name w:val="xl126"/>
    <w:basedOn w:val="Normal"/>
    <w:uiPriority w:val="99"/>
    <w:rsid w:val="00B87C23"/>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pPr>
    <w:rPr>
      <w:rFonts w:ascii="宋体" w:hAnsi="宋体" w:cs="宋体"/>
      <w:kern w:val="0"/>
      <w:sz w:val="18"/>
      <w:szCs w:val="18"/>
    </w:rPr>
  </w:style>
  <w:style w:type="paragraph" w:customStyle="1" w:styleId="xl127">
    <w:name w:val="xl127"/>
    <w:basedOn w:val="Normal"/>
    <w:uiPriority w:val="99"/>
    <w:rsid w:val="00B87C23"/>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pPr>
    <w:rPr>
      <w:rFonts w:ascii="宋体" w:hAnsi="宋体" w:cs="宋体"/>
      <w:kern w:val="0"/>
      <w:sz w:val="18"/>
      <w:szCs w:val="18"/>
    </w:rPr>
  </w:style>
  <w:style w:type="paragraph" w:customStyle="1" w:styleId="xl128">
    <w:name w:val="xl128"/>
    <w:basedOn w:val="Normal"/>
    <w:uiPriority w:val="99"/>
    <w:rsid w:val="00B87C23"/>
    <w:pPr>
      <w:shd w:val="clear" w:color="000000" w:fill="FFFFFF"/>
      <w:spacing w:before="100" w:beforeAutospacing="1" w:after="100" w:afterAutospacing="1"/>
    </w:pPr>
    <w:rPr>
      <w:rFonts w:ascii="宋体" w:hAnsi="宋体" w:cs="宋体"/>
      <w:kern w:val="0"/>
      <w:sz w:val="24"/>
      <w:szCs w:val="24"/>
    </w:rPr>
  </w:style>
  <w:style w:type="paragraph" w:customStyle="1" w:styleId="xl129">
    <w:name w:val="xl129"/>
    <w:basedOn w:val="Normal"/>
    <w:uiPriority w:val="99"/>
    <w:rsid w:val="00B87C23"/>
    <w:pPr>
      <w:shd w:val="clear" w:color="000000" w:fill="FFFFFF"/>
      <w:spacing w:before="100" w:beforeAutospacing="1" w:after="100" w:afterAutospacing="1"/>
      <w:jc w:val="center"/>
    </w:pPr>
    <w:rPr>
      <w:rFonts w:ascii="宋体" w:hAnsi="宋体" w:cs="宋体"/>
      <w:kern w:val="0"/>
      <w:sz w:val="22"/>
    </w:rPr>
  </w:style>
  <w:style w:type="paragraph" w:customStyle="1" w:styleId="afffb">
    <w:name w:val="正文内容"/>
    <w:basedOn w:val="Normal"/>
    <w:link w:val="Char0"/>
    <w:uiPriority w:val="99"/>
    <w:rsid w:val="00B87C23"/>
    <w:pPr>
      <w:spacing w:beforeLines="50" w:line="400" w:lineRule="exact"/>
      <w:ind w:firstLineChars="200" w:firstLine="420"/>
    </w:pPr>
    <w:rPr>
      <w:rFonts w:ascii="Arial" w:hAnsi="Arial"/>
      <w:kern w:val="0"/>
      <w:szCs w:val="21"/>
    </w:rPr>
  </w:style>
  <w:style w:type="character" w:customStyle="1" w:styleId="Char0">
    <w:name w:val="正文内容 Char"/>
    <w:basedOn w:val="DefaultParagraphFont"/>
    <w:link w:val="afffb"/>
    <w:uiPriority w:val="99"/>
    <w:locked/>
    <w:rsid w:val="00B87C23"/>
    <w:rPr>
      <w:rFonts w:ascii="Arial" w:eastAsia="宋体" w:hAnsi="Arial" w:cs="Times New Roman"/>
      <w:snapToGrid w:val="0"/>
      <w:kern w:val="0"/>
      <w:sz w:val="21"/>
      <w:szCs w:val="21"/>
    </w:rPr>
  </w:style>
  <w:style w:type="table" w:customStyle="1" w:styleId="20">
    <w:name w:val="网格型2"/>
    <w:uiPriority w:val="99"/>
    <w:rsid w:val="00B87C23"/>
    <w:rPr>
      <w:rFonts w:ascii="Times New Roman" w:hAnsi="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Revision">
    <w:name w:val="Revision"/>
    <w:hidden/>
    <w:uiPriority w:val="99"/>
    <w:semiHidden/>
    <w:rsid w:val="00FB5687"/>
  </w:style>
  <w:style w:type="paragraph" w:styleId="TOC4">
    <w:name w:val="toc 4"/>
    <w:basedOn w:val="Normal"/>
    <w:next w:val="Normal"/>
    <w:autoRedefine/>
    <w:uiPriority w:val="99"/>
    <w:rsid w:val="00D90B44"/>
    <w:pPr>
      <w:ind w:left="630"/>
    </w:pPr>
    <w:rPr>
      <w:rFonts w:cs="Calibri"/>
      <w:sz w:val="18"/>
      <w:szCs w:val="18"/>
    </w:rPr>
  </w:style>
  <w:style w:type="paragraph" w:styleId="TOC5">
    <w:name w:val="toc 5"/>
    <w:basedOn w:val="Normal"/>
    <w:next w:val="Normal"/>
    <w:autoRedefine/>
    <w:uiPriority w:val="99"/>
    <w:rsid w:val="00D90B44"/>
    <w:pPr>
      <w:ind w:left="840"/>
    </w:pPr>
    <w:rPr>
      <w:rFonts w:cs="Calibri"/>
      <w:sz w:val="18"/>
      <w:szCs w:val="18"/>
    </w:rPr>
  </w:style>
  <w:style w:type="paragraph" w:styleId="TOC6">
    <w:name w:val="toc 6"/>
    <w:basedOn w:val="Normal"/>
    <w:next w:val="Normal"/>
    <w:autoRedefine/>
    <w:uiPriority w:val="99"/>
    <w:rsid w:val="00D90B44"/>
    <w:pPr>
      <w:ind w:left="1050"/>
    </w:pPr>
    <w:rPr>
      <w:rFonts w:cs="Calibri"/>
      <w:sz w:val="18"/>
      <w:szCs w:val="18"/>
    </w:rPr>
  </w:style>
  <w:style w:type="paragraph" w:styleId="TOC7">
    <w:name w:val="toc 7"/>
    <w:basedOn w:val="Normal"/>
    <w:next w:val="Normal"/>
    <w:autoRedefine/>
    <w:uiPriority w:val="99"/>
    <w:rsid w:val="00D90B44"/>
    <w:pPr>
      <w:ind w:left="1260"/>
    </w:pPr>
    <w:rPr>
      <w:rFonts w:cs="Calibri"/>
      <w:sz w:val="18"/>
      <w:szCs w:val="18"/>
    </w:rPr>
  </w:style>
  <w:style w:type="paragraph" w:styleId="TOC8">
    <w:name w:val="toc 8"/>
    <w:basedOn w:val="Normal"/>
    <w:next w:val="Normal"/>
    <w:autoRedefine/>
    <w:uiPriority w:val="99"/>
    <w:rsid w:val="00D90B44"/>
    <w:pPr>
      <w:ind w:left="1470"/>
    </w:pPr>
    <w:rPr>
      <w:rFonts w:cs="Calibri"/>
      <w:sz w:val="18"/>
      <w:szCs w:val="18"/>
    </w:rPr>
  </w:style>
  <w:style w:type="paragraph" w:styleId="TOC9">
    <w:name w:val="toc 9"/>
    <w:basedOn w:val="Normal"/>
    <w:next w:val="Normal"/>
    <w:autoRedefine/>
    <w:uiPriority w:val="99"/>
    <w:rsid w:val="00D90B44"/>
    <w:pPr>
      <w:ind w:left="1680"/>
    </w:pPr>
    <w:rPr>
      <w:rFonts w:cs="Calibri"/>
      <w:sz w:val="18"/>
      <w:szCs w:val="18"/>
    </w:rPr>
  </w:style>
  <w:style w:type="paragraph" w:styleId="BodyTextIndent">
    <w:name w:val="Body Text Indent"/>
    <w:basedOn w:val="Normal"/>
    <w:link w:val="BodyTextIndentChar"/>
    <w:uiPriority w:val="99"/>
    <w:rsid w:val="00297DE3"/>
    <w:pPr>
      <w:widowControl w:val="0"/>
      <w:spacing w:after="120"/>
      <w:ind w:leftChars="200" w:left="420"/>
      <w:jc w:val="both"/>
    </w:pPr>
    <w:rPr>
      <w:rFonts w:ascii="Times New Roman" w:hAnsi="Times New Roman"/>
      <w:szCs w:val="20"/>
    </w:rPr>
  </w:style>
  <w:style w:type="character" w:customStyle="1" w:styleId="BodyTextIndentChar">
    <w:name w:val="Body Text Indent Char"/>
    <w:basedOn w:val="DefaultParagraphFont"/>
    <w:link w:val="BodyTextIndent"/>
    <w:uiPriority w:val="99"/>
    <w:locked/>
    <w:rsid w:val="00297DE3"/>
    <w:rPr>
      <w:rFonts w:ascii="Times New Roman" w:eastAsia="宋体" w:hAnsi="Times New Roman" w:cs="Times New Roman"/>
      <w:sz w:val="20"/>
      <w:szCs w:val="20"/>
    </w:rPr>
  </w:style>
  <w:style w:type="paragraph" w:customStyle="1" w:styleId="p15">
    <w:name w:val="p15"/>
    <w:basedOn w:val="Normal"/>
    <w:uiPriority w:val="99"/>
    <w:rsid w:val="00297DE3"/>
    <w:pPr>
      <w:jc w:val="both"/>
    </w:pPr>
    <w:rPr>
      <w:rFonts w:ascii="Times New Roman" w:hAnsi="Times New Roman"/>
      <w:kern w:val="0"/>
      <w:sz w:val="24"/>
      <w:szCs w:val="24"/>
    </w:rPr>
  </w:style>
  <w:style w:type="character" w:customStyle="1" w:styleId="HTMLChar1">
    <w:name w:val="HTML 地址 Char1"/>
    <w:basedOn w:val="DefaultParagraphFont"/>
    <w:uiPriority w:val="99"/>
    <w:semiHidden/>
    <w:rsid w:val="00D43E37"/>
    <w:rPr>
      <w:rFonts w:cs="Times New Roman"/>
      <w:i/>
      <w:iCs/>
      <w:kern w:val="2"/>
      <w:sz w:val="21"/>
    </w:rPr>
  </w:style>
  <w:style w:type="character" w:customStyle="1" w:styleId="HTMLChar10">
    <w:name w:val="HTML 预设格式 Char1"/>
    <w:basedOn w:val="DefaultParagraphFont"/>
    <w:uiPriority w:val="99"/>
    <w:semiHidden/>
    <w:rsid w:val="00D43E37"/>
    <w:rPr>
      <w:rFonts w:ascii="Courier New" w:hAnsi="Courier New" w:cs="Courier New"/>
      <w:kern w:val="2"/>
    </w:rPr>
  </w:style>
  <w:style w:type="character" w:customStyle="1" w:styleId="Char1">
    <w:name w:val="脚注文本 Char1"/>
    <w:basedOn w:val="DefaultParagraphFont"/>
    <w:uiPriority w:val="99"/>
    <w:semiHidden/>
    <w:rsid w:val="00D43E37"/>
    <w:rPr>
      <w:rFonts w:cs="Times New Roman"/>
      <w:kern w:val="2"/>
      <w:sz w:val="18"/>
      <w:szCs w:val="18"/>
    </w:rPr>
  </w:style>
  <w:style w:type="character" w:customStyle="1" w:styleId="Char10">
    <w:name w:val="批注文字 Char1"/>
    <w:basedOn w:val="DefaultParagraphFont"/>
    <w:uiPriority w:val="99"/>
    <w:semiHidden/>
    <w:rsid w:val="00D43E37"/>
    <w:rPr>
      <w:rFonts w:cs="Times New Roman"/>
      <w:kern w:val="2"/>
      <w:sz w:val="21"/>
    </w:rPr>
  </w:style>
  <w:style w:type="character" w:customStyle="1" w:styleId="Char11">
    <w:name w:val="正文文本缩进 Char1"/>
    <w:basedOn w:val="DefaultParagraphFont"/>
    <w:uiPriority w:val="99"/>
    <w:semiHidden/>
    <w:rsid w:val="00D43E37"/>
    <w:rPr>
      <w:rFonts w:cs="Times New Roman"/>
      <w:kern w:val="2"/>
      <w:sz w:val="21"/>
    </w:rPr>
  </w:style>
  <w:style w:type="character" w:customStyle="1" w:styleId="Char12">
    <w:name w:val="日期 Char1"/>
    <w:basedOn w:val="DefaultParagraphFont"/>
    <w:uiPriority w:val="99"/>
    <w:semiHidden/>
    <w:rsid w:val="00D43E37"/>
    <w:rPr>
      <w:rFonts w:cs="Times New Roman"/>
      <w:kern w:val="2"/>
      <w:sz w:val="21"/>
    </w:rPr>
  </w:style>
  <w:style w:type="character" w:customStyle="1" w:styleId="Char13">
    <w:name w:val="文档结构图 Char1"/>
    <w:basedOn w:val="DefaultParagraphFont"/>
    <w:uiPriority w:val="99"/>
    <w:semiHidden/>
    <w:rsid w:val="00D43E37"/>
    <w:rPr>
      <w:rFonts w:ascii="宋体" w:cs="Times New Roman"/>
      <w:kern w:val="2"/>
      <w:sz w:val="18"/>
      <w:szCs w:val="18"/>
    </w:rPr>
  </w:style>
  <w:style w:type="character" w:customStyle="1" w:styleId="Char14">
    <w:name w:val="批注主题 Char1"/>
    <w:basedOn w:val="Char10"/>
    <w:uiPriority w:val="99"/>
    <w:semiHidden/>
    <w:rsid w:val="00D43E37"/>
    <w:rPr>
      <w:b/>
      <w:bCs/>
    </w:rPr>
  </w:style>
  <w:style w:type="character" w:customStyle="1" w:styleId="Char15">
    <w:name w:val="批注框文本 Char1"/>
    <w:basedOn w:val="DefaultParagraphFont"/>
    <w:uiPriority w:val="99"/>
    <w:semiHidden/>
    <w:rsid w:val="00D43E37"/>
    <w:rPr>
      <w:rFonts w:cs="Times New Roman"/>
      <w:kern w:val="2"/>
      <w:sz w:val="18"/>
      <w:szCs w:val="18"/>
    </w:rPr>
  </w:style>
  <w:style w:type="paragraph" w:customStyle="1" w:styleId="Char3">
    <w:name w:val="Char3"/>
    <w:basedOn w:val="Normal"/>
    <w:uiPriority w:val="99"/>
    <w:rsid w:val="00E949BF"/>
    <w:pPr>
      <w:widowControl w:val="0"/>
      <w:jc w:val="both"/>
    </w:pPr>
    <w:rPr>
      <w:rFonts w:ascii="Tahoma" w:hAnsi="Tahoma"/>
      <w:sz w:val="24"/>
      <w:szCs w:val="20"/>
    </w:rPr>
  </w:style>
</w:styles>
</file>

<file path=word/webSettings.xml><?xml version="1.0" encoding="utf-8"?>
<w:webSettings xmlns:r="http://schemas.openxmlformats.org/officeDocument/2006/relationships" xmlns:w="http://schemas.openxmlformats.org/wordprocessingml/2006/main">
  <w:divs>
    <w:div w:id="102420762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40</TotalTime>
  <Pages>30</Pages>
  <Words>3711</Words>
  <Characters>21159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鞠文征</dc:creator>
  <cp:keywords/>
  <dc:description/>
  <cp:lastModifiedBy>cxjsw</cp:lastModifiedBy>
  <cp:revision>21</cp:revision>
  <cp:lastPrinted>2017-09-20T01:07:00Z</cp:lastPrinted>
  <dcterms:created xsi:type="dcterms:W3CDTF">2017-09-18T03:00:00Z</dcterms:created>
  <dcterms:modified xsi:type="dcterms:W3CDTF">2017-09-20T01:12:00Z</dcterms:modified>
</cp:coreProperties>
</file>